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D42E3" w14:textId="40399F35" w:rsidR="00C566C2" w:rsidRPr="00304786" w:rsidRDefault="00F243CF" w:rsidP="00F243CF">
      <w:pPr>
        <w:pStyle w:val="TOCHeading"/>
        <w:jc w:val="center"/>
        <w:rPr>
          <w:rFonts w:ascii="Times New Roman" w:hAnsi="Times New Roman" w:cs="Times New Roman"/>
          <w:color w:val="auto"/>
        </w:rPr>
      </w:pPr>
      <w:r w:rsidRPr="00304786">
        <w:rPr>
          <w:rFonts w:ascii="Times New Roman" w:hAnsi="Times New Roman" w:cs="Times New Roman"/>
          <w:color w:val="auto"/>
        </w:rPr>
        <w:t>IMPACT OF SOCIO-ECONOMIC INDICATORS ON ECONOMIC DEVELOPMENT AMONG DIFFERENT COUNTRIES</w:t>
      </w:r>
    </w:p>
    <w:p w14:paraId="415EFB89" w14:textId="77777777" w:rsidR="00BF47A7" w:rsidRPr="00BF47A7" w:rsidRDefault="00BF47A7" w:rsidP="00BF47A7"/>
    <w:p w14:paraId="700E6C5D" w14:textId="77777777" w:rsidR="00BF47A7" w:rsidRDefault="00BF47A7" w:rsidP="00BF47A7">
      <w:pPr>
        <w:tabs>
          <w:tab w:val="left" w:pos="3517"/>
        </w:tabs>
        <w:jc w:val="center"/>
      </w:pPr>
      <w:r>
        <w:t>By (Name)</w:t>
      </w:r>
    </w:p>
    <w:p w14:paraId="249647EC" w14:textId="77777777" w:rsidR="00BF47A7" w:rsidRDefault="00BF47A7" w:rsidP="00BF47A7">
      <w:pPr>
        <w:tabs>
          <w:tab w:val="left" w:pos="3517"/>
        </w:tabs>
        <w:jc w:val="center"/>
      </w:pPr>
    </w:p>
    <w:p w14:paraId="24A60A29" w14:textId="77777777" w:rsidR="00BF47A7" w:rsidRDefault="00BF47A7" w:rsidP="00BF47A7">
      <w:pPr>
        <w:tabs>
          <w:tab w:val="left" w:pos="3517"/>
        </w:tabs>
        <w:jc w:val="center"/>
      </w:pPr>
    </w:p>
    <w:p w14:paraId="6BC6288B" w14:textId="77777777" w:rsidR="00BF47A7" w:rsidRDefault="00BF47A7" w:rsidP="00BF47A7">
      <w:pPr>
        <w:tabs>
          <w:tab w:val="left" w:pos="3517"/>
        </w:tabs>
        <w:jc w:val="center"/>
      </w:pPr>
    </w:p>
    <w:p w14:paraId="3AF933F4" w14:textId="77777777" w:rsidR="00BF47A7" w:rsidRDefault="00BF47A7" w:rsidP="00BF47A7">
      <w:pPr>
        <w:tabs>
          <w:tab w:val="left" w:pos="3517"/>
        </w:tabs>
        <w:jc w:val="center"/>
      </w:pPr>
    </w:p>
    <w:p w14:paraId="239B15D6" w14:textId="77777777" w:rsidR="00BF47A7" w:rsidRDefault="00BF47A7" w:rsidP="00BF47A7">
      <w:pPr>
        <w:tabs>
          <w:tab w:val="left" w:pos="3517"/>
        </w:tabs>
        <w:jc w:val="center"/>
      </w:pPr>
    </w:p>
    <w:p w14:paraId="12973AAA" w14:textId="054ADA08" w:rsidR="00BF47A7" w:rsidRDefault="00BF47A7" w:rsidP="00BF47A7">
      <w:pPr>
        <w:tabs>
          <w:tab w:val="left" w:pos="3517"/>
        </w:tabs>
        <w:jc w:val="center"/>
      </w:pPr>
      <w:r>
        <w:t xml:space="preserve"> The Name of the Class (Course)</w:t>
      </w:r>
    </w:p>
    <w:p w14:paraId="4EB258B5" w14:textId="77777777" w:rsidR="00BF47A7" w:rsidRDefault="00BF47A7" w:rsidP="00BF47A7">
      <w:pPr>
        <w:tabs>
          <w:tab w:val="left" w:pos="3517"/>
        </w:tabs>
        <w:jc w:val="center"/>
      </w:pPr>
      <w:r>
        <w:t>Professor (Tutor)</w:t>
      </w:r>
    </w:p>
    <w:p w14:paraId="2B020680" w14:textId="77777777" w:rsidR="00BF47A7" w:rsidRDefault="00BF47A7" w:rsidP="00BF47A7">
      <w:pPr>
        <w:tabs>
          <w:tab w:val="left" w:pos="3517"/>
        </w:tabs>
        <w:jc w:val="center"/>
      </w:pPr>
      <w:r>
        <w:t>The Name of the School (University)</w:t>
      </w:r>
    </w:p>
    <w:p w14:paraId="07C021D0" w14:textId="77777777" w:rsidR="00BF47A7" w:rsidRDefault="00BF47A7" w:rsidP="00BF47A7">
      <w:pPr>
        <w:tabs>
          <w:tab w:val="left" w:pos="3517"/>
        </w:tabs>
        <w:jc w:val="center"/>
      </w:pPr>
      <w:r>
        <w:t>The City and State Where it is Located</w:t>
      </w:r>
    </w:p>
    <w:p w14:paraId="70DDDCB6" w14:textId="77777777" w:rsidR="00BF47A7" w:rsidRDefault="00BF47A7" w:rsidP="00BF47A7">
      <w:pPr>
        <w:tabs>
          <w:tab w:val="left" w:pos="3517"/>
        </w:tabs>
        <w:jc w:val="center"/>
      </w:pPr>
      <w:r>
        <w:t>The Date</w:t>
      </w:r>
    </w:p>
    <w:p w14:paraId="2968211E" w14:textId="0A691C25" w:rsidR="00BF47A7" w:rsidRPr="00BF47A7" w:rsidRDefault="00BF47A7" w:rsidP="00BF47A7">
      <w:pPr>
        <w:jc w:val="center"/>
      </w:pPr>
    </w:p>
    <w:p w14:paraId="4D90089B" w14:textId="77777777" w:rsidR="00C566C2" w:rsidRDefault="00C566C2">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imes New Roman"/>
          <w:color w:val="353839"/>
          <w:sz w:val="24"/>
          <w:szCs w:val="24"/>
        </w:rPr>
        <w:id w:val="-735312454"/>
        <w:docPartObj>
          <w:docPartGallery w:val="Table of Contents"/>
          <w:docPartUnique/>
        </w:docPartObj>
      </w:sdtPr>
      <w:sdtEndPr>
        <w:rPr>
          <w:b/>
          <w:bCs/>
          <w:noProof/>
        </w:rPr>
      </w:sdtEndPr>
      <w:sdtContent>
        <w:p w14:paraId="1C83BE69" w14:textId="32A47484" w:rsidR="00593B3F" w:rsidRDefault="00593B3F">
          <w:pPr>
            <w:pStyle w:val="TOCHeading"/>
          </w:pPr>
          <w:r>
            <w:t>Table of Contents</w:t>
          </w:r>
        </w:p>
        <w:p w14:paraId="1FB85941" w14:textId="5D860BBB" w:rsidR="002B5BE0" w:rsidRDefault="00593B3F">
          <w:pPr>
            <w:pStyle w:val="TOC1"/>
            <w:tabs>
              <w:tab w:val="right" w:leader="dot" w:pos="935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50930502" w:history="1">
            <w:r w:rsidR="002B5BE0" w:rsidRPr="006F3653">
              <w:rPr>
                <w:rStyle w:val="Hyperlink"/>
                <w:b/>
                <w:bCs/>
                <w:noProof/>
                <w:lang w:val="en-GB"/>
              </w:rPr>
              <w:t>Section 1</w:t>
            </w:r>
            <w:r w:rsidR="002B5BE0">
              <w:rPr>
                <w:noProof/>
                <w:webHidden/>
              </w:rPr>
              <w:tab/>
            </w:r>
            <w:r w:rsidR="002B5BE0">
              <w:rPr>
                <w:noProof/>
                <w:webHidden/>
              </w:rPr>
              <w:fldChar w:fldCharType="begin"/>
            </w:r>
            <w:r w:rsidR="002B5BE0">
              <w:rPr>
                <w:noProof/>
                <w:webHidden/>
              </w:rPr>
              <w:instrText xml:space="preserve"> PAGEREF _Toc150930502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7E44E4CE" w14:textId="48F8EA3B"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3" w:history="1">
            <w:r w:rsidR="002B5BE0" w:rsidRPr="006F3653">
              <w:rPr>
                <w:rStyle w:val="Hyperlink"/>
                <w:noProof/>
                <w:lang w:val="en-GB"/>
              </w:rPr>
              <w:t>Introduction and data exploration</w:t>
            </w:r>
            <w:r w:rsidR="002B5BE0">
              <w:rPr>
                <w:noProof/>
                <w:webHidden/>
              </w:rPr>
              <w:tab/>
            </w:r>
            <w:r w:rsidR="002B5BE0">
              <w:rPr>
                <w:noProof/>
                <w:webHidden/>
              </w:rPr>
              <w:fldChar w:fldCharType="begin"/>
            </w:r>
            <w:r w:rsidR="002B5BE0">
              <w:rPr>
                <w:noProof/>
                <w:webHidden/>
              </w:rPr>
              <w:instrText xml:space="preserve"> PAGEREF _Toc150930503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340ABD01" w14:textId="633AE50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4" w:history="1">
            <w:r w:rsidR="002B5BE0" w:rsidRPr="006F3653">
              <w:rPr>
                <w:rStyle w:val="Hyperlink"/>
                <w:bCs/>
                <w:noProof/>
              </w:rPr>
              <w:t>1.</w:t>
            </w:r>
            <w:r w:rsidR="002B5BE0" w:rsidRPr="006F3653">
              <w:rPr>
                <w:rStyle w:val="Hyperlink"/>
                <w:bCs/>
                <w:noProof/>
                <w:lang w:val="en-GB"/>
              </w:rPr>
              <w:t xml:space="preserve">1 </w:t>
            </w:r>
            <w:r w:rsidR="002B5BE0" w:rsidRPr="006F3653">
              <w:rPr>
                <w:rStyle w:val="Hyperlink"/>
                <w:bCs/>
                <w:noProof/>
              </w:rPr>
              <w:t>Introduction</w:t>
            </w:r>
            <w:r w:rsidR="002B5BE0">
              <w:rPr>
                <w:noProof/>
                <w:webHidden/>
              </w:rPr>
              <w:tab/>
            </w:r>
            <w:r w:rsidR="002B5BE0">
              <w:rPr>
                <w:noProof/>
                <w:webHidden/>
              </w:rPr>
              <w:fldChar w:fldCharType="begin"/>
            </w:r>
            <w:r w:rsidR="002B5BE0">
              <w:rPr>
                <w:noProof/>
                <w:webHidden/>
              </w:rPr>
              <w:instrText xml:space="preserve"> PAGEREF _Toc150930504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1B01A71B" w14:textId="380A39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5" w:history="1">
            <w:r w:rsidR="002B5BE0" w:rsidRPr="006F3653">
              <w:rPr>
                <w:rStyle w:val="Hyperlink"/>
                <w:noProof/>
              </w:rPr>
              <w:t>Statistical Analysis</w:t>
            </w:r>
            <w:r w:rsidR="002B5BE0" w:rsidRPr="006F3653">
              <w:rPr>
                <w:rStyle w:val="Hyperlink"/>
                <w:noProof/>
                <w:lang w:val="en-GB"/>
              </w:rPr>
              <w:t xml:space="preserve"> Objectives</w:t>
            </w:r>
            <w:r w:rsidR="002B5BE0">
              <w:rPr>
                <w:noProof/>
                <w:webHidden/>
              </w:rPr>
              <w:tab/>
            </w:r>
            <w:r w:rsidR="002B5BE0">
              <w:rPr>
                <w:noProof/>
                <w:webHidden/>
              </w:rPr>
              <w:fldChar w:fldCharType="begin"/>
            </w:r>
            <w:r w:rsidR="002B5BE0">
              <w:rPr>
                <w:noProof/>
                <w:webHidden/>
              </w:rPr>
              <w:instrText xml:space="preserve"> PAGEREF _Toc150930505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2974852F" w14:textId="6DE81779"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6" w:history="1">
            <w:r w:rsidR="002B5BE0" w:rsidRPr="006F3653">
              <w:rPr>
                <w:rStyle w:val="Hyperlink"/>
                <w:bCs/>
                <w:noProof/>
              </w:rPr>
              <w:t>Hypothesis 1:</w:t>
            </w:r>
            <w:r w:rsidR="002B5BE0">
              <w:rPr>
                <w:noProof/>
                <w:webHidden/>
              </w:rPr>
              <w:tab/>
            </w:r>
            <w:r w:rsidR="002B5BE0">
              <w:rPr>
                <w:noProof/>
                <w:webHidden/>
              </w:rPr>
              <w:fldChar w:fldCharType="begin"/>
            </w:r>
            <w:r w:rsidR="002B5BE0">
              <w:rPr>
                <w:noProof/>
                <w:webHidden/>
              </w:rPr>
              <w:instrText xml:space="preserve"> PAGEREF _Toc150930506 \h </w:instrText>
            </w:r>
            <w:r w:rsidR="002B5BE0">
              <w:rPr>
                <w:noProof/>
                <w:webHidden/>
              </w:rPr>
            </w:r>
            <w:r w:rsidR="002B5BE0">
              <w:rPr>
                <w:noProof/>
                <w:webHidden/>
              </w:rPr>
              <w:fldChar w:fldCharType="separate"/>
            </w:r>
            <w:r w:rsidR="002B5BE0">
              <w:rPr>
                <w:noProof/>
                <w:webHidden/>
              </w:rPr>
              <w:t>7</w:t>
            </w:r>
            <w:r w:rsidR="002B5BE0">
              <w:rPr>
                <w:noProof/>
                <w:webHidden/>
              </w:rPr>
              <w:fldChar w:fldCharType="end"/>
            </w:r>
          </w:hyperlink>
        </w:p>
        <w:p w14:paraId="762635C3" w14:textId="7F6843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7" w:history="1">
            <w:r w:rsidR="002B5BE0" w:rsidRPr="006F3653">
              <w:rPr>
                <w:rStyle w:val="Hyperlink"/>
                <w:noProof/>
              </w:rPr>
              <w:t>Interactive Dashboard Design</w:t>
            </w:r>
            <w:r w:rsidR="002B5BE0" w:rsidRPr="006F3653">
              <w:rPr>
                <w:rStyle w:val="Hyperlink"/>
                <w:noProof/>
                <w:lang w:val="en-GB"/>
              </w:rPr>
              <w:t xml:space="preserve"> Objectives</w:t>
            </w:r>
            <w:r w:rsidR="002B5BE0">
              <w:rPr>
                <w:noProof/>
                <w:webHidden/>
              </w:rPr>
              <w:tab/>
            </w:r>
            <w:r w:rsidR="002B5BE0">
              <w:rPr>
                <w:noProof/>
                <w:webHidden/>
              </w:rPr>
              <w:fldChar w:fldCharType="begin"/>
            </w:r>
            <w:r w:rsidR="002B5BE0">
              <w:rPr>
                <w:noProof/>
                <w:webHidden/>
              </w:rPr>
              <w:instrText xml:space="preserve"> PAGEREF _Toc150930507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32E963F0" w14:textId="53E2FD5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8" w:history="1">
            <w:r w:rsidR="002B5BE0" w:rsidRPr="006F3653">
              <w:rPr>
                <w:rStyle w:val="Hyperlink"/>
                <w:noProof/>
              </w:rPr>
              <w:t>1.2 Background Research and Literature Review</w:t>
            </w:r>
            <w:r w:rsidR="002B5BE0">
              <w:rPr>
                <w:noProof/>
                <w:webHidden/>
              </w:rPr>
              <w:tab/>
            </w:r>
            <w:r w:rsidR="002B5BE0">
              <w:rPr>
                <w:noProof/>
                <w:webHidden/>
              </w:rPr>
              <w:fldChar w:fldCharType="begin"/>
            </w:r>
            <w:r w:rsidR="002B5BE0">
              <w:rPr>
                <w:noProof/>
                <w:webHidden/>
              </w:rPr>
              <w:instrText xml:space="preserve"> PAGEREF _Toc150930508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3EABCFD2" w14:textId="77729F73"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09" w:history="1">
            <w:r w:rsidR="002B5BE0" w:rsidRPr="006F3653">
              <w:rPr>
                <w:rStyle w:val="Hyperlink"/>
                <w:b/>
                <w:bCs/>
                <w:noProof/>
              </w:rPr>
              <w:t>1.2.1 Research Background</w:t>
            </w:r>
            <w:r w:rsidR="002B5BE0">
              <w:rPr>
                <w:noProof/>
                <w:webHidden/>
              </w:rPr>
              <w:tab/>
            </w:r>
            <w:r w:rsidR="002B5BE0">
              <w:rPr>
                <w:noProof/>
                <w:webHidden/>
              </w:rPr>
              <w:fldChar w:fldCharType="begin"/>
            </w:r>
            <w:r w:rsidR="002B5BE0">
              <w:rPr>
                <w:noProof/>
                <w:webHidden/>
              </w:rPr>
              <w:instrText xml:space="preserve"> PAGEREF _Toc150930509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605078C3" w14:textId="099D347D"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0" w:history="1">
            <w:r w:rsidR="002B5BE0" w:rsidRPr="006F3653">
              <w:rPr>
                <w:rStyle w:val="Hyperlink"/>
                <w:b/>
                <w:bCs/>
                <w:noProof/>
              </w:rPr>
              <w:t>I. Correlation</w:t>
            </w:r>
            <w:r w:rsidR="002B5BE0">
              <w:rPr>
                <w:noProof/>
                <w:webHidden/>
              </w:rPr>
              <w:tab/>
            </w:r>
            <w:r w:rsidR="002B5BE0">
              <w:rPr>
                <w:noProof/>
                <w:webHidden/>
              </w:rPr>
              <w:fldChar w:fldCharType="begin"/>
            </w:r>
            <w:r w:rsidR="002B5BE0">
              <w:rPr>
                <w:noProof/>
                <w:webHidden/>
              </w:rPr>
              <w:instrText xml:space="preserve"> PAGEREF _Toc150930510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0A35CA01" w14:textId="78B02F8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1" w:history="1">
            <w:r w:rsidR="002B5BE0" w:rsidRPr="006F3653">
              <w:rPr>
                <w:rStyle w:val="Hyperlink"/>
                <w:noProof/>
              </w:rPr>
              <w:t>II. Hypothesis Testing</w:t>
            </w:r>
            <w:r w:rsidR="002B5BE0">
              <w:rPr>
                <w:noProof/>
                <w:webHidden/>
              </w:rPr>
              <w:tab/>
            </w:r>
            <w:r w:rsidR="002B5BE0">
              <w:rPr>
                <w:noProof/>
                <w:webHidden/>
              </w:rPr>
              <w:fldChar w:fldCharType="begin"/>
            </w:r>
            <w:r w:rsidR="002B5BE0">
              <w:rPr>
                <w:noProof/>
                <w:webHidden/>
              </w:rPr>
              <w:instrText xml:space="preserve"> PAGEREF _Toc150930511 \h </w:instrText>
            </w:r>
            <w:r w:rsidR="002B5BE0">
              <w:rPr>
                <w:noProof/>
                <w:webHidden/>
              </w:rPr>
            </w:r>
            <w:r w:rsidR="002B5BE0">
              <w:rPr>
                <w:noProof/>
                <w:webHidden/>
              </w:rPr>
              <w:fldChar w:fldCharType="separate"/>
            </w:r>
            <w:r w:rsidR="002B5BE0">
              <w:rPr>
                <w:noProof/>
                <w:webHidden/>
              </w:rPr>
              <w:t>9</w:t>
            </w:r>
            <w:r w:rsidR="002B5BE0">
              <w:rPr>
                <w:noProof/>
                <w:webHidden/>
              </w:rPr>
              <w:fldChar w:fldCharType="end"/>
            </w:r>
          </w:hyperlink>
        </w:p>
        <w:p w14:paraId="4C9330D3" w14:textId="2C9A5E1E"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2" w:history="1">
            <w:r w:rsidR="002B5BE0" w:rsidRPr="006F3653">
              <w:rPr>
                <w:rStyle w:val="Hyperlink"/>
                <w:noProof/>
              </w:rPr>
              <w:t>III. Regression</w:t>
            </w:r>
            <w:r w:rsidR="002B5BE0">
              <w:rPr>
                <w:noProof/>
                <w:webHidden/>
              </w:rPr>
              <w:tab/>
            </w:r>
            <w:r w:rsidR="002B5BE0">
              <w:rPr>
                <w:noProof/>
                <w:webHidden/>
              </w:rPr>
              <w:fldChar w:fldCharType="begin"/>
            </w:r>
            <w:r w:rsidR="002B5BE0">
              <w:rPr>
                <w:noProof/>
                <w:webHidden/>
              </w:rPr>
              <w:instrText xml:space="preserve"> PAGEREF _Toc150930512 \h </w:instrText>
            </w:r>
            <w:r w:rsidR="002B5BE0">
              <w:rPr>
                <w:noProof/>
                <w:webHidden/>
              </w:rPr>
            </w:r>
            <w:r w:rsidR="002B5BE0">
              <w:rPr>
                <w:noProof/>
                <w:webHidden/>
              </w:rPr>
              <w:fldChar w:fldCharType="separate"/>
            </w:r>
            <w:r w:rsidR="002B5BE0">
              <w:rPr>
                <w:noProof/>
                <w:webHidden/>
              </w:rPr>
              <w:t>9</w:t>
            </w:r>
            <w:r w:rsidR="002B5BE0">
              <w:rPr>
                <w:noProof/>
                <w:webHidden/>
              </w:rPr>
              <w:fldChar w:fldCharType="end"/>
            </w:r>
          </w:hyperlink>
        </w:p>
        <w:p w14:paraId="45C4EBCA" w14:textId="7EC2F1E8"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3" w:history="1">
            <w:r w:rsidR="002B5BE0" w:rsidRPr="006F3653">
              <w:rPr>
                <w:rStyle w:val="Hyperlink"/>
                <w:noProof/>
              </w:rPr>
              <w:t>IV. Interactive Dashboard Design</w:t>
            </w:r>
            <w:r w:rsidR="002B5BE0">
              <w:rPr>
                <w:noProof/>
                <w:webHidden/>
              </w:rPr>
              <w:tab/>
            </w:r>
            <w:r w:rsidR="002B5BE0">
              <w:rPr>
                <w:noProof/>
                <w:webHidden/>
              </w:rPr>
              <w:fldChar w:fldCharType="begin"/>
            </w:r>
            <w:r w:rsidR="002B5BE0">
              <w:rPr>
                <w:noProof/>
                <w:webHidden/>
              </w:rPr>
              <w:instrText xml:space="preserve"> PAGEREF _Toc150930513 \h </w:instrText>
            </w:r>
            <w:r w:rsidR="002B5BE0">
              <w:rPr>
                <w:noProof/>
                <w:webHidden/>
              </w:rPr>
            </w:r>
            <w:r w:rsidR="002B5BE0">
              <w:rPr>
                <w:noProof/>
                <w:webHidden/>
              </w:rPr>
              <w:fldChar w:fldCharType="separate"/>
            </w:r>
            <w:r w:rsidR="002B5BE0">
              <w:rPr>
                <w:noProof/>
                <w:webHidden/>
              </w:rPr>
              <w:t>10</w:t>
            </w:r>
            <w:r w:rsidR="002B5BE0">
              <w:rPr>
                <w:noProof/>
                <w:webHidden/>
              </w:rPr>
              <w:fldChar w:fldCharType="end"/>
            </w:r>
          </w:hyperlink>
        </w:p>
        <w:p w14:paraId="2E9675C2" w14:textId="03C7A72F"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4" w:history="1">
            <w:r w:rsidR="002B5BE0" w:rsidRPr="006F3653">
              <w:rPr>
                <w:rStyle w:val="Hyperlink"/>
                <w:b/>
                <w:bCs/>
                <w:noProof/>
                <w:lang w:val="en-GB"/>
              </w:rPr>
              <w:t xml:space="preserve">1.2.2 </w:t>
            </w:r>
            <w:r w:rsidR="002B5BE0" w:rsidRPr="006F3653">
              <w:rPr>
                <w:rStyle w:val="Hyperlink"/>
                <w:b/>
                <w:bCs/>
                <w:noProof/>
              </w:rPr>
              <w:t>Literature Review</w:t>
            </w:r>
            <w:r w:rsidR="002B5BE0">
              <w:rPr>
                <w:noProof/>
                <w:webHidden/>
              </w:rPr>
              <w:tab/>
            </w:r>
            <w:r w:rsidR="002B5BE0">
              <w:rPr>
                <w:noProof/>
                <w:webHidden/>
              </w:rPr>
              <w:fldChar w:fldCharType="begin"/>
            </w:r>
            <w:r w:rsidR="002B5BE0">
              <w:rPr>
                <w:noProof/>
                <w:webHidden/>
              </w:rPr>
              <w:instrText xml:space="preserve"> PAGEREF _Toc150930514 \h </w:instrText>
            </w:r>
            <w:r w:rsidR="002B5BE0">
              <w:rPr>
                <w:noProof/>
                <w:webHidden/>
              </w:rPr>
            </w:r>
            <w:r w:rsidR="002B5BE0">
              <w:rPr>
                <w:noProof/>
                <w:webHidden/>
              </w:rPr>
              <w:fldChar w:fldCharType="separate"/>
            </w:r>
            <w:r w:rsidR="002B5BE0">
              <w:rPr>
                <w:noProof/>
                <w:webHidden/>
              </w:rPr>
              <w:t>12</w:t>
            </w:r>
            <w:r w:rsidR="002B5BE0">
              <w:rPr>
                <w:noProof/>
                <w:webHidden/>
              </w:rPr>
              <w:fldChar w:fldCharType="end"/>
            </w:r>
          </w:hyperlink>
        </w:p>
        <w:p w14:paraId="5D3050FE" w14:textId="5D0E04B5"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5" w:history="1">
            <w:r w:rsidR="002B5BE0" w:rsidRPr="006F3653">
              <w:rPr>
                <w:rStyle w:val="Hyperlink"/>
                <w:noProof/>
              </w:rPr>
              <w:t>1.2 Preparation and Data Set Exploration</w:t>
            </w:r>
            <w:r w:rsidR="002B5BE0">
              <w:rPr>
                <w:noProof/>
                <w:webHidden/>
              </w:rPr>
              <w:tab/>
            </w:r>
            <w:r w:rsidR="002B5BE0">
              <w:rPr>
                <w:noProof/>
                <w:webHidden/>
              </w:rPr>
              <w:fldChar w:fldCharType="begin"/>
            </w:r>
            <w:r w:rsidR="002B5BE0">
              <w:rPr>
                <w:noProof/>
                <w:webHidden/>
              </w:rPr>
              <w:instrText xml:space="preserve"> PAGEREF _Toc150930515 \h </w:instrText>
            </w:r>
            <w:r w:rsidR="002B5BE0">
              <w:rPr>
                <w:noProof/>
                <w:webHidden/>
              </w:rPr>
            </w:r>
            <w:r w:rsidR="002B5BE0">
              <w:rPr>
                <w:noProof/>
                <w:webHidden/>
              </w:rPr>
              <w:fldChar w:fldCharType="separate"/>
            </w:r>
            <w:r w:rsidR="002B5BE0">
              <w:rPr>
                <w:noProof/>
                <w:webHidden/>
              </w:rPr>
              <w:t>13</w:t>
            </w:r>
            <w:r w:rsidR="002B5BE0">
              <w:rPr>
                <w:noProof/>
                <w:webHidden/>
              </w:rPr>
              <w:fldChar w:fldCharType="end"/>
            </w:r>
          </w:hyperlink>
        </w:p>
        <w:p w14:paraId="219FFEFC" w14:textId="03F7ECF3"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6" w:history="1">
            <w:r w:rsidR="002B5BE0" w:rsidRPr="006F3653">
              <w:rPr>
                <w:rStyle w:val="Hyperlink"/>
                <w:b/>
                <w:bCs/>
                <w:noProof/>
                <w:lang w:val="en-GB"/>
              </w:rPr>
              <w:t xml:space="preserve">1.3.1 </w:t>
            </w:r>
            <w:r w:rsidR="002B5BE0" w:rsidRPr="006F3653">
              <w:rPr>
                <w:rStyle w:val="Hyperlink"/>
                <w:b/>
                <w:bCs/>
                <w:noProof/>
              </w:rPr>
              <w:t>Data Dictionary</w:t>
            </w:r>
            <w:r w:rsidR="002B5BE0">
              <w:rPr>
                <w:noProof/>
                <w:webHidden/>
              </w:rPr>
              <w:tab/>
            </w:r>
            <w:r w:rsidR="002B5BE0">
              <w:rPr>
                <w:noProof/>
                <w:webHidden/>
              </w:rPr>
              <w:fldChar w:fldCharType="begin"/>
            </w:r>
            <w:r w:rsidR="002B5BE0">
              <w:rPr>
                <w:noProof/>
                <w:webHidden/>
              </w:rPr>
              <w:instrText xml:space="preserve"> PAGEREF _Toc150930516 \h </w:instrText>
            </w:r>
            <w:r w:rsidR="002B5BE0">
              <w:rPr>
                <w:noProof/>
                <w:webHidden/>
              </w:rPr>
            </w:r>
            <w:r w:rsidR="002B5BE0">
              <w:rPr>
                <w:noProof/>
                <w:webHidden/>
              </w:rPr>
              <w:fldChar w:fldCharType="separate"/>
            </w:r>
            <w:r w:rsidR="002B5BE0">
              <w:rPr>
                <w:noProof/>
                <w:webHidden/>
              </w:rPr>
              <w:t>13</w:t>
            </w:r>
            <w:r w:rsidR="002B5BE0">
              <w:rPr>
                <w:noProof/>
                <w:webHidden/>
              </w:rPr>
              <w:fldChar w:fldCharType="end"/>
            </w:r>
          </w:hyperlink>
        </w:p>
        <w:p w14:paraId="1205D3CE" w14:textId="3B16525C"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7" w:history="1">
            <w:r w:rsidR="002B5BE0" w:rsidRPr="006F3653">
              <w:rPr>
                <w:rStyle w:val="Hyperlink"/>
                <w:b/>
                <w:bCs/>
                <w:noProof/>
              </w:rPr>
              <w:t>1.3.2 Data Preparation</w:t>
            </w:r>
            <w:r w:rsidR="002B5BE0">
              <w:rPr>
                <w:noProof/>
                <w:webHidden/>
              </w:rPr>
              <w:tab/>
            </w:r>
            <w:r w:rsidR="002B5BE0">
              <w:rPr>
                <w:noProof/>
                <w:webHidden/>
              </w:rPr>
              <w:fldChar w:fldCharType="begin"/>
            </w:r>
            <w:r w:rsidR="002B5BE0">
              <w:rPr>
                <w:noProof/>
                <w:webHidden/>
              </w:rPr>
              <w:instrText xml:space="preserve"> PAGEREF _Toc150930517 \h </w:instrText>
            </w:r>
            <w:r w:rsidR="002B5BE0">
              <w:rPr>
                <w:noProof/>
                <w:webHidden/>
              </w:rPr>
            </w:r>
            <w:r w:rsidR="002B5BE0">
              <w:rPr>
                <w:noProof/>
                <w:webHidden/>
              </w:rPr>
              <w:fldChar w:fldCharType="separate"/>
            </w:r>
            <w:r w:rsidR="002B5BE0">
              <w:rPr>
                <w:noProof/>
                <w:webHidden/>
              </w:rPr>
              <w:t>14</w:t>
            </w:r>
            <w:r w:rsidR="002B5BE0">
              <w:rPr>
                <w:noProof/>
                <w:webHidden/>
              </w:rPr>
              <w:fldChar w:fldCharType="end"/>
            </w:r>
          </w:hyperlink>
        </w:p>
        <w:p w14:paraId="049B398A" w14:textId="0F837A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8" w:history="1">
            <w:r w:rsidR="002B5BE0" w:rsidRPr="006F3653">
              <w:rPr>
                <w:rStyle w:val="Hyperlink"/>
                <w:bCs/>
                <w:noProof/>
                <w:lang w:val="en-GB"/>
              </w:rPr>
              <w:t>Handling missing data</w:t>
            </w:r>
            <w:r w:rsidR="002B5BE0">
              <w:rPr>
                <w:noProof/>
                <w:webHidden/>
              </w:rPr>
              <w:tab/>
            </w:r>
            <w:r w:rsidR="002B5BE0">
              <w:rPr>
                <w:noProof/>
                <w:webHidden/>
              </w:rPr>
              <w:fldChar w:fldCharType="begin"/>
            </w:r>
            <w:r w:rsidR="002B5BE0">
              <w:rPr>
                <w:noProof/>
                <w:webHidden/>
              </w:rPr>
              <w:instrText xml:space="preserve"> PAGEREF _Toc150930518 \h </w:instrText>
            </w:r>
            <w:r w:rsidR="002B5BE0">
              <w:rPr>
                <w:noProof/>
                <w:webHidden/>
              </w:rPr>
            </w:r>
            <w:r w:rsidR="002B5BE0">
              <w:rPr>
                <w:noProof/>
                <w:webHidden/>
              </w:rPr>
              <w:fldChar w:fldCharType="separate"/>
            </w:r>
            <w:r w:rsidR="002B5BE0">
              <w:rPr>
                <w:noProof/>
                <w:webHidden/>
              </w:rPr>
              <w:t>14</w:t>
            </w:r>
            <w:r w:rsidR="002B5BE0">
              <w:rPr>
                <w:noProof/>
                <w:webHidden/>
              </w:rPr>
              <w:fldChar w:fldCharType="end"/>
            </w:r>
          </w:hyperlink>
        </w:p>
        <w:p w14:paraId="51FB2358" w14:textId="6C5A4F4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9" w:history="1">
            <w:r w:rsidR="002B5BE0" w:rsidRPr="006F3653">
              <w:rPr>
                <w:rStyle w:val="Hyperlink"/>
                <w:bCs/>
                <w:noProof/>
              </w:rPr>
              <w:t>Outlier Detection and Handling:</w:t>
            </w:r>
            <w:r w:rsidR="002B5BE0">
              <w:rPr>
                <w:noProof/>
                <w:webHidden/>
              </w:rPr>
              <w:tab/>
            </w:r>
            <w:r w:rsidR="002B5BE0">
              <w:rPr>
                <w:noProof/>
                <w:webHidden/>
              </w:rPr>
              <w:fldChar w:fldCharType="begin"/>
            </w:r>
            <w:r w:rsidR="002B5BE0">
              <w:rPr>
                <w:noProof/>
                <w:webHidden/>
              </w:rPr>
              <w:instrText xml:space="preserve"> PAGEREF _Toc150930519 \h </w:instrText>
            </w:r>
            <w:r w:rsidR="002B5BE0">
              <w:rPr>
                <w:noProof/>
                <w:webHidden/>
              </w:rPr>
            </w:r>
            <w:r w:rsidR="002B5BE0">
              <w:rPr>
                <w:noProof/>
                <w:webHidden/>
              </w:rPr>
              <w:fldChar w:fldCharType="separate"/>
            </w:r>
            <w:r w:rsidR="002B5BE0">
              <w:rPr>
                <w:noProof/>
                <w:webHidden/>
              </w:rPr>
              <w:t>16</w:t>
            </w:r>
            <w:r w:rsidR="002B5BE0">
              <w:rPr>
                <w:noProof/>
                <w:webHidden/>
              </w:rPr>
              <w:fldChar w:fldCharType="end"/>
            </w:r>
          </w:hyperlink>
        </w:p>
        <w:p w14:paraId="2A87DA5C" w14:textId="6E53CD51"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0" w:history="1">
            <w:r w:rsidR="002B5BE0" w:rsidRPr="006F3653">
              <w:rPr>
                <w:rStyle w:val="Hyperlink"/>
                <w:b/>
                <w:bCs/>
                <w:noProof/>
              </w:rPr>
              <w:t>1.3.3 Exploratory Data Analysis (EDA)</w:t>
            </w:r>
            <w:r w:rsidR="002B5BE0">
              <w:rPr>
                <w:noProof/>
                <w:webHidden/>
              </w:rPr>
              <w:tab/>
            </w:r>
            <w:r w:rsidR="002B5BE0">
              <w:rPr>
                <w:noProof/>
                <w:webHidden/>
              </w:rPr>
              <w:fldChar w:fldCharType="begin"/>
            </w:r>
            <w:r w:rsidR="002B5BE0">
              <w:rPr>
                <w:noProof/>
                <w:webHidden/>
              </w:rPr>
              <w:instrText xml:space="preserve"> PAGEREF _Toc150930520 \h </w:instrText>
            </w:r>
            <w:r w:rsidR="002B5BE0">
              <w:rPr>
                <w:noProof/>
                <w:webHidden/>
              </w:rPr>
            </w:r>
            <w:r w:rsidR="002B5BE0">
              <w:rPr>
                <w:noProof/>
                <w:webHidden/>
              </w:rPr>
              <w:fldChar w:fldCharType="separate"/>
            </w:r>
            <w:r w:rsidR="002B5BE0">
              <w:rPr>
                <w:noProof/>
                <w:webHidden/>
              </w:rPr>
              <w:t>18</w:t>
            </w:r>
            <w:r w:rsidR="002B5BE0">
              <w:rPr>
                <w:noProof/>
                <w:webHidden/>
              </w:rPr>
              <w:fldChar w:fldCharType="end"/>
            </w:r>
          </w:hyperlink>
        </w:p>
        <w:p w14:paraId="38D0CAC6" w14:textId="5FE0AACB"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21" w:history="1">
            <w:r w:rsidR="002B5BE0" w:rsidRPr="006F3653">
              <w:rPr>
                <w:rStyle w:val="Hyperlink"/>
                <w:b/>
                <w:bCs/>
                <w:noProof/>
              </w:rPr>
              <w:t>Section 2:</w:t>
            </w:r>
            <w:r w:rsidR="002B5BE0">
              <w:rPr>
                <w:noProof/>
                <w:webHidden/>
              </w:rPr>
              <w:tab/>
            </w:r>
            <w:r w:rsidR="002B5BE0">
              <w:rPr>
                <w:noProof/>
                <w:webHidden/>
              </w:rPr>
              <w:fldChar w:fldCharType="begin"/>
            </w:r>
            <w:r w:rsidR="002B5BE0">
              <w:rPr>
                <w:noProof/>
                <w:webHidden/>
              </w:rPr>
              <w:instrText xml:space="preserve"> PAGEREF _Toc150930521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CFFCF1E" w14:textId="495924EC"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22" w:history="1">
            <w:r w:rsidR="002B5BE0" w:rsidRPr="006F3653">
              <w:rPr>
                <w:rStyle w:val="Hyperlink"/>
                <w:b/>
                <w:bCs/>
                <w:noProof/>
              </w:rPr>
              <w:t>Statistical Analysis</w:t>
            </w:r>
            <w:r w:rsidR="002B5BE0">
              <w:rPr>
                <w:noProof/>
                <w:webHidden/>
              </w:rPr>
              <w:tab/>
            </w:r>
            <w:r w:rsidR="002B5BE0">
              <w:rPr>
                <w:noProof/>
                <w:webHidden/>
              </w:rPr>
              <w:fldChar w:fldCharType="begin"/>
            </w:r>
            <w:r w:rsidR="002B5BE0">
              <w:rPr>
                <w:noProof/>
                <w:webHidden/>
              </w:rPr>
              <w:instrText xml:space="preserve"> PAGEREF _Toc150930522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CB98CC9" w14:textId="27C12FA1"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3" w:history="1">
            <w:r w:rsidR="002B5BE0" w:rsidRPr="006F3653">
              <w:rPr>
                <w:rStyle w:val="Hyperlink"/>
                <w:bCs/>
                <w:noProof/>
              </w:rPr>
              <w:t>2.1 Descriptive Statistics</w:t>
            </w:r>
            <w:r w:rsidR="002B5BE0">
              <w:rPr>
                <w:noProof/>
                <w:webHidden/>
              </w:rPr>
              <w:tab/>
            </w:r>
            <w:r w:rsidR="002B5BE0">
              <w:rPr>
                <w:noProof/>
                <w:webHidden/>
              </w:rPr>
              <w:fldChar w:fldCharType="begin"/>
            </w:r>
            <w:r w:rsidR="002B5BE0">
              <w:rPr>
                <w:noProof/>
                <w:webHidden/>
              </w:rPr>
              <w:instrText xml:space="preserve"> PAGEREF _Toc150930523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55AE186" w14:textId="0014CF6A"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4" w:history="1">
            <w:r w:rsidR="002B5BE0" w:rsidRPr="006F3653">
              <w:rPr>
                <w:rStyle w:val="Hyperlink"/>
                <w:bCs/>
                <w:noProof/>
                <w:lang w:val="en-GB"/>
              </w:rPr>
              <w:t>R steps</w:t>
            </w:r>
            <w:r w:rsidR="002B5BE0">
              <w:rPr>
                <w:noProof/>
                <w:webHidden/>
              </w:rPr>
              <w:tab/>
            </w:r>
            <w:r w:rsidR="002B5BE0">
              <w:rPr>
                <w:noProof/>
                <w:webHidden/>
              </w:rPr>
              <w:fldChar w:fldCharType="begin"/>
            </w:r>
            <w:r w:rsidR="002B5BE0">
              <w:rPr>
                <w:noProof/>
                <w:webHidden/>
              </w:rPr>
              <w:instrText xml:space="preserve"> PAGEREF _Toc150930524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7A8A97BC" w14:textId="0E67A65A"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5" w:history="1">
            <w:r w:rsidR="002B5BE0" w:rsidRPr="006F3653">
              <w:rPr>
                <w:rStyle w:val="Hyperlink"/>
                <w:noProof/>
                <w:lang w:val="en-GB"/>
              </w:rPr>
              <w:t>2.2</w:t>
            </w:r>
            <w:r w:rsidR="002B5BE0" w:rsidRPr="006F3653">
              <w:rPr>
                <w:rStyle w:val="Hyperlink"/>
                <w:bCs/>
                <w:noProof/>
                <w:lang w:val="en-GB"/>
              </w:rPr>
              <w:t xml:space="preserve"> </w:t>
            </w:r>
            <w:r w:rsidR="002B5BE0" w:rsidRPr="006F3653">
              <w:rPr>
                <w:rStyle w:val="Hyperlink"/>
                <w:noProof/>
                <w:lang w:val="en-GB"/>
              </w:rPr>
              <w:t>Correlation Analysis</w:t>
            </w:r>
            <w:r w:rsidR="002B5BE0">
              <w:rPr>
                <w:noProof/>
                <w:webHidden/>
              </w:rPr>
              <w:tab/>
            </w:r>
            <w:r w:rsidR="002B5BE0">
              <w:rPr>
                <w:noProof/>
                <w:webHidden/>
              </w:rPr>
              <w:fldChar w:fldCharType="begin"/>
            </w:r>
            <w:r w:rsidR="002B5BE0">
              <w:rPr>
                <w:noProof/>
                <w:webHidden/>
              </w:rPr>
              <w:instrText xml:space="preserve"> PAGEREF _Toc150930525 \h </w:instrText>
            </w:r>
            <w:r w:rsidR="002B5BE0">
              <w:rPr>
                <w:noProof/>
                <w:webHidden/>
              </w:rPr>
            </w:r>
            <w:r w:rsidR="002B5BE0">
              <w:rPr>
                <w:noProof/>
                <w:webHidden/>
              </w:rPr>
              <w:fldChar w:fldCharType="separate"/>
            </w:r>
            <w:r w:rsidR="002B5BE0">
              <w:rPr>
                <w:noProof/>
                <w:webHidden/>
              </w:rPr>
              <w:t>22</w:t>
            </w:r>
            <w:r w:rsidR="002B5BE0">
              <w:rPr>
                <w:noProof/>
                <w:webHidden/>
              </w:rPr>
              <w:fldChar w:fldCharType="end"/>
            </w:r>
          </w:hyperlink>
        </w:p>
        <w:p w14:paraId="31EC0122" w14:textId="705B671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6" w:history="1">
            <w:r w:rsidR="002B5BE0" w:rsidRPr="006F3653">
              <w:rPr>
                <w:rStyle w:val="Hyperlink"/>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_Toc150930526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45F43650" w14:textId="748A16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7" w:history="1">
            <w:r w:rsidR="002B5BE0" w:rsidRPr="006F3653">
              <w:rPr>
                <w:rStyle w:val="Hyperlink"/>
                <w:noProof/>
                <w:lang w:val="en-GB"/>
              </w:rPr>
              <w:t>2.3 Hypothesis Testing</w:t>
            </w:r>
            <w:r w:rsidR="002B5BE0">
              <w:rPr>
                <w:noProof/>
                <w:webHidden/>
              </w:rPr>
              <w:tab/>
            </w:r>
            <w:r w:rsidR="002B5BE0">
              <w:rPr>
                <w:noProof/>
                <w:webHidden/>
              </w:rPr>
              <w:fldChar w:fldCharType="begin"/>
            </w:r>
            <w:r w:rsidR="002B5BE0">
              <w:rPr>
                <w:noProof/>
                <w:webHidden/>
              </w:rPr>
              <w:instrText xml:space="preserve"> PAGEREF _Toc150930527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44D48769" w14:textId="7C794EFB"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8" w:history="1">
            <w:r w:rsidR="002B5BE0" w:rsidRPr="006F3653">
              <w:rPr>
                <w:rStyle w:val="Hyperlink"/>
                <w:b/>
                <w:bCs/>
                <w:noProof/>
              </w:rPr>
              <w:t>Hypothesis 1</w:t>
            </w:r>
            <w:r w:rsidR="002B5BE0">
              <w:rPr>
                <w:noProof/>
                <w:webHidden/>
              </w:rPr>
              <w:tab/>
            </w:r>
            <w:r w:rsidR="002B5BE0">
              <w:rPr>
                <w:noProof/>
                <w:webHidden/>
              </w:rPr>
              <w:fldChar w:fldCharType="begin"/>
            </w:r>
            <w:r w:rsidR="002B5BE0">
              <w:rPr>
                <w:noProof/>
                <w:webHidden/>
              </w:rPr>
              <w:instrText xml:space="preserve"> PAGEREF _Toc150930528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285B93A6" w14:textId="33E942A6"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9" w:history="1">
            <w:r w:rsidR="002B5BE0" w:rsidRPr="006F3653">
              <w:rPr>
                <w:rStyle w:val="Hyperlink"/>
                <w:b/>
                <w:bCs/>
                <w:noProof/>
              </w:rPr>
              <w:t>R steps</w:t>
            </w:r>
            <w:r w:rsidR="002B5BE0">
              <w:rPr>
                <w:noProof/>
                <w:webHidden/>
              </w:rPr>
              <w:tab/>
            </w:r>
            <w:r w:rsidR="002B5BE0">
              <w:rPr>
                <w:noProof/>
                <w:webHidden/>
              </w:rPr>
              <w:fldChar w:fldCharType="begin"/>
            </w:r>
            <w:r w:rsidR="002B5BE0">
              <w:rPr>
                <w:noProof/>
                <w:webHidden/>
              </w:rPr>
              <w:instrText xml:space="preserve"> PAGEREF _Toc150930529 \h </w:instrText>
            </w:r>
            <w:r w:rsidR="002B5BE0">
              <w:rPr>
                <w:noProof/>
                <w:webHidden/>
              </w:rPr>
            </w:r>
            <w:r w:rsidR="002B5BE0">
              <w:rPr>
                <w:noProof/>
                <w:webHidden/>
              </w:rPr>
              <w:fldChar w:fldCharType="separate"/>
            </w:r>
            <w:r w:rsidR="002B5BE0">
              <w:rPr>
                <w:noProof/>
                <w:webHidden/>
              </w:rPr>
              <w:t>25</w:t>
            </w:r>
            <w:r w:rsidR="002B5BE0">
              <w:rPr>
                <w:noProof/>
                <w:webHidden/>
              </w:rPr>
              <w:fldChar w:fldCharType="end"/>
            </w:r>
          </w:hyperlink>
        </w:p>
        <w:p w14:paraId="5C3C0C3D" w14:textId="3D297105"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0" w:history="1">
            <w:r w:rsidR="002B5BE0" w:rsidRPr="006F3653">
              <w:rPr>
                <w:rStyle w:val="Hyperlink"/>
                <w:b/>
                <w:bCs/>
                <w:noProof/>
              </w:rPr>
              <w:t>Hypothesis 2</w:t>
            </w:r>
            <w:r w:rsidR="002B5BE0">
              <w:rPr>
                <w:noProof/>
                <w:webHidden/>
              </w:rPr>
              <w:tab/>
            </w:r>
            <w:r w:rsidR="002B5BE0">
              <w:rPr>
                <w:noProof/>
                <w:webHidden/>
              </w:rPr>
              <w:fldChar w:fldCharType="begin"/>
            </w:r>
            <w:r w:rsidR="002B5BE0">
              <w:rPr>
                <w:noProof/>
                <w:webHidden/>
              </w:rPr>
              <w:instrText xml:space="preserve"> PAGEREF _Toc150930530 \h </w:instrText>
            </w:r>
            <w:r w:rsidR="002B5BE0">
              <w:rPr>
                <w:noProof/>
                <w:webHidden/>
              </w:rPr>
            </w:r>
            <w:r w:rsidR="002B5BE0">
              <w:rPr>
                <w:noProof/>
                <w:webHidden/>
              </w:rPr>
              <w:fldChar w:fldCharType="separate"/>
            </w:r>
            <w:r w:rsidR="002B5BE0">
              <w:rPr>
                <w:noProof/>
                <w:webHidden/>
              </w:rPr>
              <w:t>26</w:t>
            </w:r>
            <w:r w:rsidR="002B5BE0">
              <w:rPr>
                <w:noProof/>
                <w:webHidden/>
              </w:rPr>
              <w:fldChar w:fldCharType="end"/>
            </w:r>
          </w:hyperlink>
        </w:p>
        <w:p w14:paraId="06AE5E33" w14:textId="5A025706"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1" w:history="1">
            <w:r w:rsidR="002B5BE0" w:rsidRPr="006F3653">
              <w:rPr>
                <w:rStyle w:val="Hyperlink"/>
                <w:noProof/>
              </w:rPr>
              <w:t>2.4 Regression Analysis</w:t>
            </w:r>
            <w:r w:rsidR="002B5BE0">
              <w:rPr>
                <w:noProof/>
                <w:webHidden/>
              </w:rPr>
              <w:tab/>
            </w:r>
            <w:r w:rsidR="002B5BE0">
              <w:rPr>
                <w:noProof/>
                <w:webHidden/>
              </w:rPr>
              <w:fldChar w:fldCharType="begin"/>
            </w:r>
            <w:r w:rsidR="002B5BE0">
              <w:rPr>
                <w:noProof/>
                <w:webHidden/>
              </w:rPr>
              <w:instrText xml:space="preserve"> PAGEREF _Toc150930531 \h </w:instrText>
            </w:r>
            <w:r w:rsidR="002B5BE0">
              <w:rPr>
                <w:noProof/>
                <w:webHidden/>
              </w:rPr>
            </w:r>
            <w:r w:rsidR="002B5BE0">
              <w:rPr>
                <w:noProof/>
                <w:webHidden/>
              </w:rPr>
              <w:fldChar w:fldCharType="separate"/>
            </w:r>
            <w:r w:rsidR="002B5BE0">
              <w:rPr>
                <w:noProof/>
                <w:webHidden/>
              </w:rPr>
              <w:t>27</w:t>
            </w:r>
            <w:r w:rsidR="002B5BE0">
              <w:rPr>
                <w:noProof/>
                <w:webHidden/>
              </w:rPr>
              <w:fldChar w:fldCharType="end"/>
            </w:r>
          </w:hyperlink>
        </w:p>
        <w:p w14:paraId="6A607C6D" w14:textId="5FE285D7"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2" w:history="1">
            <w:r w:rsidR="002B5BE0" w:rsidRPr="006F3653">
              <w:rPr>
                <w:rStyle w:val="Hyperlink"/>
                <w:b/>
                <w:bCs/>
                <w:noProof/>
              </w:rPr>
              <w:t>2.4.1 Linear Regression</w:t>
            </w:r>
            <w:r w:rsidR="002B5BE0">
              <w:rPr>
                <w:noProof/>
                <w:webHidden/>
              </w:rPr>
              <w:tab/>
            </w:r>
            <w:r w:rsidR="002B5BE0">
              <w:rPr>
                <w:noProof/>
                <w:webHidden/>
              </w:rPr>
              <w:fldChar w:fldCharType="begin"/>
            </w:r>
            <w:r w:rsidR="002B5BE0">
              <w:rPr>
                <w:noProof/>
                <w:webHidden/>
              </w:rPr>
              <w:instrText xml:space="preserve"> PAGEREF _Toc150930532 \h </w:instrText>
            </w:r>
            <w:r w:rsidR="002B5BE0">
              <w:rPr>
                <w:noProof/>
                <w:webHidden/>
              </w:rPr>
            </w:r>
            <w:r w:rsidR="002B5BE0">
              <w:rPr>
                <w:noProof/>
                <w:webHidden/>
              </w:rPr>
              <w:fldChar w:fldCharType="separate"/>
            </w:r>
            <w:r w:rsidR="002B5BE0">
              <w:rPr>
                <w:noProof/>
                <w:webHidden/>
              </w:rPr>
              <w:t>27</w:t>
            </w:r>
            <w:r w:rsidR="002B5BE0">
              <w:rPr>
                <w:noProof/>
                <w:webHidden/>
              </w:rPr>
              <w:fldChar w:fldCharType="end"/>
            </w:r>
          </w:hyperlink>
        </w:p>
        <w:p w14:paraId="129260C1" w14:textId="27EB2106"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3" w:history="1">
            <w:r w:rsidR="002B5BE0" w:rsidRPr="006F3653">
              <w:rPr>
                <w:rStyle w:val="Hyperlink"/>
                <w:b/>
                <w:bCs/>
                <w:noProof/>
              </w:rPr>
              <w:t>R Analytics Steps:</w:t>
            </w:r>
            <w:r w:rsidR="002B5BE0">
              <w:rPr>
                <w:noProof/>
                <w:webHidden/>
              </w:rPr>
              <w:tab/>
            </w:r>
            <w:r w:rsidR="002B5BE0">
              <w:rPr>
                <w:noProof/>
                <w:webHidden/>
              </w:rPr>
              <w:fldChar w:fldCharType="begin"/>
            </w:r>
            <w:r w:rsidR="002B5BE0">
              <w:rPr>
                <w:noProof/>
                <w:webHidden/>
              </w:rPr>
              <w:instrText xml:space="preserve"> PAGEREF _Toc150930533 \h </w:instrText>
            </w:r>
            <w:r w:rsidR="002B5BE0">
              <w:rPr>
                <w:noProof/>
                <w:webHidden/>
              </w:rPr>
            </w:r>
            <w:r w:rsidR="002B5BE0">
              <w:rPr>
                <w:noProof/>
                <w:webHidden/>
              </w:rPr>
              <w:fldChar w:fldCharType="separate"/>
            </w:r>
            <w:r w:rsidR="002B5BE0">
              <w:rPr>
                <w:noProof/>
                <w:webHidden/>
              </w:rPr>
              <w:t>28</w:t>
            </w:r>
            <w:r w:rsidR="002B5BE0">
              <w:rPr>
                <w:noProof/>
                <w:webHidden/>
              </w:rPr>
              <w:fldChar w:fldCharType="end"/>
            </w:r>
          </w:hyperlink>
        </w:p>
        <w:p w14:paraId="149688F5" w14:textId="33B4708F"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4" w:history="1">
            <w:r w:rsidR="002B5BE0" w:rsidRPr="006F3653">
              <w:rPr>
                <w:rStyle w:val="Hyperlink"/>
                <w:noProof/>
                <w:lang w:val="en-GB"/>
              </w:rPr>
              <w:t>2.4.2 Multiple Regression</w:t>
            </w:r>
            <w:r w:rsidR="002B5BE0">
              <w:rPr>
                <w:noProof/>
                <w:webHidden/>
              </w:rPr>
              <w:tab/>
            </w:r>
            <w:r w:rsidR="002B5BE0">
              <w:rPr>
                <w:noProof/>
                <w:webHidden/>
              </w:rPr>
              <w:fldChar w:fldCharType="begin"/>
            </w:r>
            <w:r w:rsidR="002B5BE0">
              <w:rPr>
                <w:noProof/>
                <w:webHidden/>
              </w:rPr>
              <w:instrText xml:space="preserve"> PAGEREF _Toc150930534 \h </w:instrText>
            </w:r>
            <w:r w:rsidR="002B5BE0">
              <w:rPr>
                <w:noProof/>
                <w:webHidden/>
              </w:rPr>
            </w:r>
            <w:r w:rsidR="002B5BE0">
              <w:rPr>
                <w:noProof/>
                <w:webHidden/>
              </w:rPr>
              <w:fldChar w:fldCharType="separate"/>
            </w:r>
            <w:r w:rsidR="002B5BE0">
              <w:rPr>
                <w:noProof/>
                <w:webHidden/>
              </w:rPr>
              <w:t>29</w:t>
            </w:r>
            <w:r w:rsidR="002B5BE0">
              <w:rPr>
                <w:noProof/>
                <w:webHidden/>
              </w:rPr>
              <w:fldChar w:fldCharType="end"/>
            </w:r>
          </w:hyperlink>
        </w:p>
        <w:p w14:paraId="6E10E55C" w14:textId="64E1C875"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5" w:history="1">
            <w:r w:rsidR="002B5BE0" w:rsidRPr="006F3653">
              <w:rPr>
                <w:rStyle w:val="Hyperlink"/>
                <w:b/>
                <w:bCs/>
                <w:noProof/>
              </w:rPr>
              <w:t>R Analytics Steps:</w:t>
            </w:r>
            <w:r w:rsidR="002B5BE0">
              <w:rPr>
                <w:noProof/>
                <w:webHidden/>
              </w:rPr>
              <w:tab/>
            </w:r>
            <w:r w:rsidR="002B5BE0">
              <w:rPr>
                <w:noProof/>
                <w:webHidden/>
              </w:rPr>
              <w:fldChar w:fldCharType="begin"/>
            </w:r>
            <w:r w:rsidR="002B5BE0">
              <w:rPr>
                <w:noProof/>
                <w:webHidden/>
              </w:rPr>
              <w:instrText xml:space="preserve"> PAGEREF _Toc150930535 \h </w:instrText>
            </w:r>
            <w:r w:rsidR="002B5BE0">
              <w:rPr>
                <w:noProof/>
                <w:webHidden/>
              </w:rPr>
            </w:r>
            <w:r w:rsidR="002B5BE0">
              <w:rPr>
                <w:noProof/>
                <w:webHidden/>
              </w:rPr>
              <w:fldChar w:fldCharType="separate"/>
            </w:r>
            <w:r w:rsidR="002B5BE0">
              <w:rPr>
                <w:noProof/>
                <w:webHidden/>
              </w:rPr>
              <w:t>30</w:t>
            </w:r>
            <w:r w:rsidR="002B5BE0">
              <w:rPr>
                <w:noProof/>
                <w:webHidden/>
              </w:rPr>
              <w:fldChar w:fldCharType="end"/>
            </w:r>
          </w:hyperlink>
        </w:p>
        <w:p w14:paraId="193BE9C5" w14:textId="536FA88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6" w:history="1">
            <w:r w:rsidR="002B5BE0" w:rsidRPr="006F3653">
              <w:rPr>
                <w:rStyle w:val="Hyperlink"/>
                <w:noProof/>
              </w:rPr>
              <w:t>Ridge Regression:</w:t>
            </w:r>
            <w:r w:rsidR="002B5BE0">
              <w:rPr>
                <w:noProof/>
                <w:webHidden/>
              </w:rPr>
              <w:tab/>
            </w:r>
            <w:r w:rsidR="002B5BE0">
              <w:rPr>
                <w:noProof/>
                <w:webHidden/>
              </w:rPr>
              <w:fldChar w:fldCharType="begin"/>
            </w:r>
            <w:r w:rsidR="002B5BE0">
              <w:rPr>
                <w:noProof/>
                <w:webHidden/>
              </w:rPr>
              <w:instrText xml:space="preserve"> PAGEREF _Toc150930536 \h </w:instrText>
            </w:r>
            <w:r w:rsidR="002B5BE0">
              <w:rPr>
                <w:noProof/>
                <w:webHidden/>
              </w:rPr>
            </w:r>
            <w:r w:rsidR="002B5BE0">
              <w:rPr>
                <w:noProof/>
                <w:webHidden/>
              </w:rPr>
              <w:fldChar w:fldCharType="separate"/>
            </w:r>
            <w:r w:rsidR="002B5BE0">
              <w:rPr>
                <w:noProof/>
                <w:webHidden/>
              </w:rPr>
              <w:t>31</w:t>
            </w:r>
            <w:r w:rsidR="002B5BE0">
              <w:rPr>
                <w:noProof/>
                <w:webHidden/>
              </w:rPr>
              <w:fldChar w:fldCharType="end"/>
            </w:r>
          </w:hyperlink>
        </w:p>
        <w:p w14:paraId="2A83DB0C" w14:textId="7E7D8E7E"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7" w:history="1">
            <w:r w:rsidR="002B5BE0" w:rsidRPr="006F3653">
              <w:rPr>
                <w:rStyle w:val="Hyperlink"/>
                <w:b/>
                <w:bCs/>
                <w:noProof/>
              </w:rPr>
              <w:t>R analytic steps</w:t>
            </w:r>
            <w:r w:rsidR="002B5BE0">
              <w:rPr>
                <w:noProof/>
                <w:webHidden/>
              </w:rPr>
              <w:tab/>
            </w:r>
            <w:r w:rsidR="002B5BE0">
              <w:rPr>
                <w:noProof/>
                <w:webHidden/>
              </w:rPr>
              <w:fldChar w:fldCharType="begin"/>
            </w:r>
            <w:r w:rsidR="002B5BE0">
              <w:rPr>
                <w:noProof/>
                <w:webHidden/>
              </w:rPr>
              <w:instrText xml:space="preserve"> PAGEREF _Toc150930537 \h </w:instrText>
            </w:r>
            <w:r w:rsidR="002B5BE0">
              <w:rPr>
                <w:noProof/>
                <w:webHidden/>
              </w:rPr>
            </w:r>
            <w:r w:rsidR="002B5BE0">
              <w:rPr>
                <w:noProof/>
                <w:webHidden/>
              </w:rPr>
              <w:fldChar w:fldCharType="separate"/>
            </w:r>
            <w:r w:rsidR="002B5BE0">
              <w:rPr>
                <w:noProof/>
                <w:webHidden/>
              </w:rPr>
              <w:t>33</w:t>
            </w:r>
            <w:r w:rsidR="002B5BE0">
              <w:rPr>
                <w:noProof/>
                <w:webHidden/>
              </w:rPr>
              <w:fldChar w:fldCharType="end"/>
            </w:r>
          </w:hyperlink>
        </w:p>
        <w:p w14:paraId="1F7722D8" w14:textId="1372CD76"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8" w:history="1">
            <w:r w:rsidR="002B5BE0" w:rsidRPr="006F3653">
              <w:rPr>
                <w:rStyle w:val="Hyperlink"/>
                <w:noProof/>
              </w:rPr>
              <w:t>Lasso Regression:</w:t>
            </w:r>
            <w:r w:rsidR="002B5BE0">
              <w:rPr>
                <w:noProof/>
                <w:webHidden/>
              </w:rPr>
              <w:tab/>
            </w:r>
            <w:r w:rsidR="002B5BE0">
              <w:rPr>
                <w:noProof/>
                <w:webHidden/>
              </w:rPr>
              <w:fldChar w:fldCharType="begin"/>
            </w:r>
            <w:r w:rsidR="002B5BE0">
              <w:rPr>
                <w:noProof/>
                <w:webHidden/>
              </w:rPr>
              <w:instrText xml:space="preserve"> PAGEREF _Toc150930538 \h </w:instrText>
            </w:r>
            <w:r w:rsidR="002B5BE0">
              <w:rPr>
                <w:noProof/>
                <w:webHidden/>
              </w:rPr>
            </w:r>
            <w:r w:rsidR="002B5BE0">
              <w:rPr>
                <w:noProof/>
                <w:webHidden/>
              </w:rPr>
              <w:fldChar w:fldCharType="separate"/>
            </w:r>
            <w:r w:rsidR="002B5BE0">
              <w:rPr>
                <w:noProof/>
                <w:webHidden/>
              </w:rPr>
              <w:t>34</w:t>
            </w:r>
            <w:r w:rsidR="002B5BE0">
              <w:rPr>
                <w:noProof/>
                <w:webHidden/>
              </w:rPr>
              <w:fldChar w:fldCharType="end"/>
            </w:r>
          </w:hyperlink>
        </w:p>
        <w:p w14:paraId="388076E3" w14:textId="55183F3A"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9"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_Toc150930539 \h </w:instrText>
            </w:r>
            <w:r w:rsidR="002B5BE0">
              <w:rPr>
                <w:noProof/>
                <w:webHidden/>
              </w:rPr>
            </w:r>
            <w:r w:rsidR="002B5BE0">
              <w:rPr>
                <w:noProof/>
                <w:webHidden/>
              </w:rPr>
              <w:fldChar w:fldCharType="separate"/>
            </w:r>
            <w:r w:rsidR="002B5BE0">
              <w:rPr>
                <w:noProof/>
                <w:webHidden/>
              </w:rPr>
              <w:t>35</w:t>
            </w:r>
            <w:r w:rsidR="002B5BE0">
              <w:rPr>
                <w:noProof/>
                <w:webHidden/>
              </w:rPr>
              <w:fldChar w:fldCharType="end"/>
            </w:r>
          </w:hyperlink>
        </w:p>
        <w:p w14:paraId="335DA1B5" w14:textId="231DCE25"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0" w:history="1">
            <w:r w:rsidR="002B5BE0" w:rsidRPr="006F3653">
              <w:rPr>
                <w:rStyle w:val="Hyperlink"/>
                <w:bCs/>
                <w:noProof/>
              </w:rPr>
              <w:t>2.4.4 Time Series</w:t>
            </w:r>
            <w:r w:rsidR="002B5BE0">
              <w:rPr>
                <w:noProof/>
                <w:webHidden/>
              </w:rPr>
              <w:tab/>
            </w:r>
            <w:r w:rsidR="002B5BE0">
              <w:rPr>
                <w:noProof/>
                <w:webHidden/>
              </w:rPr>
              <w:fldChar w:fldCharType="begin"/>
            </w:r>
            <w:r w:rsidR="002B5BE0">
              <w:rPr>
                <w:noProof/>
                <w:webHidden/>
              </w:rPr>
              <w:instrText xml:space="preserve"> PAGEREF _Toc150930540 \h </w:instrText>
            </w:r>
            <w:r w:rsidR="002B5BE0">
              <w:rPr>
                <w:noProof/>
                <w:webHidden/>
              </w:rPr>
            </w:r>
            <w:r w:rsidR="002B5BE0">
              <w:rPr>
                <w:noProof/>
                <w:webHidden/>
              </w:rPr>
              <w:fldChar w:fldCharType="separate"/>
            </w:r>
            <w:r w:rsidR="002B5BE0">
              <w:rPr>
                <w:noProof/>
                <w:webHidden/>
              </w:rPr>
              <w:t>35</w:t>
            </w:r>
            <w:r w:rsidR="002B5BE0">
              <w:rPr>
                <w:noProof/>
                <w:webHidden/>
              </w:rPr>
              <w:fldChar w:fldCharType="end"/>
            </w:r>
          </w:hyperlink>
        </w:p>
        <w:p w14:paraId="2A115BEC" w14:textId="02C3C42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1" w:history="1">
            <w:r w:rsidR="002B5BE0" w:rsidRPr="006F3653">
              <w:rPr>
                <w:rStyle w:val="Hyperlink"/>
                <w:bCs/>
                <w:noProof/>
              </w:rPr>
              <w:t>Time Series Models</w:t>
            </w:r>
            <w:r w:rsidR="002B5BE0">
              <w:rPr>
                <w:noProof/>
                <w:webHidden/>
              </w:rPr>
              <w:tab/>
            </w:r>
            <w:r w:rsidR="002B5BE0">
              <w:rPr>
                <w:noProof/>
                <w:webHidden/>
              </w:rPr>
              <w:fldChar w:fldCharType="begin"/>
            </w:r>
            <w:r w:rsidR="002B5BE0">
              <w:rPr>
                <w:noProof/>
                <w:webHidden/>
              </w:rPr>
              <w:instrText xml:space="preserve"> PAGEREF _Toc150930541 \h </w:instrText>
            </w:r>
            <w:r w:rsidR="002B5BE0">
              <w:rPr>
                <w:noProof/>
                <w:webHidden/>
              </w:rPr>
            </w:r>
            <w:r w:rsidR="002B5BE0">
              <w:rPr>
                <w:noProof/>
                <w:webHidden/>
              </w:rPr>
              <w:fldChar w:fldCharType="separate"/>
            </w:r>
            <w:r w:rsidR="002B5BE0">
              <w:rPr>
                <w:noProof/>
                <w:webHidden/>
              </w:rPr>
              <w:t>39</w:t>
            </w:r>
            <w:r w:rsidR="002B5BE0">
              <w:rPr>
                <w:noProof/>
                <w:webHidden/>
              </w:rPr>
              <w:fldChar w:fldCharType="end"/>
            </w:r>
          </w:hyperlink>
        </w:p>
        <w:p w14:paraId="770024ED" w14:textId="1F90A31F"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2" w:history="1">
            <w:r w:rsidR="002B5BE0" w:rsidRPr="006F3653">
              <w:rPr>
                <w:rStyle w:val="Hyperlink"/>
                <w:b/>
                <w:bCs/>
                <w:noProof/>
              </w:rPr>
              <w:t>ARIMA (Autoregressive Integrated Moving Average) Model:</w:t>
            </w:r>
            <w:r w:rsidR="002B5BE0">
              <w:rPr>
                <w:noProof/>
                <w:webHidden/>
              </w:rPr>
              <w:tab/>
            </w:r>
            <w:r w:rsidR="002B5BE0">
              <w:rPr>
                <w:noProof/>
                <w:webHidden/>
              </w:rPr>
              <w:fldChar w:fldCharType="begin"/>
            </w:r>
            <w:r w:rsidR="002B5BE0">
              <w:rPr>
                <w:noProof/>
                <w:webHidden/>
              </w:rPr>
              <w:instrText xml:space="preserve"> PAGEREF _Toc150930542 \h </w:instrText>
            </w:r>
            <w:r w:rsidR="002B5BE0">
              <w:rPr>
                <w:noProof/>
                <w:webHidden/>
              </w:rPr>
            </w:r>
            <w:r w:rsidR="002B5BE0">
              <w:rPr>
                <w:noProof/>
                <w:webHidden/>
              </w:rPr>
              <w:fldChar w:fldCharType="separate"/>
            </w:r>
            <w:r w:rsidR="002B5BE0">
              <w:rPr>
                <w:noProof/>
                <w:webHidden/>
              </w:rPr>
              <w:t>39</w:t>
            </w:r>
            <w:r w:rsidR="002B5BE0">
              <w:rPr>
                <w:noProof/>
                <w:webHidden/>
              </w:rPr>
              <w:fldChar w:fldCharType="end"/>
            </w:r>
          </w:hyperlink>
        </w:p>
        <w:p w14:paraId="5B95A124" w14:textId="4E443160"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3"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_Toc150930543 \h </w:instrText>
            </w:r>
            <w:r w:rsidR="002B5BE0">
              <w:rPr>
                <w:noProof/>
                <w:webHidden/>
              </w:rPr>
            </w:r>
            <w:r w:rsidR="002B5BE0">
              <w:rPr>
                <w:noProof/>
                <w:webHidden/>
              </w:rPr>
              <w:fldChar w:fldCharType="separate"/>
            </w:r>
            <w:r w:rsidR="002B5BE0">
              <w:rPr>
                <w:noProof/>
                <w:webHidden/>
              </w:rPr>
              <w:t>40</w:t>
            </w:r>
            <w:r w:rsidR="002B5BE0">
              <w:rPr>
                <w:noProof/>
                <w:webHidden/>
              </w:rPr>
              <w:fldChar w:fldCharType="end"/>
            </w:r>
          </w:hyperlink>
        </w:p>
        <w:p w14:paraId="1653C476" w14:textId="3B7CCD67"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4" w:history="1">
            <w:r w:rsidR="002B5BE0" w:rsidRPr="006F3653">
              <w:rPr>
                <w:rStyle w:val="Hyperlink"/>
                <w:b/>
                <w:bCs/>
                <w:noProof/>
              </w:rPr>
              <w:t>VAR (Vector Autoregression) Model:</w:t>
            </w:r>
            <w:r w:rsidR="002B5BE0">
              <w:rPr>
                <w:noProof/>
                <w:webHidden/>
              </w:rPr>
              <w:tab/>
            </w:r>
            <w:r w:rsidR="002B5BE0">
              <w:rPr>
                <w:noProof/>
                <w:webHidden/>
              </w:rPr>
              <w:fldChar w:fldCharType="begin"/>
            </w:r>
            <w:r w:rsidR="002B5BE0">
              <w:rPr>
                <w:noProof/>
                <w:webHidden/>
              </w:rPr>
              <w:instrText xml:space="preserve"> PAGEREF _Toc150930544 \h </w:instrText>
            </w:r>
            <w:r w:rsidR="002B5BE0">
              <w:rPr>
                <w:noProof/>
                <w:webHidden/>
              </w:rPr>
            </w:r>
            <w:r w:rsidR="002B5BE0">
              <w:rPr>
                <w:noProof/>
                <w:webHidden/>
              </w:rPr>
              <w:fldChar w:fldCharType="separate"/>
            </w:r>
            <w:r w:rsidR="002B5BE0">
              <w:rPr>
                <w:noProof/>
                <w:webHidden/>
              </w:rPr>
              <w:t>41</w:t>
            </w:r>
            <w:r w:rsidR="002B5BE0">
              <w:rPr>
                <w:noProof/>
                <w:webHidden/>
              </w:rPr>
              <w:fldChar w:fldCharType="end"/>
            </w:r>
          </w:hyperlink>
        </w:p>
        <w:p w14:paraId="26A4A94D" w14:textId="130D592F"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5"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_Toc150930545 \h </w:instrText>
            </w:r>
            <w:r w:rsidR="002B5BE0">
              <w:rPr>
                <w:noProof/>
                <w:webHidden/>
              </w:rPr>
            </w:r>
            <w:r w:rsidR="002B5BE0">
              <w:rPr>
                <w:noProof/>
                <w:webHidden/>
              </w:rPr>
              <w:fldChar w:fldCharType="separate"/>
            </w:r>
            <w:r w:rsidR="002B5BE0">
              <w:rPr>
                <w:noProof/>
                <w:webHidden/>
              </w:rPr>
              <w:t>42</w:t>
            </w:r>
            <w:r w:rsidR="002B5BE0">
              <w:rPr>
                <w:noProof/>
                <w:webHidden/>
              </w:rPr>
              <w:fldChar w:fldCharType="end"/>
            </w:r>
          </w:hyperlink>
        </w:p>
        <w:p w14:paraId="15FFBEED" w14:textId="6307602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6" w:history="1">
            <w:r w:rsidR="002B5BE0" w:rsidRPr="006F3653">
              <w:rPr>
                <w:rStyle w:val="Hyperlink"/>
                <w:bCs/>
                <w:noProof/>
              </w:rPr>
              <w:t>2.2 Discussion and Conclusion</w:t>
            </w:r>
            <w:r w:rsidR="002B5BE0">
              <w:rPr>
                <w:noProof/>
                <w:webHidden/>
              </w:rPr>
              <w:tab/>
            </w:r>
            <w:r w:rsidR="002B5BE0">
              <w:rPr>
                <w:noProof/>
                <w:webHidden/>
              </w:rPr>
              <w:fldChar w:fldCharType="begin"/>
            </w:r>
            <w:r w:rsidR="002B5BE0">
              <w:rPr>
                <w:noProof/>
                <w:webHidden/>
              </w:rPr>
              <w:instrText xml:space="preserve"> PAGEREF _Toc150930546 \h </w:instrText>
            </w:r>
            <w:r w:rsidR="002B5BE0">
              <w:rPr>
                <w:noProof/>
                <w:webHidden/>
              </w:rPr>
            </w:r>
            <w:r w:rsidR="002B5BE0">
              <w:rPr>
                <w:noProof/>
                <w:webHidden/>
              </w:rPr>
              <w:fldChar w:fldCharType="separate"/>
            </w:r>
            <w:r w:rsidR="002B5BE0">
              <w:rPr>
                <w:noProof/>
                <w:webHidden/>
              </w:rPr>
              <w:t>43</w:t>
            </w:r>
            <w:r w:rsidR="002B5BE0">
              <w:rPr>
                <w:noProof/>
                <w:webHidden/>
              </w:rPr>
              <w:fldChar w:fldCharType="end"/>
            </w:r>
          </w:hyperlink>
        </w:p>
        <w:p w14:paraId="0F4C364F" w14:textId="046D1624"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7" w:history="1">
            <w:r w:rsidR="002B5BE0" w:rsidRPr="006F3653">
              <w:rPr>
                <w:rStyle w:val="Hyperlink"/>
                <w:b/>
                <w:bCs/>
                <w:noProof/>
              </w:rPr>
              <w:t>Limitations:</w:t>
            </w:r>
            <w:r w:rsidR="002B5BE0">
              <w:rPr>
                <w:noProof/>
                <w:webHidden/>
              </w:rPr>
              <w:tab/>
            </w:r>
            <w:r w:rsidR="002B5BE0">
              <w:rPr>
                <w:noProof/>
                <w:webHidden/>
              </w:rPr>
              <w:fldChar w:fldCharType="begin"/>
            </w:r>
            <w:r w:rsidR="002B5BE0">
              <w:rPr>
                <w:noProof/>
                <w:webHidden/>
              </w:rPr>
              <w:instrText xml:space="preserve"> PAGEREF _Toc150930547 \h </w:instrText>
            </w:r>
            <w:r w:rsidR="002B5BE0">
              <w:rPr>
                <w:noProof/>
                <w:webHidden/>
              </w:rPr>
            </w:r>
            <w:r w:rsidR="002B5BE0">
              <w:rPr>
                <w:noProof/>
                <w:webHidden/>
              </w:rPr>
              <w:fldChar w:fldCharType="separate"/>
            </w:r>
            <w:r w:rsidR="002B5BE0">
              <w:rPr>
                <w:noProof/>
                <w:webHidden/>
              </w:rPr>
              <w:t>44</w:t>
            </w:r>
            <w:r w:rsidR="002B5BE0">
              <w:rPr>
                <w:noProof/>
                <w:webHidden/>
              </w:rPr>
              <w:fldChar w:fldCharType="end"/>
            </w:r>
          </w:hyperlink>
        </w:p>
        <w:p w14:paraId="79CC2E9E" w14:textId="1E8D494C"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8" w:history="1">
            <w:r w:rsidR="002B5BE0" w:rsidRPr="006F3653">
              <w:rPr>
                <w:rStyle w:val="Hyperlink"/>
                <w:b/>
                <w:bCs/>
                <w:noProof/>
              </w:rPr>
              <w:t>Conclusion:</w:t>
            </w:r>
            <w:r w:rsidR="002B5BE0">
              <w:rPr>
                <w:noProof/>
                <w:webHidden/>
              </w:rPr>
              <w:tab/>
            </w:r>
            <w:r w:rsidR="002B5BE0">
              <w:rPr>
                <w:noProof/>
                <w:webHidden/>
              </w:rPr>
              <w:fldChar w:fldCharType="begin"/>
            </w:r>
            <w:r w:rsidR="002B5BE0">
              <w:rPr>
                <w:noProof/>
                <w:webHidden/>
              </w:rPr>
              <w:instrText xml:space="preserve"> PAGEREF _Toc150930548 \h </w:instrText>
            </w:r>
            <w:r w:rsidR="002B5BE0">
              <w:rPr>
                <w:noProof/>
                <w:webHidden/>
              </w:rPr>
            </w:r>
            <w:r w:rsidR="002B5BE0">
              <w:rPr>
                <w:noProof/>
                <w:webHidden/>
              </w:rPr>
              <w:fldChar w:fldCharType="separate"/>
            </w:r>
            <w:r w:rsidR="002B5BE0">
              <w:rPr>
                <w:noProof/>
                <w:webHidden/>
              </w:rPr>
              <w:t>44</w:t>
            </w:r>
            <w:r w:rsidR="002B5BE0">
              <w:rPr>
                <w:noProof/>
                <w:webHidden/>
              </w:rPr>
              <w:fldChar w:fldCharType="end"/>
            </w:r>
          </w:hyperlink>
        </w:p>
        <w:p w14:paraId="29254CE6" w14:textId="3165BF8A"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9" w:history="1">
            <w:r w:rsidR="002B5BE0" w:rsidRPr="006F3653">
              <w:rPr>
                <w:rStyle w:val="Hyperlink"/>
                <w:b/>
                <w:bCs/>
                <w:noProof/>
              </w:rPr>
              <w:t>Part Three: Interactive Dashboard Design</w:t>
            </w:r>
            <w:r w:rsidR="002B5BE0">
              <w:rPr>
                <w:noProof/>
                <w:webHidden/>
              </w:rPr>
              <w:tab/>
            </w:r>
            <w:r w:rsidR="002B5BE0">
              <w:rPr>
                <w:noProof/>
                <w:webHidden/>
              </w:rPr>
              <w:fldChar w:fldCharType="begin"/>
            </w:r>
            <w:r w:rsidR="002B5BE0">
              <w:rPr>
                <w:noProof/>
                <w:webHidden/>
              </w:rPr>
              <w:instrText xml:space="preserve"> PAGEREF _Toc150930549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1703E3CE" w14:textId="1D22F86A"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0" w:history="1">
            <w:r w:rsidR="002B5BE0" w:rsidRPr="006F3653">
              <w:rPr>
                <w:rStyle w:val="Hyperlink"/>
                <w:bCs/>
                <w:noProof/>
                <w:lang w:val="en-GB"/>
              </w:rPr>
              <w:t xml:space="preserve">3.1 </w:t>
            </w:r>
            <w:r w:rsidR="002B5BE0" w:rsidRPr="006F3653">
              <w:rPr>
                <w:rStyle w:val="Hyperlink"/>
                <w:bCs/>
                <w:noProof/>
              </w:rPr>
              <w:t>Introduction</w:t>
            </w:r>
            <w:r w:rsidR="002B5BE0">
              <w:rPr>
                <w:noProof/>
                <w:webHidden/>
              </w:rPr>
              <w:tab/>
            </w:r>
            <w:r w:rsidR="002B5BE0">
              <w:rPr>
                <w:noProof/>
                <w:webHidden/>
              </w:rPr>
              <w:fldChar w:fldCharType="begin"/>
            </w:r>
            <w:r w:rsidR="002B5BE0">
              <w:rPr>
                <w:noProof/>
                <w:webHidden/>
              </w:rPr>
              <w:instrText xml:space="preserve"> PAGEREF _Toc150930550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0B471DEC" w14:textId="114D7563"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1" w:history="1">
            <w:r w:rsidR="002B5BE0" w:rsidRPr="006F3653">
              <w:rPr>
                <w:rStyle w:val="Hyperlink"/>
                <w:bCs/>
                <w:noProof/>
                <w:lang w:val="en-GB"/>
              </w:rPr>
              <w:t xml:space="preserve">3.2 </w:t>
            </w:r>
            <w:r w:rsidR="002B5BE0" w:rsidRPr="006F3653">
              <w:rPr>
                <w:rStyle w:val="Hyperlink"/>
                <w:bCs/>
                <w:noProof/>
              </w:rPr>
              <w:t>Data Visualization Principles:</w:t>
            </w:r>
            <w:r w:rsidR="002B5BE0">
              <w:rPr>
                <w:noProof/>
                <w:webHidden/>
              </w:rPr>
              <w:tab/>
            </w:r>
            <w:r w:rsidR="002B5BE0">
              <w:rPr>
                <w:noProof/>
                <w:webHidden/>
              </w:rPr>
              <w:fldChar w:fldCharType="begin"/>
            </w:r>
            <w:r w:rsidR="002B5BE0">
              <w:rPr>
                <w:noProof/>
                <w:webHidden/>
              </w:rPr>
              <w:instrText xml:space="preserve"> PAGEREF _Toc150930551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4253902B" w14:textId="6840C15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2" w:history="1">
            <w:r w:rsidR="002B5BE0" w:rsidRPr="006F3653">
              <w:rPr>
                <w:rStyle w:val="Hyperlink"/>
                <w:bCs/>
                <w:noProof/>
                <w:lang w:val="en-GB"/>
              </w:rPr>
              <w:t xml:space="preserve">3.3 </w:t>
            </w:r>
            <w:r w:rsidR="002B5BE0" w:rsidRPr="006F3653">
              <w:rPr>
                <w:rStyle w:val="Hyperlink"/>
                <w:bCs/>
                <w:noProof/>
              </w:rPr>
              <w:t>Data Pre-processing</w:t>
            </w:r>
            <w:r w:rsidR="002B5BE0">
              <w:rPr>
                <w:noProof/>
                <w:webHidden/>
              </w:rPr>
              <w:tab/>
            </w:r>
            <w:r w:rsidR="002B5BE0">
              <w:rPr>
                <w:noProof/>
                <w:webHidden/>
              </w:rPr>
              <w:fldChar w:fldCharType="begin"/>
            </w:r>
            <w:r w:rsidR="002B5BE0">
              <w:rPr>
                <w:noProof/>
                <w:webHidden/>
              </w:rPr>
              <w:instrText xml:space="preserve"> PAGEREF _Toc150930552 \h </w:instrText>
            </w:r>
            <w:r w:rsidR="002B5BE0">
              <w:rPr>
                <w:noProof/>
                <w:webHidden/>
              </w:rPr>
            </w:r>
            <w:r w:rsidR="002B5BE0">
              <w:rPr>
                <w:noProof/>
                <w:webHidden/>
              </w:rPr>
              <w:fldChar w:fldCharType="separate"/>
            </w:r>
            <w:r w:rsidR="002B5BE0">
              <w:rPr>
                <w:noProof/>
                <w:webHidden/>
              </w:rPr>
              <w:t>46</w:t>
            </w:r>
            <w:r w:rsidR="002B5BE0">
              <w:rPr>
                <w:noProof/>
                <w:webHidden/>
              </w:rPr>
              <w:fldChar w:fldCharType="end"/>
            </w:r>
          </w:hyperlink>
        </w:p>
        <w:p w14:paraId="1ACEAC9F" w14:textId="1EC98114"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3" w:history="1">
            <w:r w:rsidR="002B5BE0" w:rsidRPr="006F3653">
              <w:rPr>
                <w:rStyle w:val="Hyperlink"/>
                <w:bCs/>
                <w:noProof/>
                <w:lang w:val="en-GB"/>
              </w:rPr>
              <w:t xml:space="preserve">3.4 </w:t>
            </w:r>
            <w:r w:rsidR="002B5BE0" w:rsidRPr="006F3653">
              <w:rPr>
                <w:rStyle w:val="Hyperlink"/>
                <w:bCs/>
                <w:noProof/>
              </w:rPr>
              <w:t>Design Rationale</w:t>
            </w:r>
            <w:r w:rsidR="002B5BE0">
              <w:rPr>
                <w:noProof/>
                <w:webHidden/>
              </w:rPr>
              <w:tab/>
            </w:r>
            <w:r w:rsidR="002B5BE0">
              <w:rPr>
                <w:noProof/>
                <w:webHidden/>
              </w:rPr>
              <w:fldChar w:fldCharType="begin"/>
            </w:r>
            <w:r w:rsidR="002B5BE0">
              <w:rPr>
                <w:noProof/>
                <w:webHidden/>
              </w:rPr>
              <w:instrText xml:space="preserve"> PAGEREF _Toc150930553 \h </w:instrText>
            </w:r>
            <w:r w:rsidR="002B5BE0">
              <w:rPr>
                <w:noProof/>
                <w:webHidden/>
              </w:rPr>
            </w:r>
            <w:r w:rsidR="002B5BE0">
              <w:rPr>
                <w:noProof/>
                <w:webHidden/>
              </w:rPr>
              <w:fldChar w:fldCharType="separate"/>
            </w:r>
            <w:r w:rsidR="002B5BE0">
              <w:rPr>
                <w:noProof/>
                <w:webHidden/>
              </w:rPr>
              <w:t>47</w:t>
            </w:r>
            <w:r w:rsidR="002B5BE0">
              <w:rPr>
                <w:noProof/>
                <w:webHidden/>
              </w:rPr>
              <w:fldChar w:fldCharType="end"/>
            </w:r>
          </w:hyperlink>
        </w:p>
        <w:p w14:paraId="05C111ED" w14:textId="5910C258"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4" w:history="1">
            <w:r w:rsidR="002B5BE0" w:rsidRPr="006F3653">
              <w:rPr>
                <w:rStyle w:val="Hyperlink"/>
                <w:bCs/>
                <w:noProof/>
                <w:lang w:val="en-GB"/>
              </w:rPr>
              <w:t xml:space="preserve">3.4 </w:t>
            </w:r>
            <w:r w:rsidR="002B5BE0" w:rsidRPr="006F3653">
              <w:rPr>
                <w:rStyle w:val="Hyperlink"/>
                <w:bCs/>
                <w:noProof/>
              </w:rPr>
              <w:t>Visual Paradigm Selection</w:t>
            </w:r>
            <w:r w:rsidR="002B5BE0">
              <w:rPr>
                <w:noProof/>
                <w:webHidden/>
              </w:rPr>
              <w:tab/>
            </w:r>
            <w:r w:rsidR="002B5BE0">
              <w:rPr>
                <w:noProof/>
                <w:webHidden/>
              </w:rPr>
              <w:fldChar w:fldCharType="begin"/>
            </w:r>
            <w:r w:rsidR="002B5BE0">
              <w:rPr>
                <w:noProof/>
                <w:webHidden/>
              </w:rPr>
              <w:instrText xml:space="preserve"> PAGEREF _Toc150930554 \h </w:instrText>
            </w:r>
            <w:r w:rsidR="002B5BE0">
              <w:rPr>
                <w:noProof/>
                <w:webHidden/>
              </w:rPr>
            </w:r>
            <w:r w:rsidR="002B5BE0">
              <w:rPr>
                <w:noProof/>
                <w:webHidden/>
              </w:rPr>
              <w:fldChar w:fldCharType="separate"/>
            </w:r>
            <w:r w:rsidR="002B5BE0">
              <w:rPr>
                <w:noProof/>
                <w:webHidden/>
              </w:rPr>
              <w:t>48</w:t>
            </w:r>
            <w:r w:rsidR="002B5BE0">
              <w:rPr>
                <w:noProof/>
                <w:webHidden/>
              </w:rPr>
              <w:fldChar w:fldCharType="end"/>
            </w:r>
          </w:hyperlink>
        </w:p>
        <w:p w14:paraId="5AD9737C" w14:textId="3381BAF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5" w:history="1">
            <w:r w:rsidR="002B5BE0" w:rsidRPr="006F3653">
              <w:rPr>
                <w:rStyle w:val="Hyperlink"/>
                <w:bCs/>
                <w:noProof/>
                <w:lang w:val="en-GB"/>
              </w:rPr>
              <w:t xml:space="preserve">3.5 </w:t>
            </w:r>
            <w:r w:rsidR="002B5BE0" w:rsidRPr="006F3653">
              <w:rPr>
                <w:rStyle w:val="Hyperlink"/>
                <w:bCs/>
                <w:noProof/>
              </w:rPr>
              <w:t>Conceptual Model</w:t>
            </w:r>
            <w:r w:rsidR="002B5BE0">
              <w:rPr>
                <w:noProof/>
                <w:webHidden/>
              </w:rPr>
              <w:tab/>
            </w:r>
            <w:r w:rsidR="002B5BE0">
              <w:rPr>
                <w:noProof/>
                <w:webHidden/>
              </w:rPr>
              <w:fldChar w:fldCharType="begin"/>
            </w:r>
            <w:r w:rsidR="002B5BE0">
              <w:rPr>
                <w:noProof/>
                <w:webHidden/>
              </w:rPr>
              <w:instrText xml:space="preserve"> PAGEREF _Toc150930555 \h </w:instrText>
            </w:r>
            <w:r w:rsidR="002B5BE0">
              <w:rPr>
                <w:noProof/>
                <w:webHidden/>
              </w:rPr>
            </w:r>
            <w:r w:rsidR="002B5BE0">
              <w:rPr>
                <w:noProof/>
                <w:webHidden/>
              </w:rPr>
              <w:fldChar w:fldCharType="separate"/>
            </w:r>
            <w:r w:rsidR="002B5BE0">
              <w:rPr>
                <w:noProof/>
                <w:webHidden/>
              </w:rPr>
              <w:t>48</w:t>
            </w:r>
            <w:r w:rsidR="002B5BE0">
              <w:rPr>
                <w:noProof/>
                <w:webHidden/>
              </w:rPr>
              <w:fldChar w:fldCharType="end"/>
            </w:r>
          </w:hyperlink>
        </w:p>
        <w:p w14:paraId="63303356" w14:textId="12402BBD"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6" w:history="1">
            <w:r w:rsidR="002B5BE0" w:rsidRPr="006F3653">
              <w:rPr>
                <w:rStyle w:val="Hyperlink"/>
                <w:b/>
                <w:bCs/>
                <w:noProof/>
                <w:lang w:val="en-GB"/>
              </w:rPr>
              <w:t xml:space="preserve">3.5.1 </w:t>
            </w:r>
            <w:r w:rsidR="002B5BE0" w:rsidRPr="006F3653">
              <w:rPr>
                <w:rStyle w:val="Hyperlink"/>
                <w:b/>
                <w:bCs/>
                <w:noProof/>
              </w:rPr>
              <w:t>Integration of Individual Workflows</w:t>
            </w:r>
            <w:r w:rsidR="002B5BE0">
              <w:rPr>
                <w:noProof/>
                <w:webHidden/>
              </w:rPr>
              <w:tab/>
            </w:r>
            <w:r w:rsidR="002B5BE0">
              <w:rPr>
                <w:noProof/>
                <w:webHidden/>
              </w:rPr>
              <w:fldChar w:fldCharType="begin"/>
            </w:r>
            <w:r w:rsidR="002B5BE0">
              <w:rPr>
                <w:noProof/>
                <w:webHidden/>
              </w:rPr>
              <w:instrText xml:space="preserve"> PAGEREF _Toc150930556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4B2E5B89" w14:textId="0FE53604"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7" w:history="1">
            <w:r w:rsidR="002B5BE0" w:rsidRPr="006F3653">
              <w:rPr>
                <w:rStyle w:val="Hyperlink"/>
                <w:b/>
                <w:bCs/>
                <w:noProof/>
                <w:lang w:val="en-GB"/>
              </w:rPr>
              <w:t xml:space="preserve">3.5.2 </w:t>
            </w:r>
            <w:r w:rsidR="002B5BE0" w:rsidRPr="006F3653">
              <w:rPr>
                <w:rStyle w:val="Hyperlink"/>
                <w:b/>
                <w:bCs/>
                <w:noProof/>
              </w:rPr>
              <w:t>Unified Narrative</w:t>
            </w:r>
            <w:r w:rsidR="002B5BE0">
              <w:rPr>
                <w:noProof/>
                <w:webHidden/>
              </w:rPr>
              <w:tab/>
            </w:r>
            <w:r w:rsidR="002B5BE0">
              <w:rPr>
                <w:noProof/>
                <w:webHidden/>
              </w:rPr>
              <w:fldChar w:fldCharType="begin"/>
            </w:r>
            <w:r w:rsidR="002B5BE0">
              <w:rPr>
                <w:noProof/>
                <w:webHidden/>
              </w:rPr>
              <w:instrText xml:space="preserve"> PAGEREF _Toc150930557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4C7A62D2" w14:textId="5BF4B49E"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8" w:history="1">
            <w:r w:rsidR="002B5BE0" w:rsidRPr="006F3653">
              <w:rPr>
                <w:rStyle w:val="Hyperlink"/>
                <w:b/>
                <w:bCs/>
                <w:noProof/>
                <w:lang w:val="en-GB"/>
              </w:rPr>
              <w:t xml:space="preserve">3.5.3 </w:t>
            </w:r>
            <w:r w:rsidR="002B5BE0" w:rsidRPr="006F3653">
              <w:rPr>
                <w:rStyle w:val="Hyperlink"/>
                <w:b/>
                <w:bCs/>
                <w:noProof/>
              </w:rPr>
              <w:t>Focus Context Principles</w:t>
            </w:r>
            <w:r w:rsidR="002B5BE0">
              <w:rPr>
                <w:noProof/>
                <w:webHidden/>
              </w:rPr>
              <w:tab/>
            </w:r>
            <w:r w:rsidR="002B5BE0">
              <w:rPr>
                <w:noProof/>
                <w:webHidden/>
              </w:rPr>
              <w:fldChar w:fldCharType="begin"/>
            </w:r>
            <w:r w:rsidR="002B5BE0">
              <w:rPr>
                <w:noProof/>
                <w:webHidden/>
              </w:rPr>
              <w:instrText xml:space="preserve"> PAGEREF _Toc150930558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0E2DFA25" w14:textId="663C7950"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9" w:history="1">
            <w:r w:rsidR="002B5BE0" w:rsidRPr="006F3653">
              <w:rPr>
                <w:rStyle w:val="Hyperlink"/>
                <w:b/>
                <w:bCs/>
                <w:noProof/>
                <w:lang w:val="en-GB"/>
              </w:rPr>
              <w:t xml:space="preserve">3.5.4 </w:t>
            </w:r>
            <w:r w:rsidR="002B5BE0" w:rsidRPr="006F3653">
              <w:rPr>
                <w:rStyle w:val="Hyperlink"/>
                <w:b/>
                <w:bCs/>
                <w:noProof/>
              </w:rPr>
              <w:t>Illustration</w:t>
            </w:r>
            <w:r w:rsidR="002B5BE0">
              <w:rPr>
                <w:noProof/>
                <w:webHidden/>
              </w:rPr>
              <w:tab/>
            </w:r>
            <w:r w:rsidR="002B5BE0">
              <w:rPr>
                <w:noProof/>
                <w:webHidden/>
              </w:rPr>
              <w:fldChar w:fldCharType="begin"/>
            </w:r>
            <w:r w:rsidR="002B5BE0">
              <w:rPr>
                <w:noProof/>
                <w:webHidden/>
              </w:rPr>
              <w:instrText xml:space="preserve"> PAGEREF _Toc150930559 \h </w:instrText>
            </w:r>
            <w:r w:rsidR="002B5BE0">
              <w:rPr>
                <w:noProof/>
                <w:webHidden/>
              </w:rPr>
            </w:r>
            <w:r w:rsidR="002B5BE0">
              <w:rPr>
                <w:noProof/>
                <w:webHidden/>
              </w:rPr>
              <w:fldChar w:fldCharType="separate"/>
            </w:r>
            <w:r w:rsidR="002B5BE0">
              <w:rPr>
                <w:noProof/>
                <w:webHidden/>
              </w:rPr>
              <w:t>50</w:t>
            </w:r>
            <w:r w:rsidR="002B5BE0">
              <w:rPr>
                <w:noProof/>
                <w:webHidden/>
              </w:rPr>
              <w:fldChar w:fldCharType="end"/>
            </w:r>
          </w:hyperlink>
        </w:p>
        <w:p w14:paraId="14E2077B" w14:textId="4603EC61"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60" w:history="1">
            <w:r w:rsidR="002B5BE0" w:rsidRPr="006F3653">
              <w:rPr>
                <w:rStyle w:val="Hyperlink"/>
                <w:bCs/>
                <w:noProof/>
              </w:rPr>
              <w:t>Discussion and Conclusion</w:t>
            </w:r>
            <w:r w:rsidR="002B5BE0">
              <w:rPr>
                <w:noProof/>
                <w:webHidden/>
              </w:rPr>
              <w:tab/>
            </w:r>
            <w:r w:rsidR="002B5BE0">
              <w:rPr>
                <w:noProof/>
                <w:webHidden/>
              </w:rPr>
              <w:fldChar w:fldCharType="begin"/>
            </w:r>
            <w:r w:rsidR="002B5BE0">
              <w:rPr>
                <w:noProof/>
                <w:webHidden/>
              </w:rPr>
              <w:instrText xml:space="preserve"> PAGEREF _Toc150930560 \h </w:instrText>
            </w:r>
            <w:r w:rsidR="002B5BE0">
              <w:rPr>
                <w:noProof/>
                <w:webHidden/>
              </w:rPr>
            </w:r>
            <w:r w:rsidR="002B5BE0">
              <w:rPr>
                <w:noProof/>
                <w:webHidden/>
              </w:rPr>
              <w:fldChar w:fldCharType="separate"/>
            </w:r>
            <w:r w:rsidR="002B5BE0">
              <w:rPr>
                <w:noProof/>
                <w:webHidden/>
              </w:rPr>
              <w:t>50</w:t>
            </w:r>
            <w:r w:rsidR="002B5BE0">
              <w:rPr>
                <w:noProof/>
                <w:webHidden/>
              </w:rPr>
              <w:fldChar w:fldCharType="end"/>
            </w:r>
          </w:hyperlink>
        </w:p>
        <w:p w14:paraId="3E45A957" w14:textId="35105CCD"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61" w:history="1">
            <w:r w:rsidR="002B5BE0" w:rsidRPr="006F3653">
              <w:rPr>
                <w:rStyle w:val="Hyperlink"/>
                <w:noProof/>
              </w:rPr>
              <w:t>References</w:t>
            </w:r>
            <w:r w:rsidR="002B5BE0">
              <w:rPr>
                <w:noProof/>
                <w:webHidden/>
              </w:rPr>
              <w:tab/>
            </w:r>
            <w:r w:rsidR="002B5BE0">
              <w:rPr>
                <w:noProof/>
                <w:webHidden/>
              </w:rPr>
              <w:fldChar w:fldCharType="begin"/>
            </w:r>
            <w:r w:rsidR="002B5BE0">
              <w:rPr>
                <w:noProof/>
                <w:webHidden/>
              </w:rPr>
              <w:instrText xml:space="preserve"> PAGEREF _Toc150930561 \h </w:instrText>
            </w:r>
            <w:r w:rsidR="002B5BE0">
              <w:rPr>
                <w:noProof/>
                <w:webHidden/>
              </w:rPr>
            </w:r>
            <w:r w:rsidR="002B5BE0">
              <w:rPr>
                <w:noProof/>
                <w:webHidden/>
              </w:rPr>
              <w:fldChar w:fldCharType="separate"/>
            </w:r>
            <w:r w:rsidR="002B5BE0">
              <w:rPr>
                <w:noProof/>
                <w:webHidden/>
              </w:rPr>
              <w:t>52</w:t>
            </w:r>
            <w:r w:rsidR="002B5BE0">
              <w:rPr>
                <w:noProof/>
                <w:webHidden/>
              </w:rPr>
              <w:fldChar w:fldCharType="end"/>
            </w:r>
          </w:hyperlink>
        </w:p>
        <w:p w14:paraId="052C82D0" w14:textId="580ECADA" w:rsidR="00593B3F" w:rsidRDefault="00593B3F">
          <w:r>
            <w:rPr>
              <w:b/>
              <w:bCs/>
              <w:noProof/>
            </w:rPr>
            <w:fldChar w:fldCharType="end"/>
          </w:r>
        </w:p>
      </w:sdtContent>
    </w:sdt>
    <w:p w14:paraId="1F98CCA9" w14:textId="203BCF11" w:rsidR="00C566C2" w:rsidRDefault="00C566C2" w:rsidP="00C566C2">
      <w:pPr>
        <w:pStyle w:val="Heading1"/>
        <w:rPr>
          <w:rFonts w:ascii="Times New Roman" w:hAnsi="Times New Roman" w:cs="Times New Roman"/>
          <w:b/>
          <w:bCs/>
          <w:color w:val="auto"/>
          <w:lang w:val="en-GB"/>
        </w:rPr>
      </w:pPr>
    </w:p>
    <w:p w14:paraId="7BFB6468" w14:textId="7647E9E8" w:rsidR="00D76797" w:rsidRDefault="00D76797" w:rsidP="00D76797">
      <w:pPr>
        <w:rPr>
          <w:lang w:val="en-GB"/>
        </w:rPr>
      </w:pPr>
    </w:p>
    <w:p w14:paraId="3FE55A80" w14:textId="5CCDA5A8" w:rsidR="00D76797" w:rsidRDefault="00D76797" w:rsidP="00D76797">
      <w:pPr>
        <w:rPr>
          <w:lang w:val="en-GB"/>
        </w:rPr>
      </w:pPr>
    </w:p>
    <w:p w14:paraId="585910F8" w14:textId="6BECEC5B" w:rsidR="00D76797" w:rsidRDefault="00D76797" w:rsidP="00D76797">
      <w:pPr>
        <w:rPr>
          <w:lang w:val="en-GB"/>
        </w:rPr>
      </w:pPr>
    </w:p>
    <w:p w14:paraId="7B345F55" w14:textId="233A3EE2" w:rsidR="00D76797" w:rsidRDefault="00D76797" w:rsidP="00D76797">
      <w:pPr>
        <w:rPr>
          <w:lang w:val="en-GB"/>
        </w:rPr>
      </w:pPr>
    </w:p>
    <w:p w14:paraId="0C8B3973" w14:textId="54279FFB" w:rsidR="00D76797" w:rsidRDefault="00D76797" w:rsidP="00D76797">
      <w:pPr>
        <w:rPr>
          <w:lang w:val="en-GB"/>
        </w:rPr>
      </w:pPr>
    </w:p>
    <w:p w14:paraId="0F314AA9" w14:textId="7109ED23" w:rsidR="00D76797" w:rsidRDefault="00D76797" w:rsidP="00D76797">
      <w:pPr>
        <w:rPr>
          <w:lang w:val="en-GB"/>
        </w:rPr>
      </w:pPr>
    </w:p>
    <w:p w14:paraId="24DB5D50" w14:textId="0E979ACF" w:rsidR="00D76797" w:rsidRDefault="00D76797" w:rsidP="00D76797">
      <w:pPr>
        <w:rPr>
          <w:lang w:val="en-GB"/>
        </w:rPr>
      </w:pPr>
    </w:p>
    <w:p w14:paraId="691ABB62" w14:textId="419383AE" w:rsidR="00D76797" w:rsidRDefault="00D76797" w:rsidP="00D76797">
      <w:pPr>
        <w:rPr>
          <w:lang w:val="en-GB"/>
        </w:rPr>
      </w:pPr>
    </w:p>
    <w:p w14:paraId="532F8553" w14:textId="611A9632" w:rsidR="00D76797" w:rsidRDefault="00D76797" w:rsidP="00D76797">
      <w:pPr>
        <w:rPr>
          <w:lang w:val="en-GB"/>
        </w:rPr>
      </w:pPr>
    </w:p>
    <w:p w14:paraId="5400DC39" w14:textId="400D4B4D" w:rsidR="00D76797" w:rsidRDefault="00D76797" w:rsidP="00D76797">
      <w:pPr>
        <w:rPr>
          <w:lang w:val="en-GB"/>
        </w:rPr>
      </w:pPr>
    </w:p>
    <w:p w14:paraId="590EA595" w14:textId="21F33274" w:rsidR="00D76797" w:rsidRDefault="00D76797" w:rsidP="00D76797">
      <w:pPr>
        <w:rPr>
          <w:lang w:val="en-GB"/>
        </w:rPr>
      </w:pPr>
    </w:p>
    <w:p w14:paraId="09E34025" w14:textId="6E20812A" w:rsidR="00D76797" w:rsidRDefault="00D76797" w:rsidP="00D76797">
      <w:pPr>
        <w:rPr>
          <w:lang w:val="en-GB"/>
        </w:rPr>
      </w:pPr>
    </w:p>
    <w:p w14:paraId="70080B29" w14:textId="7FA11B1A" w:rsidR="00D76797" w:rsidRDefault="00D76797" w:rsidP="00D76797">
      <w:pPr>
        <w:rPr>
          <w:lang w:val="en-GB"/>
        </w:rPr>
      </w:pPr>
    </w:p>
    <w:p w14:paraId="6299B459" w14:textId="3DA89692" w:rsidR="00D76797" w:rsidRDefault="00D76797" w:rsidP="00D76797">
      <w:pPr>
        <w:rPr>
          <w:lang w:val="en-GB"/>
        </w:rPr>
      </w:pPr>
    </w:p>
    <w:p w14:paraId="07A52986" w14:textId="66369BEB" w:rsidR="00D76797" w:rsidRDefault="00D76797" w:rsidP="00D76797">
      <w:pPr>
        <w:rPr>
          <w:lang w:val="en-GB"/>
        </w:rPr>
      </w:pPr>
    </w:p>
    <w:p w14:paraId="2F79C96B" w14:textId="347C0D7E" w:rsidR="0096632A" w:rsidRDefault="00F52C41" w:rsidP="00D76797">
      <w:pPr>
        <w:pStyle w:val="Heading1"/>
        <w:jc w:val="center"/>
        <w:rPr>
          <w:rFonts w:ascii="Times New Roman" w:hAnsi="Times New Roman" w:cs="Times New Roman"/>
          <w:b/>
          <w:bCs/>
          <w:color w:val="auto"/>
          <w:lang w:val="en-GB"/>
        </w:rPr>
      </w:pPr>
      <w:bookmarkStart w:id="0" w:name="_Toc150930502"/>
      <w:r>
        <w:rPr>
          <w:rFonts w:ascii="Times New Roman" w:hAnsi="Times New Roman" w:cs="Times New Roman"/>
          <w:b/>
          <w:bCs/>
          <w:color w:val="auto"/>
          <w:lang w:val="en-GB"/>
        </w:rPr>
        <w:lastRenderedPageBreak/>
        <w:t>Section 1</w:t>
      </w:r>
      <w:bookmarkEnd w:id="0"/>
    </w:p>
    <w:p w14:paraId="161E5C0A" w14:textId="7959C952" w:rsidR="00F52C41" w:rsidRPr="00F52C41" w:rsidRDefault="00F52C41" w:rsidP="00451B7E">
      <w:pPr>
        <w:pStyle w:val="Heading2"/>
        <w:jc w:val="center"/>
        <w:rPr>
          <w:lang w:val="en-GB"/>
        </w:rPr>
      </w:pPr>
      <w:bookmarkStart w:id="1" w:name="_Toc150930503"/>
      <w:r>
        <w:rPr>
          <w:lang w:val="en-GB"/>
        </w:rPr>
        <w:t>Introduction and data exploration</w:t>
      </w:r>
      <w:bookmarkEnd w:id="1"/>
    </w:p>
    <w:p w14:paraId="6E30D8F2" w14:textId="7D9669C9" w:rsidR="0096632A" w:rsidRPr="00451B7E" w:rsidRDefault="0096632A" w:rsidP="00B77E1D">
      <w:pPr>
        <w:pStyle w:val="Heading2"/>
        <w:rPr>
          <w:rFonts w:cs="Times New Roman"/>
          <w:bCs/>
        </w:rPr>
      </w:pPr>
      <w:bookmarkStart w:id="2" w:name="_Toc150930504"/>
      <w:r w:rsidRPr="00451B7E">
        <w:rPr>
          <w:rFonts w:cs="Times New Roman"/>
          <w:bCs/>
        </w:rPr>
        <w:t>1.</w:t>
      </w:r>
      <w:r w:rsidR="00FC760E" w:rsidRPr="00451B7E">
        <w:rPr>
          <w:rFonts w:cs="Times New Roman"/>
          <w:bCs/>
          <w:lang w:val="en-GB"/>
        </w:rPr>
        <w:t xml:space="preserve">1 </w:t>
      </w:r>
      <w:r w:rsidRPr="00451B7E">
        <w:rPr>
          <w:rFonts w:cs="Times New Roman"/>
          <w:bCs/>
        </w:rPr>
        <w:t>Introduction</w:t>
      </w:r>
      <w:bookmarkEnd w:id="2"/>
      <w:r w:rsidRPr="00451B7E">
        <w:rPr>
          <w:rFonts w:cs="Times New Roman"/>
          <w:bCs/>
        </w:rPr>
        <w:t xml:space="preserve"> </w:t>
      </w:r>
    </w:p>
    <w:p w14:paraId="61147A5E" w14:textId="1D740A13" w:rsidR="00B2755A" w:rsidRDefault="00B2755A" w:rsidP="00B2755A">
      <w:pPr>
        <w:ind w:firstLine="720"/>
      </w:pPr>
      <w:r w:rsidRPr="00D66F13">
        <w:t>Th</w:t>
      </w:r>
      <w:r>
        <w:t xml:space="preserve">is </w:t>
      </w:r>
      <w:r w:rsidRPr="00D66F13">
        <w:t xml:space="preserve">report examines the relationships among data, socioeconomic development, and information dissemination. The basis of this report is Non-Governmental Organizations (NGOs).  </w:t>
      </w:r>
      <w:r>
        <w:t xml:space="preserve">An </w:t>
      </w:r>
      <w:r w:rsidRPr="00D66F13">
        <w:t>organization that works to advance social and economic development globally (Amin, 2017). According to Siddika et al.</w:t>
      </w:r>
      <w:r w:rsidR="0021110E">
        <w:t xml:space="preserve">, </w:t>
      </w:r>
      <w:r w:rsidRPr="00D66F13">
        <w:t>(2018), the study's significance and the insights sought to understand the importance of clear communication are highlighted by the non-governmental organization's unwavering dedication to improving people's lives worldwide.</w:t>
      </w:r>
    </w:p>
    <w:p w14:paraId="23BAC540" w14:textId="0D7ECAF2" w:rsidR="00B2755A" w:rsidRDefault="00B2755A" w:rsidP="00B2755A">
      <w:pPr>
        <w:ind w:firstLine="720"/>
      </w:pPr>
      <w:r w:rsidRPr="00D66F13">
        <w:t>The goal of this study is to tackle a multifaceted issue. The goal of this research is to use data to uncover insights that will benefit the general public as well as offer a comprehensive picture of socioeconomic progress. Through the analysis of important variables, this study aims to address issues related to population dynamics, employment, economic growth, poverty reduction, education, and public health. This data is important because it has the potential to empower people, inform decision-makers, and effect change.</w:t>
      </w:r>
    </w:p>
    <w:p w14:paraId="6C10BD5E" w14:textId="5D35D39D" w:rsidR="00B2755A" w:rsidRDefault="00B2755A" w:rsidP="00B2755A">
      <w:pPr>
        <w:ind w:firstLine="720"/>
      </w:pPr>
      <w:r w:rsidRPr="00D66F13">
        <w:t>Two separate but related tasks are part of a strategy for addressing this issue. While Task 2 focuses on creating an interactive dashboard, Task 1 is primarily concerned with statistical analysis. The</w:t>
      </w:r>
      <w:r>
        <w:t>se</w:t>
      </w:r>
      <w:r w:rsidRPr="00D66F13">
        <w:t xml:space="preserve"> tasks correspond with the</w:t>
      </w:r>
      <w:r>
        <w:t xml:space="preserve"> </w:t>
      </w:r>
      <w:r w:rsidRPr="00D66F13">
        <w:t>objectives of the research</w:t>
      </w:r>
      <w:r>
        <w:t>.</w:t>
      </w:r>
    </w:p>
    <w:p w14:paraId="4B1AF421" w14:textId="3ECE5BD6" w:rsidR="0096632A" w:rsidRPr="00880C7D" w:rsidRDefault="0096632A" w:rsidP="00B77E1D">
      <w:pPr>
        <w:pStyle w:val="Heading2"/>
        <w:rPr>
          <w:rFonts w:cs="Times New Roman"/>
          <w:lang w:val="en-GB"/>
        </w:rPr>
      </w:pPr>
      <w:bookmarkStart w:id="3" w:name="_Toc150930505"/>
      <w:r w:rsidRPr="00B2755A">
        <w:rPr>
          <w:rFonts w:cs="Times New Roman"/>
        </w:rPr>
        <w:t>Statistical Analysis</w:t>
      </w:r>
      <w:r w:rsidR="00880C7D">
        <w:rPr>
          <w:rFonts w:cs="Times New Roman"/>
          <w:lang w:val="en-GB"/>
        </w:rPr>
        <w:t xml:space="preserve"> Objectives</w:t>
      </w:r>
      <w:bookmarkEnd w:id="3"/>
    </w:p>
    <w:p w14:paraId="7E6AAA8C" w14:textId="77777777" w:rsidR="00B2755A" w:rsidRDefault="0096632A" w:rsidP="00B2755A">
      <w:r w:rsidRPr="0096632A">
        <w:rPr>
          <w:b/>
          <w:bCs/>
        </w:rPr>
        <w:t xml:space="preserve"> </w:t>
      </w:r>
      <w:r w:rsidR="00B2755A">
        <w:t>1.To examine at how social-economic variables relate to one another in order to comprehend how they affect economic development.</w:t>
      </w:r>
    </w:p>
    <w:p w14:paraId="5D1DCBF9" w14:textId="77777777" w:rsidR="00B2755A" w:rsidRDefault="00B2755A" w:rsidP="00B2755A">
      <w:r>
        <w:t>2. To investigate into how the social economic indicators are related to one another.</w:t>
      </w:r>
    </w:p>
    <w:p w14:paraId="5B26E6E6" w14:textId="77777777" w:rsidR="00B2755A" w:rsidRDefault="00B2755A" w:rsidP="00B2755A">
      <w:r>
        <w:lastRenderedPageBreak/>
        <w:t>3.</w:t>
      </w:r>
      <w:r w:rsidRPr="00973533">
        <w:t>To test hypotheses on specific socioeconomic indicators in order to derive relevant population inferences from sample data.</w:t>
      </w:r>
    </w:p>
    <w:p w14:paraId="4A8B2044" w14:textId="1CBE189D" w:rsidR="00B2755A" w:rsidRPr="00A04283" w:rsidRDefault="00B2755A" w:rsidP="00B2755A">
      <w:r>
        <w:t>4.</w:t>
      </w:r>
      <w:r w:rsidRPr="00B46D7F">
        <w:t>To conduct regression study that generates predictions by modeling the relationships between socioeconomic variables.</w:t>
      </w:r>
    </w:p>
    <w:p w14:paraId="5F4F1CBB" w14:textId="54877A74" w:rsidR="00763F38" w:rsidRPr="00672DC7" w:rsidRDefault="00763F38" w:rsidP="00B77E1D">
      <w:pPr>
        <w:pStyle w:val="Heading2"/>
        <w:rPr>
          <w:rFonts w:cs="Times New Roman"/>
          <w:bCs/>
        </w:rPr>
      </w:pPr>
      <w:bookmarkStart w:id="4" w:name="_Toc150930506"/>
      <w:r w:rsidRPr="00672DC7">
        <w:rPr>
          <w:rFonts w:cs="Times New Roman"/>
          <w:bCs/>
        </w:rPr>
        <w:t>Hypothesis 1</w:t>
      </w:r>
      <w:bookmarkEnd w:id="4"/>
    </w:p>
    <w:p w14:paraId="330B332B" w14:textId="77777777" w:rsidR="00D51363" w:rsidRDefault="00D51363" w:rsidP="00D51363">
      <w:r>
        <w:t>Null Hypothesis (H0); The Life Expectancy (LE) is not significantly different, between countries with a Poverty Headcount (PH) below the average and countries with a PH above the global average.</w:t>
      </w:r>
    </w:p>
    <w:p w14:paraId="344763F2" w14:textId="7957C7C5" w:rsidR="00D51363" w:rsidRDefault="00D51363" w:rsidP="00D51363">
      <w:r>
        <w:t xml:space="preserve">Alternative Hypothesis (H1); Life Expectancy </w:t>
      </w:r>
      <w:r w:rsidR="00A3324D">
        <w:t xml:space="preserve">is significantly different </w:t>
      </w:r>
      <w:r>
        <w:t xml:space="preserve">between countries with a </w:t>
      </w:r>
      <w:r w:rsidR="00AC2722">
        <w:t>poverty Head count</w:t>
      </w:r>
      <w:r>
        <w:t xml:space="preserve"> below the global average and countries with a </w:t>
      </w:r>
      <w:r w:rsidR="00AC2722">
        <w:t>Poverty</w:t>
      </w:r>
      <w:r w:rsidR="00A86D74">
        <w:t xml:space="preserve"> Head C</w:t>
      </w:r>
      <w:r w:rsidR="00AC2722">
        <w:t xml:space="preserve">ount </w:t>
      </w:r>
      <w:r>
        <w:t>above the global average.</w:t>
      </w:r>
    </w:p>
    <w:p w14:paraId="31D201F3" w14:textId="3797C5AE" w:rsidR="00D51363" w:rsidRPr="00672DC7" w:rsidRDefault="00D51363" w:rsidP="00D51363">
      <w:pPr>
        <w:rPr>
          <w:b/>
        </w:rPr>
      </w:pPr>
      <w:r w:rsidRPr="00672DC7">
        <w:rPr>
          <w:b/>
        </w:rPr>
        <w:t>Hypothesis 2</w:t>
      </w:r>
    </w:p>
    <w:p w14:paraId="60A1823F" w14:textId="3EE24105" w:rsidR="00D51363" w:rsidRDefault="00D51363" w:rsidP="00D51363">
      <w:r>
        <w:t xml:space="preserve">Null Hypothesis (H0); </w:t>
      </w:r>
      <w:r w:rsidR="00C77C27">
        <w:t xml:space="preserve">The mean </w:t>
      </w:r>
      <w:r>
        <w:t xml:space="preserve">Education Enrollment </w:t>
      </w:r>
      <w:r w:rsidR="00B976D6">
        <w:t xml:space="preserve">does not differ significantly </w:t>
      </w:r>
      <w:r w:rsidR="006964DE">
        <w:t>between</w:t>
      </w:r>
      <w:r>
        <w:t xml:space="preserve"> countries with </w:t>
      </w:r>
      <w:r w:rsidR="00B976D6">
        <w:t>low</w:t>
      </w:r>
      <w:r>
        <w:t xml:space="preserve"> Gross Domestic Product and countries with </w:t>
      </w:r>
      <w:r w:rsidR="00B976D6">
        <w:t xml:space="preserve">high </w:t>
      </w:r>
      <w:r>
        <w:t>GDP.</w:t>
      </w:r>
    </w:p>
    <w:p w14:paraId="70AD8F63" w14:textId="1EA83833" w:rsidR="00D51363" w:rsidRPr="00C2216F" w:rsidRDefault="00D51363" w:rsidP="00C2216F">
      <w:r>
        <w:t xml:space="preserve">Alternative Hypothesis (H1); There is a significant difference in the Education Enrollment </w:t>
      </w:r>
      <w:r w:rsidR="00B976D6">
        <w:t xml:space="preserve">differ significantly </w:t>
      </w:r>
      <w:r>
        <w:t xml:space="preserve">between countries with </w:t>
      </w:r>
      <w:r w:rsidR="00B976D6">
        <w:t>low</w:t>
      </w:r>
      <w:r>
        <w:t xml:space="preserve"> GDP and countries, with </w:t>
      </w:r>
      <w:r w:rsidR="00B976D6">
        <w:t>high</w:t>
      </w:r>
      <w:r>
        <w:t xml:space="preserve"> GDP</w:t>
      </w:r>
      <w:r w:rsidR="00026BCE">
        <w:t>.</w:t>
      </w:r>
    </w:p>
    <w:p w14:paraId="35828FBA" w14:textId="43C30B2A" w:rsidR="00B2755A" w:rsidRPr="00A04283" w:rsidRDefault="00B2755A" w:rsidP="00A04283">
      <w:pPr>
        <w:ind w:firstLine="720"/>
      </w:pPr>
      <w:r w:rsidRPr="00B46D7F">
        <w:t>The commitment to these objectives is motivated by the conviction that thorough analysis may clarify the current connections between various socioeconomic factors, providing direction for more successful development methods and policy choices.</w:t>
      </w:r>
    </w:p>
    <w:p w14:paraId="716E86D3" w14:textId="32F8A88B" w:rsidR="00C61135" w:rsidRPr="002A7AB3" w:rsidRDefault="0096632A" w:rsidP="00B77E1D">
      <w:pPr>
        <w:pStyle w:val="Heading2"/>
        <w:rPr>
          <w:rFonts w:cs="Times New Roman"/>
          <w:lang w:val="en-GB"/>
        </w:rPr>
      </w:pPr>
      <w:bookmarkStart w:id="5" w:name="_Toc150930507"/>
      <w:r w:rsidRPr="00A04283">
        <w:rPr>
          <w:rFonts w:cs="Times New Roman"/>
        </w:rPr>
        <w:lastRenderedPageBreak/>
        <w:t>Interactive Dashboard Design</w:t>
      </w:r>
      <w:r w:rsidR="002A7AB3">
        <w:rPr>
          <w:rFonts w:cs="Times New Roman"/>
          <w:lang w:val="en-GB"/>
        </w:rPr>
        <w:t xml:space="preserve"> Objectives</w:t>
      </w:r>
      <w:bookmarkEnd w:id="5"/>
    </w:p>
    <w:p w14:paraId="3EA119DB" w14:textId="0752A45D" w:rsidR="00A04283" w:rsidRDefault="00B108DA" w:rsidP="00A04283">
      <w:r w:rsidRPr="00B108DA">
        <w:rPr>
          <w:lang w:val="en-GB"/>
        </w:rPr>
        <w:t>1.</w:t>
      </w:r>
      <w:r w:rsidR="0096632A" w:rsidRPr="0096632A">
        <w:t xml:space="preserve"> </w:t>
      </w:r>
      <w:r w:rsidR="00A04283">
        <w:t>T</w:t>
      </w:r>
      <w:r w:rsidR="00A04283" w:rsidRPr="00B46D7F">
        <w:t xml:space="preserve">o create an interactive dashboard offering a comparison of social and economic metrics for a chosen group of nations. </w:t>
      </w:r>
    </w:p>
    <w:p w14:paraId="40A3C90C" w14:textId="54D50461" w:rsidR="00A04283" w:rsidRPr="00264F8B" w:rsidRDefault="00A04283" w:rsidP="00A04283">
      <w:r>
        <w:t>2.</w:t>
      </w:r>
      <w:r w:rsidRPr="00B46D7F">
        <w:t>The dashboard should be structured so that users can quickly compare the performance of different countries across multiple indicators and years.</w:t>
      </w:r>
    </w:p>
    <w:p w14:paraId="601F897B" w14:textId="3DDDD4C5" w:rsidR="00264F8B" w:rsidRPr="0021110E" w:rsidRDefault="00264F8B" w:rsidP="0021110E">
      <w:pPr>
        <w:ind w:firstLine="720"/>
      </w:pPr>
      <w:r w:rsidRPr="00B46D7F">
        <w:t xml:space="preserve">An interactive dashboard aims to bridge the knowledge gap between data and statistics by providing statistical insights to a broad audience (Vila, Estevez and </w:t>
      </w:r>
      <w:proofErr w:type="spellStart"/>
      <w:r w:rsidRPr="00B46D7F">
        <w:t>Fillottrani</w:t>
      </w:r>
      <w:proofErr w:type="spellEnd"/>
      <w:r w:rsidR="00114EF4">
        <w:t xml:space="preserve">, </w:t>
      </w:r>
      <w:r w:rsidRPr="00B46D7F">
        <w:t>2018; Sarikaya et al., 2018). This tool will enable users to investigate and comprehend the vital relationships between socioeconomic indices, fostering global social and economic advancement.</w:t>
      </w:r>
    </w:p>
    <w:p w14:paraId="334F2827" w14:textId="051FE76F" w:rsidR="00C76FEB" w:rsidRPr="00396A40" w:rsidRDefault="00B77E1D" w:rsidP="00B77E1D">
      <w:pPr>
        <w:pStyle w:val="Heading2"/>
        <w:rPr>
          <w:rFonts w:cs="Times New Roman"/>
        </w:rPr>
      </w:pPr>
      <w:bookmarkStart w:id="6" w:name="_Toc150930508"/>
      <w:r w:rsidRPr="00396A40">
        <w:rPr>
          <w:rFonts w:cs="Times New Roman"/>
        </w:rPr>
        <w:t xml:space="preserve">1.2 </w:t>
      </w:r>
      <w:bookmarkEnd w:id="6"/>
      <w:r w:rsidR="00FB7CB1" w:rsidRPr="00FB7CB1">
        <w:rPr>
          <w:rFonts w:cs="Times New Roman"/>
        </w:rPr>
        <w:t>Background Study and Review of Literature</w:t>
      </w:r>
    </w:p>
    <w:p w14:paraId="6BFFDF01" w14:textId="522BB467" w:rsidR="00054325" w:rsidRPr="00054325" w:rsidRDefault="00054325" w:rsidP="00B77E1D">
      <w:pPr>
        <w:pStyle w:val="Heading3"/>
        <w:rPr>
          <w:rFonts w:ascii="Times New Roman" w:hAnsi="Times New Roman" w:cs="Times New Roman"/>
          <w:color w:val="auto"/>
        </w:rPr>
      </w:pPr>
      <w:bookmarkStart w:id="7" w:name="_Toc150930509"/>
      <w:r w:rsidRPr="00054325">
        <w:rPr>
          <w:rFonts w:ascii="Times New Roman" w:hAnsi="Times New Roman" w:cs="Times New Roman"/>
          <w:color w:val="auto"/>
        </w:rPr>
        <w:t>The background information and literature review pertaining to the methods employed in this investigation are presented in this part.</w:t>
      </w:r>
    </w:p>
    <w:p w14:paraId="398A549B" w14:textId="5389E415" w:rsidR="007D2A3A" w:rsidRPr="00B77E1D" w:rsidRDefault="007D2A3A" w:rsidP="00B77E1D">
      <w:pPr>
        <w:pStyle w:val="Heading3"/>
        <w:rPr>
          <w:rFonts w:ascii="Times New Roman" w:hAnsi="Times New Roman" w:cs="Times New Roman"/>
          <w:b/>
          <w:bCs/>
          <w:color w:val="auto"/>
        </w:rPr>
      </w:pPr>
      <w:r w:rsidRPr="00B77E1D">
        <w:rPr>
          <w:rFonts w:ascii="Times New Roman" w:hAnsi="Times New Roman" w:cs="Times New Roman"/>
          <w:b/>
          <w:bCs/>
          <w:color w:val="auto"/>
        </w:rPr>
        <w:t>1.2.1 Research</w:t>
      </w:r>
      <w:r w:rsidR="00AE5D20">
        <w:rPr>
          <w:rFonts w:ascii="Times New Roman" w:hAnsi="Times New Roman" w:cs="Times New Roman"/>
          <w:b/>
          <w:bCs/>
          <w:color w:val="auto"/>
        </w:rPr>
        <w:t xml:space="preserve"> Background</w:t>
      </w:r>
      <w:bookmarkEnd w:id="7"/>
      <w:r w:rsidR="00AE5D20">
        <w:rPr>
          <w:rFonts w:ascii="Times New Roman" w:hAnsi="Times New Roman" w:cs="Times New Roman"/>
          <w:b/>
          <w:bCs/>
          <w:color w:val="auto"/>
        </w:rPr>
        <w:t xml:space="preserve"> </w:t>
      </w:r>
    </w:p>
    <w:p w14:paraId="7854A7C9" w14:textId="29AD084C" w:rsidR="00FC0483" w:rsidRPr="00B77E1D" w:rsidRDefault="001F4067" w:rsidP="00B77E1D">
      <w:pPr>
        <w:pStyle w:val="Heading3"/>
        <w:rPr>
          <w:rFonts w:ascii="Times New Roman" w:hAnsi="Times New Roman" w:cs="Times New Roman"/>
          <w:b/>
          <w:bCs/>
          <w:color w:val="auto"/>
        </w:rPr>
      </w:pPr>
      <w:bookmarkStart w:id="8" w:name="_Toc150930510"/>
      <w:r>
        <w:rPr>
          <w:rFonts w:ascii="Times New Roman" w:hAnsi="Times New Roman" w:cs="Times New Roman"/>
          <w:b/>
          <w:bCs/>
          <w:color w:val="auto"/>
        </w:rPr>
        <w:t>I</w:t>
      </w:r>
      <w:r w:rsidR="007D2A3A" w:rsidRPr="00B77E1D">
        <w:rPr>
          <w:rFonts w:ascii="Times New Roman" w:hAnsi="Times New Roman" w:cs="Times New Roman"/>
          <w:b/>
          <w:bCs/>
          <w:color w:val="auto"/>
        </w:rPr>
        <w:t>.</w:t>
      </w:r>
      <w:r w:rsidR="00C76FEB" w:rsidRPr="00B77E1D">
        <w:rPr>
          <w:rFonts w:ascii="Times New Roman" w:hAnsi="Times New Roman" w:cs="Times New Roman"/>
          <w:b/>
          <w:bCs/>
          <w:color w:val="auto"/>
        </w:rPr>
        <w:t xml:space="preserve"> Correlation</w:t>
      </w:r>
      <w:bookmarkEnd w:id="8"/>
      <w:r w:rsidR="00C76FEB" w:rsidRPr="00B77E1D">
        <w:rPr>
          <w:rFonts w:ascii="Times New Roman" w:hAnsi="Times New Roman" w:cs="Times New Roman"/>
          <w:b/>
          <w:bCs/>
          <w:color w:val="auto"/>
        </w:rPr>
        <w:t xml:space="preserve"> </w:t>
      </w:r>
    </w:p>
    <w:p w14:paraId="4366F31B" w14:textId="5E157ABB" w:rsidR="00263A5B" w:rsidRDefault="00263A5B" w:rsidP="001F4067">
      <w:pPr>
        <w:ind w:firstLine="720"/>
      </w:pPr>
      <w:r w:rsidRPr="00263A5B">
        <w:t>The degree of relationship between variables is an important aspect of understanding socioeconomic development, and correlation analysis provides this information.  The foundation of correlation analysis is Pearson's correlation coefficient. This coefficient, according to Todaro and Smith (2014), gives critical information regarding the relationship between changes in one variable and changes in another by defining the direction and intensity of a linear relationship between variables.</w:t>
      </w:r>
    </w:p>
    <w:p w14:paraId="6D0275CC" w14:textId="096D5BC9" w:rsidR="00EB5BD8" w:rsidRDefault="00EB5BD8" w:rsidP="001F4067">
      <w:pPr>
        <w:ind w:firstLine="720"/>
      </w:pPr>
      <w:r w:rsidRPr="00EB5BD8">
        <w:t xml:space="preserve">One method for examining the connections between socioeconomic data is correlation analysis. According to Todaro and Smith (2014), this approach is especially useful for figuring </w:t>
      </w:r>
      <w:r w:rsidRPr="00EB5BD8">
        <w:lastRenderedPageBreak/>
        <w:t>out whether there is a linear link between these variables, which aids in understanding the complex web of socioeconomic advancement.</w:t>
      </w:r>
    </w:p>
    <w:p w14:paraId="53CB7265" w14:textId="23CBC94B" w:rsidR="00A72525" w:rsidRPr="00A72525" w:rsidRDefault="00A72525" w:rsidP="00B77E1D">
      <w:pPr>
        <w:pStyle w:val="Heading2"/>
        <w:rPr>
          <w:rFonts w:cs="Times New Roman"/>
          <w:b w:val="0"/>
          <w:bCs/>
        </w:rPr>
      </w:pPr>
      <w:bookmarkStart w:id="9" w:name="_Toc150930511"/>
      <w:r>
        <w:rPr>
          <w:rFonts w:cs="Times New Roman"/>
          <w:b w:val="0"/>
          <w:bCs/>
        </w:rPr>
        <w:tab/>
      </w:r>
      <w:r w:rsidRPr="00A72525">
        <w:rPr>
          <w:rFonts w:cs="Times New Roman"/>
          <w:b w:val="0"/>
          <w:bCs/>
        </w:rPr>
        <w:t>Correlation analysis has been used to analyze related relationships after a rigorous review of previous research and studies. Studies by Festin et al., (2017) and Tuo and He (2021), which are significant examples of how correlation analysis was successfully used to analyze socioeconomic links, show the method's validity and importance in understanding the interrelationships between your selected variables.</w:t>
      </w:r>
    </w:p>
    <w:p w14:paraId="0E8FD95D" w14:textId="481474A3" w:rsidR="00A56C0F" w:rsidRPr="00D4454D" w:rsidRDefault="001F4067" w:rsidP="00B77E1D">
      <w:pPr>
        <w:pStyle w:val="Heading2"/>
        <w:rPr>
          <w:rFonts w:cs="Times New Roman"/>
        </w:rPr>
      </w:pPr>
      <w:r>
        <w:rPr>
          <w:rFonts w:cs="Times New Roman"/>
        </w:rPr>
        <w:t>II</w:t>
      </w:r>
      <w:r w:rsidR="007D2A3A" w:rsidRPr="00D4454D">
        <w:rPr>
          <w:rFonts w:cs="Times New Roman"/>
        </w:rPr>
        <w:t>.</w:t>
      </w:r>
      <w:r w:rsidR="00A56C0F" w:rsidRPr="00D4454D">
        <w:rPr>
          <w:rFonts w:cs="Times New Roman"/>
        </w:rPr>
        <w:t xml:space="preserve"> Hypothesis Testing</w:t>
      </w:r>
      <w:bookmarkEnd w:id="9"/>
    </w:p>
    <w:p w14:paraId="576AA423" w14:textId="01131888" w:rsidR="00191AA9" w:rsidRDefault="00191AA9" w:rsidP="00270454">
      <w:pPr>
        <w:ind w:firstLine="720"/>
      </w:pPr>
      <w:r w:rsidRPr="00191AA9">
        <w:t>Hypothesis testing is a systematic process for obtaining conclusions about populations from sample data (Levine, 2022). In this research setting, hypothesis testing is critical for drawing firm findings concerning socioeconomic growth. The careful selection of statistical tests appropriate for the research objectives and data type is required for this investigation. To compare means between two groups, consider utilizing t-tests.</w:t>
      </w:r>
    </w:p>
    <w:p w14:paraId="0E6AC85D" w14:textId="03CC8082" w:rsidR="00270454" w:rsidRDefault="00270454" w:rsidP="00270454">
      <w:pPr>
        <w:ind w:firstLine="720"/>
      </w:pPr>
      <w:r w:rsidRPr="00BE2088">
        <w:t>These hypothesis techniques have been used in many studies to investigate relevant problems. Hypothesis testing was used in studies like Galkina (2022) to look into socioeconomic links, which supports the applicability of these techniques in this situation. These studies offer a strong foundation for this research and attest to the efficacy of hypothesis testing.</w:t>
      </w:r>
    </w:p>
    <w:p w14:paraId="7C4F6DB6" w14:textId="7E52A658" w:rsidR="0015500B" w:rsidRPr="00D4454D" w:rsidRDefault="001F4067" w:rsidP="00B77E1D">
      <w:pPr>
        <w:pStyle w:val="Heading2"/>
        <w:rPr>
          <w:rFonts w:cs="Times New Roman"/>
        </w:rPr>
      </w:pPr>
      <w:bookmarkStart w:id="10" w:name="_Toc150930512"/>
      <w:r>
        <w:rPr>
          <w:rFonts w:cs="Times New Roman"/>
        </w:rPr>
        <w:t>III</w:t>
      </w:r>
      <w:r w:rsidR="007D2A3A" w:rsidRPr="00D4454D">
        <w:rPr>
          <w:rFonts w:cs="Times New Roman"/>
        </w:rPr>
        <w:t>.</w:t>
      </w:r>
      <w:r w:rsidR="0015500B" w:rsidRPr="00D4454D">
        <w:rPr>
          <w:rFonts w:cs="Times New Roman"/>
        </w:rPr>
        <w:t xml:space="preserve"> Regression</w:t>
      </w:r>
      <w:bookmarkEnd w:id="10"/>
    </w:p>
    <w:p w14:paraId="637F83D7" w14:textId="199E9993" w:rsidR="007A0968" w:rsidRDefault="007A0968" w:rsidP="007A0968">
      <w:pPr>
        <w:ind w:firstLine="720"/>
      </w:pPr>
      <w:r w:rsidRPr="00A43F2A">
        <w:t>Regression analysis enables the modeling of interactions between dependent and independent factors, which is necessary to understand socioeconomic development (Judd et al., 2017). Theoretical foundations span a variety of regression forms</w:t>
      </w:r>
      <w:r w:rsidR="0027607E">
        <w:t xml:space="preserve">. </w:t>
      </w:r>
      <w:r w:rsidRPr="00A43F2A">
        <w:t xml:space="preserve"> Linear regression is the most </w:t>
      </w:r>
      <w:r w:rsidRPr="00A43F2A">
        <w:lastRenderedPageBreak/>
        <w:t xml:space="preserve">effective technique for determining the </w:t>
      </w:r>
      <w:r w:rsidR="009A0D89">
        <w:t xml:space="preserve">association  </w:t>
      </w:r>
      <w:r w:rsidRPr="00A43F2A">
        <w:t xml:space="preserve"> between one independent variable and one dependent variable.</w:t>
      </w:r>
    </w:p>
    <w:p w14:paraId="2DF1BA7B" w14:textId="77777777" w:rsidR="007A0968" w:rsidRDefault="007A0968" w:rsidP="007A0968">
      <w:pPr>
        <w:ind w:firstLine="720"/>
      </w:pPr>
      <w:r w:rsidRPr="00A43F2A">
        <w:t>This can be very helpful in this research to comprehend the direct impact of variables such as GDP or enrollment in school on socioeconomic outcomes. In contrast, multiple regression allows for the inclusion of more independent variables, allowing for a more thorough analysis of socioeconomic progress.</w:t>
      </w:r>
    </w:p>
    <w:p w14:paraId="0439C20F" w14:textId="33DD769D" w:rsidR="007A0968" w:rsidRDefault="007A0968" w:rsidP="007A0968">
      <w:pPr>
        <w:ind w:firstLine="720"/>
      </w:pPr>
      <w:r w:rsidRPr="00A43F2A">
        <w:t>Numerous studies on socio-economic development have been conducted, which supports the validity and suitability of the selected regression methodologies. Research conducted by Yuan et al.</w:t>
      </w:r>
      <w:r>
        <w:t>,</w:t>
      </w:r>
      <w:r w:rsidRPr="00A43F2A">
        <w:t xml:space="preserve"> (2021) utilized regression analysis to examine similar inquiries, bolstering the justification for this methodology.</w:t>
      </w:r>
    </w:p>
    <w:p w14:paraId="09DD40E9" w14:textId="60FB66C4" w:rsidR="00D04684" w:rsidRPr="001E6F40" w:rsidRDefault="00660E3C" w:rsidP="00B77E1D">
      <w:pPr>
        <w:pStyle w:val="Heading2"/>
        <w:rPr>
          <w:rFonts w:cs="Times New Roman"/>
        </w:rPr>
      </w:pPr>
      <w:bookmarkStart w:id="11" w:name="_Toc150930513"/>
      <w:r>
        <w:rPr>
          <w:rFonts w:cs="Times New Roman"/>
        </w:rPr>
        <w:t>IV</w:t>
      </w:r>
      <w:r w:rsidR="005234E3" w:rsidRPr="001E6F40">
        <w:rPr>
          <w:rFonts w:cs="Times New Roman"/>
        </w:rPr>
        <w:t xml:space="preserve">. </w:t>
      </w:r>
      <w:r w:rsidR="00D04684" w:rsidRPr="001E6F40">
        <w:rPr>
          <w:rFonts w:cs="Times New Roman"/>
        </w:rPr>
        <w:t>Interactive Dashboard Design</w:t>
      </w:r>
      <w:bookmarkEnd w:id="11"/>
    </w:p>
    <w:p w14:paraId="6BD0E27E" w14:textId="77777777" w:rsidR="007A0968" w:rsidRDefault="007A0968" w:rsidP="007A0968">
      <w:pPr>
        <w:ind w:firstLine="720"/>
      </w:pPr>
      <w:r w:rsidRPr="00D46B9F">
        <w:t xml:space="preserve">The clear and user-friendly communication of complicated socio-economic data to users is largely dependent on the design of interactive dashboards. Vila, Estevez and </w:t>
      </w:r>
      <w:proofErr w:type="spellStart"/>
      <w:r w:rsidRPr="00D46B9F">
        <w:t>Fillottrani</w:t>
      </w:r>
      <w:proofErr w:type="spellEnd"/>
      <w:r w:rsidRPr="00D46B9F">
        <w:t xml:space="preserve"> (2018) state that this investigation ought to cover a number of important components, such as composition, layout, and design principles. It should also give a glimpse into the current viewpoints that are influencing the area and insights into the dashboard design and development approach.</w:t>
      </w:r>
    </w:p>
    <w:p w14:paraId="478DE4E6" w14:textId="77777777" w:rsidR="007A0968" w:rsidRDefault="007A0968" w:rsidP="007A0968">
      <w:pPr>
        <w:ind w:firstLine="720"/>
      </w:pPr>
      <w:r w:rsidRPr="00BC1F9C">
        <w:t xml:space="preserve">According to Vila, Estevez and </w:t>
      </w:r>
      <w:proofErr w:type="spellStart"/>
      <w:r w:rsidRPr="00BC1F9C">
        <w:t>Fillottrani</w:t>
      </w:r>
      <w:proofErr w:type="spellEnd"/>
      <w:r w:rsidRPr="00BC1F9C">
        <w:t xml:space="preserve"> (2018), an effective interactive dashboard can be identified by its content, layout, and adherence to design principles that promote comprehension and usability.  The following important areas are examined in the literature review:</w:t>
      </w:r>
    </w:p>
    <w:p w14:paraId="29931F67" w14:textId="7B9608F5" w:rsidR="007A0968" w:rsidRDefault="007A0968" w:rsidP="007A0968">
      <w:r>
        <w:lastRenderedPageBreak/>
        <w:t xml:space="preserve">• Best Practices for Data Visualization. The efficient presentation of complicated data is a fundamental component of interactive dashboards. Numerous insights on best practices for data visualization are available in the literature, such as the use of clear labeling, the selection of suitable chart formats, and the avoidance of visual clutter. Sedrakyan, </w:t>
      </w:r>
      <w:proofErr w:type="spellStart"/>
      <w:r>
        <w:t>Mannens</w:t>
      </w:r>
      <w:proofErr w:type="spellEnd"/>
      <w:r>
        <w:t xml:space="preserve"> and </w:t>
      </w:r>
      <w:proofErr w:type="spellStart"/>
      <w:r>
        <w:t>Verbert's</w:t>
      </w:r>
      <w:proofErr w:type="spellEnd"/>
      <w:r>
        <w:t xml:space="preserve"> (2019) works offer helpful connections in this field.</w:t>
      </w:r>
    </w:p>
    <w:p w14:paraId="3B6F4B21" w14:textId="77777777" w:rsidR="009E02A4" w:rsidRDefault="007A0968" w:rsidP="009E02A4">
      <w:r>
        <w:t xml:space="preserve">• Color Selections for Improved Understanding.  When it comes to data visualization and dashboard applications, color theory is essential. Researchers </w:t>
      </w:r>
      <w:proofErr w:type="spellStart"/>
      <w:r>
        <w:t>Nadj</w:t>
      </w:r>
      <w:proofErr w:type="spellEnd"/>
      <w:r>
        <w:t>, Maedche and Schieder</w:t>
      </w:r>
      <w:r w:rsidR="00F43144">
        <w:t xml:space="preserve">, </w:t>
      </w:r>
      <w:r>
        <w:t>(2020) have made significant additions to our understanding of color in data visualization through their studies.</w:t>
      </w:r>
    </w:p>
    <w:p w14:paraId="3148D2B2" w14:textId="6B2311D0" w:rsidR="009E02A4" w:rsidRDefault="009E02A4" w:rsidP="009E02A4">
      <w:r w:rsidRPr="009E02A4">
        <w:t xml:space="preserve">• The inclusion of interactive elements. Interactive elements like as drill-down features, tooltips, and filters are required for a user-friendly experience. A comprehensive literature review examines the effective integration of these components into dashboard design to allow users to explore and adjust data. </w:t>
      </w:r>
      <w:proofErr w:type="spellStart"/>
      <w:r w:rsidRPr="009E02A4">
        <w:t>Nadj</w:t>
      </w:r>
      <w:proofErr w:type="spellEnd"/>
      <w:r w:rsidRPr="009E02A4">
        <w:t>, Maedche, and Schieder's (2020) important works provide insights into the principles of interactive data visualization.</w:t>
      </w:r>
    </w:p>
    <w:p w14:paraId="737ACF4E" w14:textId="50976821" w:rsidR="009E1003" w:rsidRDefault="009E1003" w:rsidP="007A0968">
      <w:pPr>
        <w:ind w:firstLine="720"/>
      </w:pPr>
      <w:r w:rsidRPr="009E1003">
        <w:t>The approaches taken in the creation of interactive dashboards are an essential component of this study. This methodology's description shows how it aligns with the goals of the dashboard design. establishing links with established design methods that have been crucial to the design process.</w:t>
      </w:r>
    </w:p>
    <w:p w14:paraId="487D4D7C" w14:textId="266B0A67" w:rsidR="007A0968" w:rsidRPr="007A0968" w:rsidRDefault="007A0968" w:rsidP="007A0968">
      <w:pPr>
        <w:ind w:firstLine="720"/>
      </w:pPr>
      <w:r w:rsidRPr="00EB048C">
        <w:t xml:space="preserve">This concludes with some current viewpoints on interactive dashboard design. This part offers a glimpse into the state of the industry by examining the most recent trends and creative approaches. According to </w:t>
      </w:r>
      <w:proofErr w:type="spellStart"/>
      <w:r w:rsidRPr="00EB048C">
        <w:t>Nadj</w:t>
      </w:r>
      <w:proofErr w:type="spellEnd"/>
      <w:r w:rsidRPr="00EB048C">
        <w:t>, Maedche</w:t>
      </w:r>
      <w:r>
        <w:t xml:space="preserve"> </w:t>
      </w:r>
      <w:r w:rsidRPr="00EB048C">
        <w:t xml:space="preserve">and Schieder (2020), the presentation of different </w:t>
      </w:r>
      <w:r w:rsidRPr="00EB048C">
        <w:lastRenderedPageBreak/>
        <w:t>viewpoints shows how they shaped the interactive dashboard's design decisions, giving it contemporary concepts and significance.</w:t>
      </w:r>
    </w:p>
    <w:p w14:paraId="2C72BFD3" w14:textId="42520D18" w:rsidR="00D002E9" w:rsidRPr="00B77E1D" w:rsidRDefault="003C5616" w:rsidP="00B77E1D">
      <w:pPr>
        <w:pStyle w:val="Heading3"/>
        <w:rPr>
          <w:rFonts w:ascii="Times New Roman" w:hAnsi="Times New Roman" w:cs="Times New Roman"/>
          <w:b/>
          <w:bCs/>
          <w:color w:val="auto"/>
        </w:rPr>
      </w:pPr>
      <w:bookmarkStart w:id="12" w:name="_Toc150930514"/>
      <w:r w:rsidRPr="00B77E1D">
        <w:rPr>
          <w:rFonts w:ascii="Times New Roman" w:hAnsi="Times New Roman" w:cs="Times New Roman"/>
          <w:b/>
          <w:bCs/>
          <w:color w:val="auto"/>
          <w:lang w:val="en-GB"/>
        </w:rPr>
        <w:t xml:space="preserve">1.2.2 </w:t>
      </w:r>
      <w:r w:rsidR="00D002E9" w:rsidRPr="00B77E1D">
        <w:rPr>
          <w:rFonts w:ascii="Times New Roman" w:hAnsi="Times New Roman" w:cs="Times New Roman"/>
          <w:b/>
          <w:bCs/>
          <w:color w:val="auto"/>
        </w:rPr>
        <w:t>Literature Review</w:t>
      </w:r>
      <w:bookmarkEnd w:id="12"/>
    </w:p>
    <w:p w14:paraId="1C0F31D4" w14:textId="77777777" w:rsidR="007A0968" w:rsidRDefault="007A0968" w:rsidP="007A0968">
      <w:pPr>
        <w:ind w:firstLine="720"/>
      </w:pPr>
      <w:r w:rsidRPr="00F1712F">
        <w:t xml:space="preserve">This </w:t>
      </w:r>
      <w:r>
        <w:t xml:space="preserve">section </w:t>
      </w:r>
      <w:r w:rsidRPr="00F1712F">
        <w:t xml:space="preserve">examines previous research to acquire a thorough grasp of the subject of the study. </w:t>
      </w:r>
      <w:r>
        <w:t>I</w:t>
      </w:r>
      <w:r w:rsidRPr="00F1712F">
        <w:t>mportant socio</w:t>
      </w:r>
      <w:r>
        <w:t>-</w:t>
      </w:r>
      <w:r w:rsidRPr="00F1712F">
        <w:t>economic indicators are covered in this research, such as GDP, Life Expectancy, Unemployment Rate, Poverty Rate, and Enrollment in Education. These indicators are essential for comprehending the dynamics of economic development in various countries.</w:t>
      </w:r>
    </w:p>
    <w:p w14:paraId="0DF74725" w14:textId="77777777" w:rsidR="007A0968" w:rsidRDefault="007A0968" w:rsidP="007A0968">
      <w:pPr>
        <w:ind w:firstLine="720"/>
      </w:pPr>
      <w:r w:rsidRPr="00D3039B">
        <w:t xml:space="preserve">A comprehensive review of pertinent literature is conducted in order to address research objectives and develop an efficient approach to meet them. </w:t>
      </w:r>
      <w:r>
        <w:t>Scholars</w:t>
      </w:r>
      <w:r w:rsidRPr="00D3039B">
        <w:t xml:space="preserve"> like Pacifico (2023); Wen et al., (2021), have made noteworthy advancements in comprehending the role of these indicators in molding the socio-economic terrain. Their research offers insightful information about a variety of topics, including the factors that influence GDP growth, the effects of poverty rates on social welfare, and the implications of unemployment on economic stability.</w:t>
      </w:r>
    </w:p>
    <w:p w14:paraId="62710199" w14:textId="7159544F" w:rsidR="007A0968" w:rsidRDefault="00577904" w:rsidP="007A0968">
      <w:pPr>
        <w:ind w:firstLine="720"/>
      </w:pPr>
      <w:r>
        <w:t>T</w:t>
      </w:r>
      <w:r w:rsidR="007A0968" w:rsidRPr="009D7D03">
        <w:t xml:space="preserve">he scope of this research is broadened to include the development and deployment of a dashboard that effectively presents these socio indicators. </w:t>
      </w:r>
      <w:r w:rsidR="007A0968">
        <w:t xml:space="preserve">It is imperative to have </w:t>
      </w:r>
      <w:r w:rsidR="007A0968" w:rsidRPr="009D7D03">
        <w:t xml:space="preserve">looked at other dashboards and data visualizations that are pertinent to this field of study in order to make sure the interactive dashboard complies with accepted standards and design values. Notable case studies from </w:t>
      </w:r>
      <w:proofErr w:type="spellStart"/>
      <w:r w:rsidR="007A0968" w:rsidRPr="009D7D03">
        <w:t>IvyProSchool</w:t>
      </w:r>
      <w:proofErr w:type="spellEnd"/>
      <w:r w:rsidR="007A0968" w:rsidRPr="009D7D03">
        <w:t xml:space="preserve"> (2023) and Belghith et al. (2022) offer valuable ideas on creating a user-friendly dashboard that presents socioeconomic data.</w:t>
      </w:r>
    </w:p>
    <w:p w14:paraId="4445C95D" w14:textId="07ADB4F4" w:rsidR="007A0968" w:rsidRPr="007A0968" w:rsidRDefault="007A0968" w:rsidP="007A0968">
      <w:pPr>
        <w:ind w:firstLine="720"/>
      </w:pPr>
      <w:r>
        <w:t>E</w:t>
      </w:r>
      <w:r w:rsidRPr="000A4F3B">
        <w:t xml:space="preserve">xamining these dashboard case studies, </w:t>
      </w:r>
      <w:r>
        <w:t>helps o</w:t>
      </w:r>
      <w:r w:rsidRPr="000A4F3B">
        <w:t>btain ideas and best practices that direct</w:t>
      </w:r>
      <w:r>
        <w:t>s</w:t>
      </w:r>
      <w:r w:rsidRPr="000A4F3B">
        <w:t xml:space="preserve"> the creation of dashboard for this research,</w:t>
      </w:r>
      <w:r>
        <w:t xml:space="preserve"> </w:t>
      </w:r>
      <w:r w:rsidRPr="000A4F3B">
        <w:t xml:space="preserve">guaranteeing that it satisfies the current requirements in the field of </w:t>
      </w:r>
      <w:r>
        <w:t xml:space="preserve">exploring </w:t>
      </w:r>
      <w:r w:rsidRPr="000A4F3B">
        <w:t>socio-economic development</w:t>
      </w:r>
      <w:r>
        <w:t>.</w:t>
      </w:r>
    </w:p>
    <w:p w14:paraId="01B75E3E" w14:textId="35FD75CF" w:rsidR="003D23C4" w:rsidRPr="005A17B2" w:rsidRDefault="00B77E1D" w:rsidP="00B77E1D">
      <w:pPr>
        <w:pStyle w:val="Heading2"/>
        <w:rPr>
          <w:rFonts w:cs="Times New Roman"/>
        </w:rPr>
      </w:pPr>
      <w:bookmarkStart w:id="13" w:name="_Toc150930515"/>
      <w:r w:rsidRPr="005A17B2">
        <w:rPr>
          <w:rFonts w:cs="Times New Roman"/>
        </w:rPr>
        <w:lastRenderedPageBreak/>
        <w:t xml:space="preserve">1.2 </w:t>
      </w:r>
      <w:r w:rsidR="003D23C4" w:rsidRPr="005A17B2">
        <w:rPr>
          <w:rFonts w:cs="Times New Roman"/>
        </w:rPr>
        <w:t>Preparation and</w:t>
      </w:r>
      <w:r w:rsidR="000F718E">
        <w:rPr>
          <w:rFonts w:cs="Times New Roman"/>
        </w:rPr>
        <w:t xml:space="preserve"> </w:t>
      </w:r>
      <w:r w:rsidR="003D23C4" w:rsidRPr="005A17B2">
        <w:rPr>
          <w:rFonts w:cs="Times New Roman"/>
        </w:rPr>
        <w:t>Data Set</w:t>
      </w:r>
      <w:r w:rsidR="000F718E">
        <w:rPr>
          <w:rFonts w:cs="Times New Roman"/>
        </w:rPr>
        <w:t xml:space="preserve"> Exploration</w:t>
      </w:r>
      <w:bookmarkEnd w:id="13"/>
      <w:r w:rsidR="000F718E">
        <w:rPr>
          <w:rFonts w:cs="Times New Roman"/>
        </w:rPr>
        <w:t xml:space="preserve"> </w:t>
      </w:r>
    </w:p>
    <w:p w14:paraId="4C8CA70F" w14:textId="408A5BC0" w:rsidR="00AC13FE" w:rsidRPr="003D23C4" w:rsidRDefault="00AC13FE" w:rsidP="003D23C4">
      <w:pPr>
        <w:ind w:firstLine="360"/>
      </w:pPr>
      <w:r w:rsidRPr="00AC13FE">
        <w:t>A thorough summary of the data set, including the variable</w:t>
      </w:r>
      <w:r w:rsidR="00F0113A">
        <w:t xml:space="preserve"> </w:t>
      </w:r>
      <w:r w:rsidR="00CF331D">
        <w:t>names,</w:t>
      </w:r>
      <w:r w:rsidRPr="00AC13FE">
        <w:t xml:space="preserve"> definitions, metadata, time periods, and data sources, is given in this section. The methods for addressing missing data, detecting outliers, and preparing data are also covered in this section. After the data is prepared, exploratory data analysis (EDA) is carried out to find intriguing insights about the data set, which are then displayed using the relevant graphs.</w:t>
      </w:r>
    </w:p>
    <w:p w14:paraId="718BAFA9" w14:textId="04D64911" w:rsidR="003D23C4" w:rsidRDefault="003D23C4" w:rsidP="00B77E1D">
      <w:pPr>
        <w:pStyle w:val="Heading3"/>
        <w:rPr>
          <w:rFonts w:ascii="Times New Roman" w:hAnsi="Times New Roman" w:cs="Times New Roman"/>
          <w:b/>
          <w:bCs/>
          <w:color w:val="auto"/>
        </w:rPr>
      </w:pPr>
      <w:bookmarkStart w:id="14" w:name="_Toc150930516"/>
      <w:r w:rsidRPr="00B77E1D">
        <w:rPr>
          <w:rFonts w:ascii="Times New Roman" w:hAnsi="Times New Roman" w:cs="Times New Roman"/>
          <w:b/>
          <w:bCs/>
          <w:color w:val="auto"/>
          <w:lang w:val="en-GB"/>
        </w:rPr>
        <w:t xml:space="preserve">1.3.1 </w:t>
      </w:r>
      <w:r w:rsidRPr="00B77E1D">
        <w:rPr>
          <w:rFonts w:ascii="Times New Roman" w:hAnsi="Times New Roman" w:cs="Times New Roman"/>
          <w:b/>
          <w:bCs/>
          <w:color w:val="auto"/>
        </w:rPr>
        <w:t>Data Dictionary</w:t>
      </w:r>
      <w:bookmarkEnd w:id="14"/>
    </w:p>
    <w:p w14:paraId="2BBDB3DF" w14:textId="02A6011C" w:rsidR="00CA6FE2" w:rsidRPr="00361F4E" w:rsidRDefault="00CA6FE2" w:rsidP="00CA6FE2">
      <w:pPr>
        <w:rPr>
          <w:lang w:val="en-GB"/>
        </w:rPr>
      </w:pPr>
      <w:r w:rsidRPr="00361F4E">
        <w:rPr>
          <w:lang w:val="en-GB"/>
        </w:rPr>
        <w:t>Table 1: Data Dictionary</w:t>
      </w:r>
    </w:p>
    <w:tbl>
      <w:tblPr>
        <w:tblStyle w:val="TableGrid"/>
        <w:tblW w:w="9795" w:type="dxa"/>
        <w:tblLook w:val="04A0" w:firstRow="1" w:lastRow="0" w:firstColumn="1" w:lastColumn="0" w:noHBand="0" w:noVBand="1"/>
      </w:tblPr>
      <w:tblGrid>
        <w:gridCol w:w="1989"/>
        <w:gridCol w:w="2298"/>
        <w:gridCol w:w="1032"/>
        <w:gridCol w:w="2253"/>
        <w:gridCol w:w="2223"/>
      </w:tblGrid>
      <w:tr w:rsidR="005217C2" w:rsidRPr="005217C2" w14:paraId="18CA448E" w14:textId="77777777" w:rsidTr="005217C2">
        <w:tc>
          <w:tcPr>
            <w:tcW w:w="0" w:type="auto"/>
            <w:hideMark/>
          </w:tcPr>
          <w:p w14:paraId="261EA063" w14:textId="573495EF" w:rsidR="005217C2" w:rsidRPr="005217C2" w:rsidRDefault="005217C2" w:rsidP="005217C2">
            <w:pPr>
              <w:spacing w:after="160" w:line="480" w:lineRule="auto"/>
              <w:rPr>
                <w:b/>
                <w:bCs/>
                <w:lang w:val="en-GB"/>
              </w:rPr>
            </w:pPr>
            <w:r w:rsidRPr="005217C2">
              <w:rPr>
                <w:b/>
                <w:bCs/>
              </w:rPr>
              <w:t>Variable</w:t>
            </w:r>
            <w:r>
              <w:rPr>
                <w:b/>
                <w:bCs/>
                <w:lang w:val="en-GB"/>
              </w:rPr>
              <w:t xml:space="preserve"> Name</w:t>
            </w:r>
          </w:p>
        </w:tc>
        <w:tc>
          <w:tcPr>
            <w:tcW w:w="0" w:type="auto"/>
            <w:hideMark/>
          </w:tcPr>
          <w:p w14:paraId="7FFBB01B" w14:textId="77777777" w:rsidR="005217C2" w:rsidRPr="005217C2" w:rsidRDefault="005217C2" w:rsidP="005217C2">
            <w:pPr>
              <w:spacing w:after="160" w:line="480" w:lineRule="auto"/>
              <w:rPr>
                <w:b/>
                <w:bCs/>
              </w:rPr>
            </w:pPr>
            <w:r w:rsidRPr="005217C2">
              <w:rPr>
                <w:b/>
                <w:bCs/>
              </w:rPr>
              <w:t>Definition</w:t>
            </w:r>
          </w:p>
        </w:tc>
        <w:tc>
          <w:tcPr>
            <w:tcW w:w="0" w:type="auto"/>
            <w:hideMark/>
          </w:tcPr>
          <w:p w14:paraId="759FFA36" w14:textId="77777777" w:rsidR="005217C2" w:rsidRPr="005217C2" w:rsidRDefault="005217C2" w:rsidP="005217C2">
            <w:pPr>
              <w:spacing w:after="160" w:line="480" w:lineRule="auto"/>
              <w:rPr>
                <w:b/>
                <w:bCs/>
              </w:rPr>
            </w:pPr>
            <w:r w:rsidRPr="005217C2">
              <w:rPr>
                <w:b/>
                <w:bCs/>
              </w:rPr>
              <w:t>Time Frame</w:t>
            </w:r>
          </w:p>
        </w:tc>
        <w:tc>
          <w:tcPr>
            <w:tcW w:w="0" w:type="auto"/>
            <w:hideMark/>
          </w:tcPr>
          <w:p w14:paraId="154ED3F2" w14:textId="77777777" w:rsidR="005217C2" w:rsidRPr="005217C2" w:rsidRDefault="005217C2" w:rsidP="005217C2">
            <w:pPr>
              <w:spacing w:after="160" w:line="480" w:lineRule="auto"/>
              <w:rPr>
                <w:b/>
                <w:bCs/>
              </w:rPr>
            </w:pPr>
            <w:r w:rsidRPr="005217C2">
              <w:rPr>
                <w:b/>
                <w:bCs/>
              </w:rPr>
              <w:t>Data Source</w:t>
            </w:r>
          </w:p>
        </w:tc>
        <w:tc>
          <w:tcPr>
            <w:tcW w:w="0" w:type="auto"/>
            <w:hideMark/>
          </w:tcPr>
          <w:p w14:paraId="0C2594CD" w14:textId="77777777" w:rsidR="005217C2" w:rsidRPr="005217C2" w:rsidRDefault="005217C2" w:rsidP="005217C2">
            <w:pPr>
              <w:spacing w:after="160" w:line="480" w:lineRule="auto"/>
              <w:rPr>
                <w:b/>
                <w:bCs/>
              </w:rPr>
            </w:pPr>
            <w:r w:rsidRPr="005217C2">
              <w:rPr>
                <w:b/>
                <w:bCs/>
              </w:rPr>
              <w:t>Metadata Code</w:t>
            </w:r>
          </w:p>
        </w:tc>
      </w:tr>
      <w:tr w:rsidR="005217C2" w:rsidRPr="005217C2" w14:paraId="23109174" w14:textId="77777777" w:rsidTr="005217C2">
        <w:tc>
          <w:tcPr>
            <w:tcW w:w="0" w:type="auto"/>
            <w:hideMark/>
          </w:tcPr>
          <w:p w14:paraId="22B4CB63" w14:textId="77777777" w:rsidR="005217C2" w:rsidRPr="005217C2" w:rsidRDefault="005217C2" w:rsidP="005217C2">
            <w:pPr>
              <w:spacing w:after="160" w:line="480" w:lineRule="auto"/>
            </w:pPr>
            <w:r w:rsidRPr="005217C2">
              <w:t>GDP</w:t>
            </w:r>
          </w:p>
        </w:tc>
        <w:tc>
          <w:tcPr>
            <w:tcW w:w="0" w:type="auto"/>
            <w:hideMark/>
          </w:tcPr>
          <w:p w14:paraId="0CEB599A" w14:textId="77777777" w:rsidR="005217C2" w:rsidRPr="005217C2" w:rsidRDefault="005217C2" w:rsidP="005217C2">
            <w:pPr>
              <w:spacing w:after="160" w:line="480" w:lineRule="auto"/>
            </w:pPr>
            <w:r w:rsidRPr="005217C2">
              <w:t>Total value of goods and services produced</w:t>
            </w:r>
          </w:p>
        </w:tc>
        <w:tc>
          <w:tcPr>
            <w:tcW w:w="0" w:type="auto"/>
            <w:hideMark/>
          </w:tcPr>
          <w:p w14:paraId="3BD92B1C" w14:textId="77777777" w:rsidR="005217C2" w:rsidRPr="005217C2" w:rsidRDefault="005217C2" w:rsidP="005217C2">
            <w:pPr>
              <w:spacing w:after="160" w:line="480" w:lineRule="auto"/>
            </w:pPr>
            <w:r w:rsidRPr="005217C2">
              <w:t>2006-2020</w:t>
            </w:r>
          </w:p>
        </w:tc>
        <w:tc>
          <w:tcPr>
            <w:tcW w:w="0" w:type="auto"/>
            <w:hideMark/>
          </w:tcPr>
          <w:p w14:paraId="15579390" w14:textId="77777777" w:rsidR="005217C2" w:rsidRPr="005217C2" w:rsidRDefault="005217C2" w:rsidP="005217C2">
            <w:pPr>
              <w:spacing w:after="160" w:line="480" w:lineRule="auto"/>
            </w:pPr>
            <w:r w:rsidRPr="005217C2">
              <w:t>World Development Indicators</w:t>
            </w:r>
          </w:p>
        </w:tc>
        <w:tc>
          <w:tcPr>
            <w:tcW w:w="0" w:type="auto"/>
            <w:hideMark/>
          </w:tcPr>
          <w:p w14:paraId="5BC4AC3D" w14:textId="77777777" w:rsidR="005217C2" w:rsidRPr="005217C2" w:rsidRDefault="005217C2" w:rsidP="005217C2">
            <w:pPr>
              <w:spacing w:after="160" w:line="480" w:lineRule="auto"/>
            </w:pPr>
            <w:r w:rsidRPr="005217C2">
              <w:t>NY.GDP.MKTP.CD</w:t>
            </w:r>
          </w:p>
        </w:tc>
      </w:tr>
      <w:tr w:rsidR="005217C2" w:rsidRPr="005217C2" w14:paraId="59EDE297" w14:textId="77777777" w:rsidTr="005217C2">
        <w:tc>
          <w:tcPr>
            <w:tcW w:w="0" w:type="auto"/>
            <w:hideMark/>
          </w:tcPr>
          <w:p w14:paraId="62491BE9" w14:textId="77777777" w:rsidR="005217C2" w:rsidRDefault="005217C2" w:rsidP="005217C2">
            <w:pPr>
              <w:spacing w:after="160" w:line="480" w:lineRule="auto"/>
            </w:pPr>
            <w:r w:rsidRPr="005217C2">
              <w:t>Poverty Headcount Ratio</w:t>
            </w:r>
          </w:p>
          <w:p w14:paraId="4DA8DB31" w14:textId="35CCA24E" w:rsidR="005217C2" w:rsidRPr="005217C2" w:rsidRDefault="005217C2" w:rsidP="005217C2">
            <w:pPr>
              <w:spacing w:after="160" w:line="480" w:lineRule="auto"/>
              <w:rPr>
                <w:lang w:val="en-GB"/>
              </w:rPr>
            </w:pPr>
            <w:r>
              <w:rPr>
                <w:lang w:val="en-GB"/>
              </w:rPr>
              <w:t>(PH)</w:t>
            </w:r>
          </w:p>
        </w:tc>
        <w:tc>
          <w:tcPr>
            <w:tcW w:w="0" w:type="auto"/>
            <w:hideMark/>
          </w:tcPr>
          <w:p w14:paraId="61EDCEA6" w14:textId="77777777" w:rsidR="005217C2" w:rsidRPr="005217C2" w:rsidRDefault="005217C2" w:rsidP="005217C2">
            <w:pPr>
              <w:spacing w:after="160" w:line="480" w:lineRule="auto"/>
            </w:pPr>
            <w:r w:rsidRPr="005217C2">
              <w:t>Percentage of population below poverty line</w:t>
            </w:r>
          </w:p>
        </w:tc>
        <w:tc>
          <w:tcPr>
            <w:tcW w:w="0" w:type="auto"/>
            <w:hideMark/>
          </w:tcPr>
          <w:p w14:paraId="7B1DAD10" w14:textId="77777777" w:rsidR="005217C2" w:rsidRPr="005217C2" w:rsidRDefault="005217C2" w:rsidP="005217C2">
            <w:pPr>
              <w:spacing w:after="160" w:line="480" w:lineRule="auto"/>
            </w:pPr>
            <w:r w:rsidRPr="005217C2">
              <w:t>2006-2020</w:t>
            </w:r>
          </w:p>
        </w:tc>
        <w:tc>
          <w:tcPr>
            <w:tcW w:w="0" w:type="auto"/>
            <w:hideMark/>
          </w:tcPr>
          <w:p w14:paraId="3C853B32" w14:textId="77777777" w:rsidR="005217C2" w:rsidRPr="005217C2" w:rsidRDefault="005217C2" w:rsidP="005217C2">
            <w:pPr>
              <w:spacing w:after="160" w:line="480" w:lineRule="auto"/>
            </w:pPr>
            <w:r w:rsidRPr="005217C2">
              <w:t>World Development Indicators</w:t>
            </w:r>
          </w:p>
        </w:tc>
        <w:tc>
          <w:tcPr>
            <w:tcW w:w="0" w:type="auto"/>
            <w:hideMark/>
          </w:tcPr>
          <w:p w14:paraId="5E3CB4B8" w14:textId="77777777" w:rsidR="005217C2" w:rsidRPr="005217C2" w:rsidRDefault="005217C2" w:rsidP="005217C2">
            <w:pPr>
              <w:spacing w:after="160" w:line="480" w:lineRule="auto"/>
            </w:pPr>
            <w:r w:rsidRPr="005217C2">
              <w:t>SI.POV.DDAY</w:t>
            </w:r>
          </w:p>
        </w:tc>
      </w:tr>
      <w:tr w:rsidR="005217C2" w:rsidRPr="005217C2" w14:paraId="74E4FE3F" w14:textId="77777777" w:rsidTr="005217C2">
        <w:tc>
          <w:tcPr>
            <w:tcW w:w="0" w:type="auto"/>
            <w:hideMark/>
          </w:tcPr>
          <w:p w14:paraId="161A9C57" w14:textId="036F6E47" w:rsidR="005217C2" w:rsidRPr="005217C2" w:rsidRDefault="005217C2" w:rsidP="005217C2">
            <w:pPr>
              <w:spacing w:after="160" w:line="480" w:lineRule="auto"/>
              <w:rPr>
                <w:lang w:val="en-GB"/>
              </w:rPr>
            </w:pPr>
            <w:r w:rsidRPr="005217C2">
              <w:t>Unemployment Rate</w:t>
            </w:r>
            <w:r>
              <w:rPr>
                <w:lang w:val="en-GB"/>
              </w:rPr>
              <w:t xml:space="preserve"> (UR)</w:t>
            </w:r>
          </w:p>
        </w:tc>
        <w:tc>
          <w:tcPr>
            <w:tcW w:w="0" w:type="auto"/>
            <w:hideMark/>
          </w:tcPr>
          <w:p w14:paraId="15EC7526" w14:textId="526B78DD" w:rsidR="005217C2" w:rsidRPr="005217C2" w:rsidRDefault="005217C2" w:rsidP="005217C2">
            <w:pPr>
              <w:spacing w:after="160" w:line="480" w:lineRule="auto"/>
            </w:pPr>
            <w:r w:rsidRPr="005217C2">
              <w:t>Percentage of unemployed people in the labour force</w:t>
            </w:r>
          </w:p>
        </w:tc>
        <w:tc>
          <w:tcPr>
            <w:tcW w:w="0" w:type="auto"/>
            <w:hideMark/>
          </w:tcPr>
          <w:p w14:paraId="2B56E77B" w14:textId="77777777" w:rsidR="005217C2" w:rsidRPr="005217C2" w:rsidRDefault="005217C2" w:rsidP="005217C2">
            <w:pPr>
              <w:spacing w:after="160" w:line="480" w:lineRule="auto"/>
            </w:pPr>
            <w:r w:rsidRPr="005217C2">
              <w:t>2006-2020</w:t>
            </w:r>
          </w:p>
        </w:tc>
        <w:tc>
          <w:tcPr>
            <w:tcW w:w="0" w:type="auto"/>
            <w:hideMark/>
          </w:tcPr>
          <w:p w14:paraId="3FFB27C2" w14:textId="77777777" w:rsidR="005217C2" w:rsidRPr="005217C2" w:rsidRDefault="005217C2" w:rsidP="005217C2">
            <w:pPr>
              <w:spacing w:after="160" w:line="480" w:lineRule="auto"/>
            </w:pPr>
            <w:r w:rsidRPr="005217C2">
              <w:t>World Development Indicators</w:t>
            </w:r>
          </w:p>
        </w:tc>
        <w:tc>
          <w:tcPr>
            <w:tcW w:w="0" w:type="auto"/>
            <w:hideMark/>
          </w:tcPr>
          <w:p w14:paraId="213121A8" w14:textId="77777777" w:rsidR="005217C2" w:rsidRPr="005217C2" w:rsidRDefault="005217C2" w:rsidP="005217C2">
            <w:pPr>
              <w:spacing w:after="160" w:line="480" w:lineRule="auto"/>
            </w:pPr>
            <w:r w:rsidRPr="005217C2">
              <w:t>SL.UEM.TOTL.ZS</w:t>
            </w:r>
          </w:p>
        </w:tc>
      </w:tr>
      <w:tr w:rsidR="005217C2" w:rsidRPr="005217C2" w14:paraId="57BD24CE" w14:textId="77777777" w:rsidTr="005217C2">
        <w:tc>
          <w:tcPr>
            <w:tcW w:w="0" w:type="auto"/>
            <w:hideMark/>
          </w:tcPr>
          <w:p w14:paraId="0FFABD63" w14:textId="152A6B70" w:rsidR="005217C2" w:rsidRPr="005217C2" w:rsidRDefault="005217C2" w:rsidP="005217C2">
            <w:pPr>
              <w:spacing w:after="160" w:line="480" w:lineRule="auto"/>
              <w:rPr>
                <w:lang w:val="en-GB"/>
              </w:rPr>
            </w:pPr>
            <w:r w:rsidRPr="005217C2">
              <w:lastRenderedPageBreak/>
              <w:t>Education Enrolment</w:t>
            </w:r>
            <w:r>
              <w:rPr>
                <w:lang w:val="en-GB"/>
              </w:rPr>
              <w:t xml:space="preserve"> (EEL)</w:t>
            </w:r>
          </w:p>
        </w:tc>
        <w:tc>
          <w:tcPr>
            <w:tcW w:w="0" w:type="auto"/>
            <w:hideMark/>
          </w:tcPr>
          <w:p w14:paraId="2140343E" w14:textId="77777777" w:rsidR="005217C2" w:rsidRPr="005217C2" w:rsidRDefault="005217C2" w:rsidP="005217C2">
            <w:pPr>
              <w:spacing w:after="160" w:line="480" w:lineRule="auto"/>
            </w:pPr>
            <w:r w:rsidRPr="005217C2">
              <w:t>Number of students enrolled in education</w:t>
            </w:r>
          </w:p>
        </w:tc>
        <w:tc>
          <w:tcPr>
            <w:tcW w:w="0" w:type="auto"/>
            <w:hideMark/>
          </w:tcPr>
          <w:p w14:paraId="3720E79F" w14:textId="77777777" w:rsidR="005217C2" w:rsidRPr="005217C2" w:rsidRDefault="005217C2" w:rsidP="005217C2">
            <w:pPr>
              <w:spacing w:after="160" w:line="480" w:lineRule="auto"/>
            </w:pPr>
            <w:r w:rsidRPr="005217C2">
              <w:t>2006-2020</w:t>
            </w:r>
          </w:p>
        </w:tc>
        <w:tc>
          <w:tcPr>
            <w:tcW w:w="0" w:type="auto"/>
            <w:hideMark/>
          </w:tcPr>
          <w:p w14:paraId="046281FA" w14:textId="77777777" w:rsidR="005217C2" w:rsidRPr="005217C2" w:rsidRDefault="005217C2" w:rsidP="005217C2">
            <w:pPr>
              <w:spacing w:after="160" w:line="480" w:lineRule="auto"/>
            </w:pPr>
            <w:r w:rsidRPr="005217C2">
              <w:t>World Development Indicators</w:t>
            </w:r>
          </w:p>
        </w:tc>
        <w:tc>
          <w:tcPr>
            <w:tcW w:w="0" w:type="auto"/>
            <w:hideMark/>
          </w:tcPr>
          <w:p w14:paraId="522104AC" w14:textId="77777777" w:rsidR="005217C2" w:rsidRPr="005217C2" w:rsidRDefault="005217C2" w:rsidP="005217C2">
            <w:pPr>
              <w:spacing w:after="160" w:line="480" w:lineRule="auto"/>
            </w:pPr>
            <w:r w:rsidRPr="005217C2">
              <w:t>SE.PRM.ENRL</w:t>
            </w:r>
          </w:p>
        </w:tc>
      </w:tr>
      <w:tr w:rsidR="005217C2" w:rsidRPr="005217C2" w14:paraId="56C19655" w14:textId="77777777" w:rsidTr="005217C2">
        <w:tc>
          <w:tcPr>
            <w:tcW w:w="0" w:type="auto"/>
            <w:hideMark/>
          </w:tcPr>
          <w:p w14:paraId="0E39E960" w14:textId="5AE42A1C" w:rsidR="005217C2" w:rsidRPr="005217C2" w:rsidRDefault="005217C2" w:rsidP="005217C2">
            <w:pPr>
              <w:spacing w:after="160" w:line="480" w:lineRule="auto"/>
              <w:rPr>
                <w:lang w:val="en-GB"/>
              </w:rPr>
            </w:pPr>
            <w:r w:rsidRPr="005217C2">
              <w:t>Population Growth Rate</w:t>
            </w:r>
            <w:r>
              <w:rPr>
                <w:lang w:val="en-GB"/>
              </w:rPr>
              <w:t xml:space="preserve"> (P)</w:t>
            </w:r>
          </w:p>
        </w:tc>
        <w:tc>
          <w:tcPr>
            <w:tcW w:w="0" w:type="auto"/>
            <w:hideMark/>
          </w:tcPr>
          <w:p w14:paraId="5EBAC8FC" w14:textId="77777777" w:rsidR="005217C2" w:rsidRPr="005217C2" w:rsidRDefault="005217C2" w:rsidP="005217C2">
            <w:pPr>
              <w:spacing w:after="160" w:line="480" w:lineRule="auto"/>
            </w:pPr>
            <w:r w:rsidRPr="005217C2">
              <w:t>Percentage change in population</w:t>
            </w:r>
          </w:p>
        </w:tc>
        <w:tc>
          <w:tcPr>
            <w:tcW w:w="0" w:type="auto"/>
            <w:hideMark/>
          </w:tcPr>
          <w:p w14:paraId="3EBD65D5" w14:textId="77777777" w:rsidR="005217C2" w:rsidRPr="005217C2" w:rsidRDefault="005217C2" w:rsidP="005217C2">
            <w:pPr>
              <w:spacing w:after="160" w:line="480" w:lineRule="auto"/>
            </w:pPr>
            <w:r w:rsidRPr="005217C2">
              <w:t>2006-2020</w:t>
            </w:r>
          </w:p>
        </w:tc>
        <w:tc>
          <w:tcPr>
            <w:tcW w:w="0" w:type="auto"/>
            <w:hideMark/>
          </w:tcPr>
          <w:p w14:paraId="02F860A5" w14:textId="77777777" w:rsidR="005217C2" w:rsidRPr="005217C2" w:rsidRDefault="005217C2" w:rsidP="005217C2">
            <w:pPr>
              <w:spacing w:after="160" w:line="480" w:lineRule="auto"/>
            </w:pPr>
            <w:r w:rsidRPr="005217C2">
              <w:t>World Development Indicators</w:t>
            </w:r>
          </w:p>
        </w:tc>
        <w:tc>
          <w:tcPr>
            <w:tcW w:w="0" w:type="auto"/>
            <w:hideMark/>
          </w:tcPr>
          <w:p w14:paraId="0DA03944" w14:textId="77777777" w:rsidR="005217C2" w:rsidRPr="005217C2" w:rsidRDefault="005217C2" w:rsidP="005217C2">
            <w:pPr>
              <w:spacing w:after="160" w:line="480" w:lineRule="auto"/>
            </w:pPr>
            <w:r w:rsidRPr="005217C2">
              <w:t>SP.POP.GROW</w:t>
            </w:r>
          </w:p>
        </w:tc>
      </w:tr>
      <w:tr w:rsidR="005217C2" w:rsidRPr="005217C2" w14:paraId="3BA41425" w14:textId="77777777" w:rsidTr="005217C2">
        <w:tc>
          <w:tcPr>
            <w:tcW w:w="0" w:type="auto"/>
            <w:hideMark/>
          </w:tcPr>
          <w:p w14:paraId="1CB8914A" w14:textId="77777777" w:rsidR="005217C2" w:rsidRDefault="005217C2" w:rsidP="005217C2">
            <w:pPr>
              <w:spacing w:after="160" w:line="480" w:lineRule="auto"/>
            </w:pPr>
            <w:r w:rsidRPr="005217C2">
              <w:t>Life Expectancy</w:t>
            </w:r>
          </w:p>
          <w:p w14:paraId="5BB1274C" w14:textId="172F3B0E" w:rsidR="005217C2" w:rsidRPr="005217C2" w:rsidRDefault="005217C2" w:rsidP="005217C2">
            <w:pPr>
              <w:spacing w:after="160" w:line="480" w:lineRule="auto"/>
              <w:rPr>
                <w:lang w:val="en-GB"/>
              </w:rPr>
            </w:pPr>
            <w:r>
              <w:rPr>
                <w:lang w:val="en-GB"/>
              </w:rPr>
              <w:t>(LE)</w:t>
            </w:r>
          </w:p>
        </w:tc>
        <w:tc>
          <w:tcPr>
            <w:tcW w:w="0" w:type="auto"/>
            <w:hideMark/>
          </w:tcPr>
          <w:p w14:paraId="363D8872" w14:textId="77777777" w:rsidR="005217C2" w:rsidRPr="005217C2" w:rsidRDefault="005217C2" w:rsidP="005217C2">
            <w:pPr>
              <w:spacing w:after="160" w:line="480" w:lineRule="auto"/>
            </w:pPr>
            <w:r w:rsidRPr="005217C2">
              <w:t>Average lifespan of a population</w:t>
            </w:r>
          </w:p>
        </w:tc>
        <w:tc>
          <w:tcPr>
            <w:tcW w:w="0" w:type="auto"/>
            <w:hideMark/>
          </w:tcPr>
          <w:p w14:paraId="71A83E39" w14:textId="77777777" w:rsidR="005217C2" w:rsidRPr="005217C2" w:rsidRDefault="005217C2" w:rsidP="005217C2">
            <w:pPr>
              <w:spacing w:after="160" w:line="480" w:lineRule="auto"/>
            </w:pPr>
            <w:r w:rsidRPr="005217C2">
              <w:t>2006-2020</w:t>
            </w:r>
          </w:p>
        </w:tc>
        <w:tc>
          <w:tcPr>
            <w:tcW w:w="0" w:type="auto"/>
            <w:hideMark/>
          </w:tcPr>
          <w:p w14:paraId="5E68157A" w14:textId="77777777" w:rsidR="005217C2" w:rsidRPr="005217C2" w:rsidRDefault="005217C2" w:rsidP="005217C2">
            <w:pPr>
              <w:spacing w:after="160" w:line="480" w:lineRule="auto"/>
            </w:pPr>
            <w:r w:rsidRPr="005217C2">
              <w:t>World Development Indicators, UN Bank Data</w:t>
            </w:r>
          </w:p>
        </w:tc>
        <w:tc>
          <w:tcPr>
            <w:tcW w:w="0" w:type="auto"/>
            <w:hideMark/>
          </w:tcPr>
          <w:p w14:paraId="5A0CE46D" w14:textId="77777777" w:rsidR="005217C2" w:rsidRPr="005217C2" w:rsidRDefault="005217C2" w:rsidP="005217C2">
            <w:pPr>
              <w:spacing w:after="160" w:line="480" w:lineRule="auto"/>
            </w:pPr>
            <w:r w:rsidRPr="005217C2">
              <w:t>SP.DYN.LE00.IN</w:t>
            </w:r>
          </w:p>
        </w:tc>
      </w:tr>
    </w:tbl>
    <w:p w14:paraId="6EB4F6EA" w14:textId="09C43BE8" w:rsidR="00676EDA" w:rsidRDefault="00676EDA"/>
    <w:p w14:paraId="483AE9D4" w14:textId="4868FD89" w:rsidR="00454E7B" w:rsidRDefault="00CD2E65">
      <w:r>
        <w:t xml:space="preserve">Table 2: </w:t>
      </w:r>
      <w:r w:rsidR="00454E7B">
        <w:t>Data Structure</w:t>
      </w:r>
    </w:p>
    <w:tbl>
      <w:tblPr>
        <w:tblStyle w:val="TableGrid"/>
        <w:tblW w:w="9350" w:type="dxa"/>
        <w:tblLook w:val="04A0" w:firstRow="1" w:lastRow="0" w:firstColumn="1" w:lastColumn="0" w:noHBand="0" w:noVBand="1"/>
      </w:tblPr>
      <w:tblGrid>
        <w:gridCol w:w="1010"/>
        <w:gridCol w:w="642"/>
        <w:gridCol w:w="815"/>
        <w:gridCol w:w="1396"/>
        <w:gridCol w:w="1444"/>
        <w:gridCol w:w="1417"/>
        <w:gridCol w:w="1263"/>
        <w:gridCol w:w="1363"/>
      </w:tblGrid>
      <w:tr w:rsidR="00676EDA" w14:paraId="0DF85229" w14:textId="77777777" w:rsidTr="00454E7B">
        <w:trPr>
          <w:trHeight w:val="969"/>
        </w:trPr>
        <w:tc>
          <w:tcPr>
            <w:tcW w:w="1010" w:type="dxa"/>
          </w:tcPr>
          <w:p w14:paraId="6A5DD33D" w14:textId="0BE750B9" w:rsidR="00676EDA" w:rsidRPr="00676EDA" w:rsidRDefault="00676EDA" w:rsidP="00676EDA">
            <w:pPr>
              <w:rPr>
                <w:b/>
                <w:bCs/>
              </w:rPr>
            </w:pPr>
            <w:r w:rsidRPr="00676EDA">
              <w:rPr>
                <w:b/>
                <w:bCs/>
              </w:rPr>
              <w:t>Country</w:t>
            </w:r>
          </w:p>
        </w:tc>
        <w:tc>
          <w:tcPr>
            <w:tcW w:w="642" w:type="dxa"/>
          </w:tcPr>
          <w:p w14:paraId="2C7DA8AC" w14:textId="4D2946B9" w:rsidR="00676EDA" w:rsidRPr="00676EDA" w:rsidRDefault="00676EDA" w:rsidP="00676EDA">
            <w:pPr>
              <w:rPr>
                <w:b/>
                <w:bCs/>
              </w:rPr>
            </w:pPr>
            <w:r w:rsidRPr="00676EDA">
              <w:rPr>
                <w:b/>
                <w:bCs/>
              </w:rPr>
              <w:t>Year</w:t>
            </w:r>
          </w:p>
        </w:tc>
        <w:tc>
          <w:tcPr>
            <w:tcW w:w="815" w:type="dxa"/>
          </w:tcPr>
          <w:p w14:paraId="6BBC9C55" w14:textId="453F6478" w:rsidR="00676EDA" w:rsidRPr="00676EDA" w:rsidRDefault="00676EDA" w:rsidP="00676EDA">
            <w:pPr>
              <w:rPr>
                <w:b/>
                <w:bCs/>
              </w:rPr>
            </w:pPr>
            <w:r w:rsidRPr="00676EDA">
              <w:rPr>
                <w:rFonts w:ascii="Calibri" w:hAnsi="Calibri" w:cs="Calibri"/>
                <w:b/>
                <w:bCs/>
                <w:color w:val="000000"/>
                <w:sz w:val="22"/>
                <w:szCs w:val="22"/>
              </w:rPr>
              <w:t>GDP(US $)</w:t>
            </w:r>
          </w:p>
        </w:tc>
        <w:tc>
          <w:tcPr>
            <w:tcW w:w="1396" w:type="dxa"/>
          </w:tcPr>
          <w:p w14:paraId="3DC65E84" w14:textId="2BFE2D08" w:rsidR="00676EDA" w:rsidRPr="00676EDA" w:rsidRDefault="00676EDA" w:rsidP="00676EDA">
            <w:pPr>
              <w:rPr>
                <w:b/>
                <w:bCs/>
              </w:rPr>
            </w:pPr>
            <w:r w:rsidRPr="00676EDA">
              <w:rPr>
                <w:rFonts w:ascii="Calibri" w:hAnsi="Calibri" w:cs="Calibri"/>
                <w:b/>
                <w:bCs/>
                <w:color w:val="000000"/>
                <w:sz w:val="22"/>
                <w:szCs w:val="22"/>
              </w:rPr>
              <w:t xml:space="preserve"> education Enrolment(EEL)</w:t>
            </w:r>
          </w:p>
        </w:tc>
        <w:tc>
          <w:tcPr>
            <w:tcW w:w="1444" w:type="dxa"/>
          </w:tcPr>
          <w:p w14:paraId="7E24CEAF" w14:textId="511252CA" w:rsidR="00676EDA" w:rsidRPr="00676EDA" w:rsidRDefault="00676EDA" w:rsidP="00676EDA">
            <w:pPr>
              <w:rPr>
                <w:b/>
                <w:bCs/>
              </w:rPr>
            </w:pPr>
            <w:r w:rsidRPr="00676EDA">
              <w:rPr>
                <w:rFonts w:ascii="Calibri" w:hAnsi="Calibri" w:cs="Calibri"/>
                <w:b/>
                <w:bCs/>
                <w:color w:val="000000"/>
                <w:sz w:val="22"/>
                <w:szCs w:val="22"/>
              </w:rPr>
              <w:t>Poverty Headcount(% Population)(PH)</w:t>
            </w:r>
          </w:p>
        </w:tc>
        <w:tc>
          <w:tcPr>
            <w:tcW w:w="1417" w:type="dxa"/>
          </w:tcPr>
          <w:p w14:paraId="6519FC85" w14:textId="46FEE2C7" w:rsidR="00676EDA" w:rsidRPr="00676EDA" w:rsidRDefault="00676EDA" w:rsidP="00676EDA">
            <w:pPr>
              <w:rPr>
                <w:b/>
                <w:bCs/>
              </w:rPr>
            </w:pPr>
            <w:r w:rsidRPr="00676EDA">
              <w:rPr>
                <w:rFonts w:ascii="Calibri" w:hAnsi="Calibri" w:cs="Calibri"/>
                <w:b/>
                <w:bCs/>
                <w:color w:val="000000"/>
                <w:sz w:val="22"/>
                <w:szCs w:val="22"/>
              </w:rPr>
              <w:t>Unemployment Rate(UR)</w:t>
            </w:r>
          </w:p>
        </w:tc>
        <w:tc>
          <w:tcPr>
            <w:tcW w:w="1263" w:type="dxa"/>
          </w:tcPr>
          <w:p w14:paraId="30F9585A" w14:textId="3B4ECC80" w:rsidR="00676EDA" w:rsidRPr="00676EDA" w:rsidRDefault="00676EDA" w:rsidP="00676EDA">
            <w:pPr>
              <w:rPr>
                <w:b/>
                <w:bCs/>
              </w:rPr>
            </w:pPr>
            <w:r w:rsidRPr="00676EDA">
              <w:rPr>
                <w:rFonts w:ascii="Calibri" w:hAnsi="Calibri" w:cs="Calibri"/>
                <w:b/>
                <w:bCs/>
                <w:color w:val="000000"/>
                <w:sz w:val="22"/>
                <w:szCs w:val="22"/>
              </w:rPr>
              <w:t>Population Growth(%)(P)</w:t>
            </w:r>
          </w:p>
        </w:tc>
        <w:tc>
          <w:tcPr>
            <w:tcW w:w="1363" w:type="dxa"/>
          </w:tcPr>
          <w:p w14:paraId="68BF4CF5" w14:textId="59082D08" w:rsidR="00676EDA" w:rsidRPr="00676EDA" w:rsidRDefault="00676EDA" w:rsidP="00676EDA">
            <w:pPr>
              <w:rPr>
                <w:b/>
                <w:bCs/>
              </w:rPr>
            </w:pPr>
            <w:r w:rsidRPr="00676EDA">
              <w:rPr>
                <w:rFonts w:ascii="Calibri" w:hAnsi="Calibri" w:cs="Calibri"/>
                <w:b/>
                <w:bCs/>
                <w:color w:val="000000"/>
                <w:sz w:val="22"/>
                <w:szCs w:val="22"/>
              </w:rPr>
              <w:t>Life Expectancy(LE)</w:t>
            </w:r>
          </w:p>
        </w:tc>
      </w:tr>
      <w:tr w:rsidR="00676EDA" w14:paraId="3F7B4448" w14:textId="77777777" w:rsidTr="00454E7B">
        <w:trPr>
          <w:trHeight w:val="969"/>
        </w:trPr>
        <w:tc>
          <w:tcPr>
            <w:tcW w:w="1010" w:type="dxa"/>
          </w:tcPr>
          <w:p w14:paraId="352468F4" w14:textId="329DF445" w:rsidR="00676EDA" w:rsidRDefault="00676EDA" w:rsidP="00676EDA">
            <w:r w:rsidRPr="0091064F">
              <w:t>Austria</w:t>
            </w:r>
          </w:p>
        </w:tc>
        <w:tc>
          <w:tcPr>
            <w:tcW w:w="642" w:type="dxa"/>
          </w:tcPr>
          <w:p w14:paraId="50DB1C4D" w14:textId="3FEA7059" w:rsidR="00676EDA" w:rsidRDefault="00676EDA" w:rsidP="00676EDA">
            <w:r w:rsidRPr="0091064F">
              <w:t>2006</w:t>
            </w:r>
            <w:r w:rsidR="00CD2E65">
              <w:t xml:space="preserve"> to 2020</w:t>
            </w:r>
          </w:p>
        </w:tc>
        <w:tc>
          <w:tcPr>
            <w:tcW w:w="815" w:type="dxa"/>
          </w:tcPr>
          <w:p w14:paraId="00D990A4" w14:textId="77777777" w:rsidR="00676EDA" w:rsidRDefault="00676EDA" w:rsidP="00676EDA">
            <w:pPr>
              <w:rPr>
                <w:rFonts w:ascii="Calibri" w:hAnsi="Calibri" w:cs="Calibri"/>
                <w:b/>
                <w:bCs/>
                <w:color w:val="000000"/>
                <w:sz w:val="22"/>
                <w:szCs w:val="22"/>
              </w:rPr>
            </w:pPr>
          </w:p>
        </w:tc>
        <w:tc>
          <w:tcPr>
            <w:tcW w:w="1396" w:type="dxa"/>
          </w:tcPr>
          <w:p w14:paraId="358E8ED0" w14:textId="77777777" w:rsidR="00676EDA" w:rsidRDefault="00676EDA" w:rsidP="00676EDA">
            <w:pPr>
              <w:rPr>
                <w:rFonts w:ascii="Calibri" w:hAnsi="Calibri" w:cs="Calibri"/>
                <w:b/>
                <w:bCs/>
                <w:color w:val="000000"/>
                <w:sz w:val="22"/>
                <w:szCs w:val="22"/>
              </w:rPr>
            </w:pPr>
          </w:p>
        </w:tc>
        <w:tc>
          <w:tcPr>
            <w:tcW w:w="1444" w:type="dxa"/>
          </w:tcPr>
          <w:p w14:paraId="390993FC" w14:textId="77777777" w:rsidR="00676EDA" w:rsidRDefault="00676EDA" w:rsidP="00676EDA">
            <w:pPr>
              <w:rPr>
                <w:rFonts w:ascii="Calibri" w:hAnsi="Calibri" w:cs="Calibri"/>
                <w:b/>
                <w:bCs/>
                <w:color w:val="000000"/>
                <w:sz w:val="22"/>
                <w:szCs w:val="22"/>
              </w:rPr>
            </w:pPr>
          </w:p>
        </w:tc>
        <w:tc>
          <w:tcPr>
            <w:tcW w:w="1417" w:type="dxa"/>
          </w:tcPr>
          <w:p w14:paraId="3F7F085C" w14:textId="77777777" w:rsidR="00676EDA" w:rsidRDefault="00676EDA" w:rsidP="00676EDA">
            <w:pPr>
              <w:rPr>
                <w:rFonts w:ascii="Calibri" w:hAnsi="Calibri" w:cs="Calibri"/>
                <w:b/>
                <w:bCs/>
                <w:color w:val="000000"/>
                <w:sz w:val="22"/>
                <w:szCs w:val="22"/>
              </w:rPr>
            </w:pPr>
          </w:p>
        </w:tc>
        <w:tc>
          <w:tcPr>
            <w:tcW w:w="1263" w:type="dxa"/>
          </w:tcPr>
          <w:p w14:paraId="077074C9" w14:textId="77777777" w:rsidR="00676EDA" w:rsidRDefault="00676EDA" w:rsidP="00676EDA">
            <w:pPr>
              <w:rPr>
                <w:rFonts w:ascii="Calibri" w:hAnsi="Calibri" w:cs="Calibri"/>
                <w:b/>
                <w:bCs/>
                <w:color w:val="000000"/>
                <w:sz w:val="22"/>
                <w:szCs w:val="22"/>
              </w:rPr>
            </w:pPr>
          </w:p>
        </w:tc>
        <w:tc>
          <w:tcPr>
            <w:tcW w:w="1363" w:type="dxa"/>
          </w:tcPr>
          <w:p w14:paraId="003D01D0" w14:textId="77777777" w:rsidR="00676EDA" w:rsidRDefault="00676EDA" w:rsidP="00676EDA">
            <w:pPr>
              <w:rPr>
                <w:rFonts w:ascii="Calibri" w:hAnsi="Calibri" w:cs="Calibri"/>
                <w:b/>
                <w:bCs/>
                <w:color w:val="000000"/>
                <w:sz w:val="22"/>
                <w:szCs w:val="22"/>
              </w:rPr>
            </w:pPr>
          </w:p>
        </w:tc>
      </w:tr>
      <w:tr w:rsidR="00676EDA" w14:paraId="4591A581" w14:textId="77777777" w:rsidTr="00454E7B">
        <w:trPr>
          <w:trHeight w:val="969"/>
        </w:trPr>
        <w:tc>
          <w:tcPr>
            <w:tcW w:w="1010" w:type="dxa"/>
          </w:tcPr>
          <w:p w14:paraId="1AD706A1" w14:textId="6A1D28CF" w:rsidR="00676EDA" w:rsidRPr="0091064F" w:rsidRDefault="00676EDA" w:rsidP="00676EDA">
            <w:r w:rsidRPr="00056A39">
              <w:t>Egypt</w:t>
            </w:r>
          </w:p>
        </w:tc>
        <w:tc>
          <w:tcPr>
            <w:tcW w:w="642" w:type="dxa"/>
          </w:tcPr>
          <w:p w14:paraId="4626045D" w14:textId="42BA9B2C" w:rsidR="00676EDA" w:rsidRPr="0091064F" w:rsidRDefault="00676EDA" w:rsidP="00676EDA">
            <w:r w:rsidRPr="00056A39">
              <w:t>2006</w:t>
            </w:r>
            <w:r w:rsidR="00CD2E65">
              <w:t xml:space="preserve"> to 2020</w:t>
            </w:r>
          </w:p>
        </w:tc>
        <w:tc>
          <w:tcPr>
            <w:tcW w:w="815" w:type="dxa"/>
          </w:tcPr>
          <w:p w14:paraId="3B822E44" w14:textId="77777777" w:rsidR="00676EDA" w:rsidRDefault="00676EDA" w:rsidP="00676EDA">
            <w:pPr>
              <w:rPr>
                <w:rFonts w:ascii="Calibri" w:hAnsi="Calibri" w:cs="Calibri"/>
                <w:b/>
                <w:bCs/>
                <w:color w:val="000000"/>
                <w:sz w:val="22"/>
                <w:szCs w:val="22"/>
              </w:rPr>
            </w:pPr>
          </w:p>
        </w:tc>
        <w:tc>
          <w:tcPr>
            <w:tcW w:w="1396" w:type="dxa"/>
          </w:tcPr>
          <w:p w14:paraId="0C35AF50" w14:textId="77777777" w:rsidR="00676EDA" w:rsidRDefault="00676EDA" w:rsidP="00676EDA">
            <w:pPr>
              <w:rPr>
                <w:rFonts w:ascii="Calibri" w:hAnsi="Calibri" w:cs="Calibri"/>
                <w:b/>
                <w:bCs/>
                <w:color w:val="000000"/>
                <w:sz w:val="22"/>
                <w:szCs w:val="22"/>
              </w:rPr>
            </w:pPr>
          </w:p>
        </w:tc>
        <w:tc>
          <w:tcPr>
            <w:tcW w:w="1444" w:type="dxa"/>
          </w:tcPr>
          <w:p w14:paraId="029343EB" w14:textId="77777777" w:rsidR="00676EDA" w:rsidRDefault="00676EDA" w:rsidP="00676EDA">
            <w:pPr>
              <w:rPr>
                <w:rFonts w:ascii="Calibri" w:hAnsi="Calibri" w:cs="Calibri"/>
                <w:b/>
                <w:bCs/>
                <w:color w:val="000000"/>
                <w:sz w:val="22"/>
                <w:szCs w:val="22"/>
              </w:rPr>
            </w:pPr>
          </w:p>
        </w:tc>
        <w:tc>
          <w:tcPr>
            <w:tcW w:w="1417" w:type="dxa"/>
          </w:tcPr>
          <w:p w14:paraId="66A13628" w14:textId="77777777" w:rsidR="00676EDA" w:rsidRDefault="00676EDA" w:rsidP="00676EDA">
            <w:pPr>
              <w:rPr>
                <w:rFonts w:ascii="Calibri" w:hAnsi="Calibri" w:cs="Calibri"/>
                <w:b/>
                <w:bCs/>
                <w:color w:val="000000"/>
                <w:sz w:val="22"/>
                <w:szCs w:val="22"/>
              </w:rPr>
            </w:pPr>
          </w:p>
        </w:tc>
        <w:tc>
          <w:tcPr>
            <w:tcW w:w="1263" w:type="dxa"/>
          </w:tcPr>
          <w:p w14:paraId="51A787AE" w14:textId="77777777" w:rsidR="00676EDA" w:rsidRDefault="00676EDA" w:rsidP="00676EDA">
            <w:pPr>
              <w:rPr>
                <w:rFonts w:ascii="Calibri" w:hAnsi="Calibri" w:cs="Calibri"/>
                <w:b/>
                <w:bCs/>
                <w:color w:val="000000"/>
                <w:sz w:val="22"/>
                <w:szCs w:val="22"/>
              </w:rPr>
            </w:pPr>
          </w:p>
        </w:tc>
        <w:tc>
          <w:tcPr>
            <w:tcW w:w="1363" w:type="dxa"/>
          </w:tcPr>
          <w:p w14:paraId="230D0550" w14:textId="77777777" w:rsidR="00676EDA" w:rsidRDefault="00676EDA" w:rsidP="00676EDA">
            <w:pPr>
              <w:rPr>
                <w:rFonts w:ascii="Calibri" w:hAnsi="Calibri" w:cs="Calibri"/>
                <w:b/>
                <w:bCs/>
                <w:color w:val="000000"/>
                <w:sz w:val="22"/>
                <w:szCs w:val="22"/>
              </w:rPr>
            </w:pPr>
          </w:p>
        </w:tc>
      </w:tr>
      <w:tr w:rsidR="00676EDA" w14:paraId="416E11D3" w14:textId="77777777" w:rsidTr="00454E7B">
        <w:trPr>
          <w:trHeight w:val="969"/>
        </w:trPr>
        <w:tc>
          <w:tcPr>
            <w:tcW w:w="1010" w:type="dxa"/>
          </w:tcPr>
          <w:p w14:paraId="05719E63" w14:textId="727B60AE" w:rsidR="00676EDA" w:rsidRPr="00056A39" w:rsidRDefault="00676EDA" w:rsidP="00676EDA">
            <w:r w:rsidRPr="009E1C5D">
              <w:t>Ghana</w:t>
            </w:r>
          </w:p>
        </w:tc>
        <w:tc>
          <w:tcPr>
            <w:tcW w:w="642" w:type="dxa"/>
          </w:tcPr>
          <w:p w14:paraId="72D5F5E2" w14:textId="30B4D52F" w:rsidR="00676EDA" w:rsidRPr="00056A39" w:rsidRDefault="00676EDA" w:rsidP="00676EDA">
            <w:r w:rsidRPr="009E1C5D">
              <w:t>2006</w:t>
            </w:r>
            <w:r w:rsidR="00CD2E65">
              <w:t xml:space="preserve"> to 2020</w:t>
            </w:r>
          </w:p>
        </w:tc>
        <w:tc>
          <w:tcPr>
            <w:tcW w:w="815" w:type="dxa"/>
          </w:tcPr>
          <w:p w14:paraId="1546C89B" w14:textId="77777777" w:rsidR="00676EDA" w:rsidRDefault="00676EDA" w:rsidP="00676EDA">
            <w:pPr>
              <w:rPr>
                <w:rFonts w:ascii="Calibri" w:hAnsi="Calibri" w:cs="Calibri"/>
                <w:b/>
                <w:bCs/>
                <w:color w:val="000000"/>
                <w:sz w:val="22"/>
                <w:szCs w:val="22"/>
              </w:rPr>
            </w:pPr>
          </w:p>
        </w:tc>
        <w:tc>
          <w:tcPr>
            <w:tcW w:w="1396" w:type="dxa"/>
          </w:tcPr>
          <w:p w14:paraId="578A8C31" w14:textId="77777777" w:rsidR="00676EDA" w:rsidRDefault="00676EDA" w:rsidP="00676EDA">
            <w:pPr>
              <w:rPr>
                <w:rFonts w:ascii="Calibri" w:hAnsi="Calibri" w:cs="Calibri"/>
                <w:b/>
                <w:bCs/>
                <w:color w:val="000000"/>
                <w:sz w:val="22"/>
                <w:szCs w:val="22"/>
              </w:rPr>
            </w:pPr>
          </w:p>
        </w:tc>
        <w:tc>
          <w:tcPr>
            <w:tcW w:w="1444" w:type="dxa"/>
          </w:tcPr>
          <w:p w14:paraId="7931223E" w14:textId="77777777" w:rsidR="00676EDA" w:rsidRDefault="00676EDA" w:rsidP="00676EDA">
            <w:pPr>
              <w:rPr>
                <w:rFonts w:ascii="Calibri" w:hAnsi="Calibri" w:cs="Calibri"/>
                <w:b/>
                <w:bCs/>
                <w:color w:val="000000"/>
                <w:sz w:val="22"/>
                <w:szCs w:val="22"/>
              </w:rPr>
            </w:pPr>
          </w:p>
        </w:tc>
        <w:tc>
          <w:tcPr>
            <w:tcW w:w="1417" w:type="dxa"/>
          </w:tcPr>
          <w:p w14:paraId="6CFB9AAF" w14:textId="77777777" w:rsidR="00676EDA" w:rsidRDefault="00676EDA" w:rsidP="00676EDA">
            <w:pPr>
              <w:rPr>
                <w:rFonts w:ascii="Calibri" w:hAnsi="Calibri" w:cs="Calibri"/>
                <w:b/>
                <w:bCs/>
                <w:color w:val="000000"/>
                <w:sz w:val="22"/>
                <w:szCs w:val="22"/>
              </w:rPr>
            </w:pPr>
          </w:p>
        </w:tc>
        <w:tc>
          <w:tcPr>
            <w:tcW w:w="1263" w:type="dxa"/>
          </w:tcPr>
          <w:p w14:paraId="0B6A16A6" w14:textId="77777777" w:rsidR="00676EDA" w:rsidRDefault="00676EDA" w:rsidP="00676EDA">
            <w:pPr>
              <w:rPr>
                <w:rFonts w:ascii="Calibri" w:hAnsi="Calibri" w:cs="Calibri"/>
                <w:b/>
                <w:bCs/>
                <w:color w:val="000000"/>
                <w:sz w:val="22"/>
                <w:szCs w:val="22"/>
              </w:rPr>
            </w:pPr>
          </w:p>
        </w:tc>
        <w:tc>
          <w:tcPr>
            <w:tcW w:w="1363" w:type="dxa"/>
          </w:tcPr>
          <w:p w14:paraId="7FF3A782" w14:textId="77777777" w:rsidR="00676EDA" w:rsidRDefault="00676EDA" w:rsidP="00676EDA">
            <w:pPr>
              <w:rPr>
                <w:rFonts w:ascii="Calibri" w:hAnsi="Calibri" w:cs="Calibri"/>
                <w:b/>
                <w:bCs/>
                <w:color w:val="000000"/>
                <w:sz w:val="22"/>
                <w:szCs w:val="22"/>
              </w:rPr>
            </w:pPr>
          </w:p>
        </w:tc>
      </w:tr>
      <w:tr w:rsidR="00676EDA" w14:paraId="2E0CF484" w14:textId="77777777" w:rsidTr="00454E7B">
        <w:trPr>
          <w:trHeight w:val="969"/>
        </w:trPr>
        <w:tc>
          <w:tcPr>
            <w:tcW w:w="1010" w:type="dxa"/>
          </w:tcPr>
          <w:p w14:paraId="7D3EC284" w14:textId="32D2EED9" w:rsidR="00676EDA" w:rsidRPr="009E1C5D" w:rsidRDefault="00676EDA" w:rsidP="00676EDA">
            <w:r w:rsidRPr="004D4BC5">
              <w:t>Germany</w:t>
            </w:r>
          </w:p>
        </w:tc>
        <w:tc>
          <w:tcPr>
            <w:tcW w:w="642" w:type="dxa"/>
          </w:tcPr>
          <w:p w14:paraId="6BB9399C" w14:textId="11D99691" w:rsidR="00676EDA" w:rsidRPr="009E1C5D" w:rsidRDefault="00676EDA" w:rsidP="00676EDA">
            <w:r w:rsidRPr="004D4BC5">
              <w:t>2006</w:t>
            </w:r>
            <w:r w:rsidR="00CD2E65">
              <w:t xml:space="preserve"> to 2020</w:t>
            </w:r>
          </w:p>
        </w:tc>
        <w:tc>
          <w:tcPr>
            <w:tcW w:w="815" w:type="dxa"/>
          </w:tcPr>
          <w:p w14:paraId="3BE41906" w14:textId="77777777" w:rsidR="00676EDA" w:rsidRDefault="00676EDA" w:rsidP="00676EDA">
            <w:pPr>
              <w:rPr>
                <w:rFonts w:ascii="Calibri" w:hAnsi="Calibri" w:cs="Calibri"/>
                <w:b/>
                <w:bCs/>
                <w:color w:val="000000"/>
                <w:sz w:val="22"/>
                <w:szCs w:val="22"/>
              </w:rPr>
            </w:pPr>
          </w:p>
        </w:tc>
        <w:tc>
          <w:tcPr>
            <w:tcW w:w="1396" w:type="dxa"/>
          </w:tcPr>
          <w:p w14:paraId="38A0BEB1" w14:textId="77777777" w:rsidR="00676EDA" w:rsidRDefault="00676EDA" w:rsidP="00676EDA">
            <w:pPr>
              <w:rPr>
                <w:rFonts w:ascii="Calibri" w:hAnsi="Calibri" w:cs="Calibri"/>
                <w:b/>
                <w:bCs/>
                <w:color w:val="000000"/>
                <w:sz w:val="22"/>
                <w:szCs w:val="22"/>
              </w:rPr>
            </w:pPr>
          </w:p>
        </w:tc>
        <w:tc>
          <w:tcPr>
            <w:tcW w:w="1444" w:type="dxa"/>
          </w:tcPr>
          <w:p w14:paraId="09C05908" w14:textId="77777777" w:rsidR="00676EDA" w:rsidRDefault="00676EDA" w:rsidP="00676EDA">
            <w:pPr>
              <w:rPr>
                <w:rFonts w:ascii="Calibri" w:hAnsi="Calibri" w:cs="Calibri"/>
                <w:b/>
                <w:bCs/>
                <w:color w:val="000000"/>
                <w:sz w:val="22"/>
                <w:szCs w:val="22"/>
              </w:rPr>
            </w:pPr>
          </w:p>
        </w:tc>
        <w:tc>
          <w:tcPr>
            <w:tcW w:w="1417" w:type="dxa"/>
          </w:tcPr>
          <w:p w14:paraId="33243B62" w14:textId="77777777" w:rsidR="00676EDA" w:rsidRDefault="00676EDA" w:rsidP="00676EDA">
            <w:pPr>
              <w:rPr>
                <w:rFonts w:ascii="Calibri" w:hAnsi="Calibri" w:cs="Calibri"/>
                <w:b/>
                <w:bCs/>
                <w:color w:val="000000"/>
                <w:sz w:val="22"/>
                <w:szCs w:val="22"/>
              </w:rPr>
            </w:pPr>
          </w:p>
        </w:tc>
        <w:tc>
          <w:tcPr>
            <w:tcW w:w="1263" w:type="dxa"/>
          </w:tcPr>
          <w:p w14:paraId="1006F047" w14:textId="77777777" w:rsidR="00676EDA" w:rsidRDefault="00676EDA" w:rsidP="00676EDA">
            <w:pPr>
              <w:rPr>
                <w:rFonts w:ascii="Calibri" w:hAnsi="Calibri" w:cs="Calibri"/>
                <w:b/>
                <w:bCs/>
                <w:color w:val="000000"/>
                <w:sz w:val="22"/>
                <w:szCs w:val="22"/>
              </w:rPr>
            </w:pPr>
          </w:p>
        </w:tc>
        <w:tc>
          <w:tcPr>
            <w:tcW w:w="1363" w:type="dxa"/>
          </w:tcPr>
          <w:p w14:paraId="753C86D1" w14:textId="77777777" w:rsidR="00676EDA" w:rsidRDefault="00676EDA" w:rsidP="00676EDA">
            <w:pPr>
              <w:rPr>
                <w:rFonts w:ascii="Calibri" w:hAnsi="Calibri" w:cs="Calibri"/>
                <w:b/>
                <w:bCs/>
                <w:color w:val="000000"/>
                <w:sz w:val="22"/>
                <w:szCs w:val="22"/>
              </w:rPr>
            </w:pPr>
          </w:p>
        </w:tc>
      </w:tr>
      <w:tr w:rsidR="00454E7B" w14:paraId="5075719B" w14:textId="77777777" w:rsidTr="00454E7B">
        <w:trPr>
          <w:trHeight w:val="969"/>
        </w:trPr>
        <w:tc>
          <w:tcPr>
            <w:tcW w:w="1010" w:type="dxa"/>
          </w:tcPr>
          <w:p w14:paraId="252BE17C" w14:textId="65927CD5" w:rsidR="00454E7B" w:rsidRPr="004D4BC5" w:rsidRDefault="00454E7B" w:rsidP="00454E7B">
            <w:r w:rsidRPr="00BA164A">
              <w:t>Libya</w:t>
            </w:r>
          </w:p>
        </w:tc>
        <w:tc>
          <w:tcPr>
            <w:tcW w:w="642" w:type="dxa"/>
          </w:tcPr>
          <w:p w14:paraId="1F761C9A" w14:textId="54B258C9" w:rsidR="00454E7B" w:rsidRPr="004D4BC5" w:rsidRDefault="00454E7B" w:rsidP="00454E7B">
            <w:r w:rsidRPr="00BA164A">
              <w:t>2006</w:t>
            </w:r>
            <w:r w:rsidR="00CD2E65">
              <w:t xml:space="preserve"> to 2020</w:t>
            </w:r>
          </w:p>
        </w:tc>
        <w:tc>
          <w:tcPr>
            <w:tcW w:w="815" w:type="dxa"/>
          </w:tcPr>
          <w:p w14:paraId="11340F86" w14:textId="77777777" w:rsidR="00454E7B" w:rsidRDefault="00454E7B" w:rsidP="00454E7B">
            <w:pPr>
              <w:rPr>
                <w:rFonts w:ascii="Calibri" w:hAnsi="Calibri" w:cs="Calibri"/>
                <w:b/>
                <w:bCs/>
                <w:color w:val="000000"/>
                <w:sz w:val="22"/>
                <w:szCs w:val="22"/>
              </w:rPr>
            </w:pPr>
          </w:p>
        </w:tc>
        <w:tc>
          <w:tcPr>
            <w:tcW w:w="1396" w:type="dxa"/>
          </w:tcPr>
          <w:p w14:paraId="15443769" w14:textId="77777777" w:rsidR="00454E7B" w:rsidRDefault="00454E7B" w:rsidP="00454E7B">
            <w:pPr>
              <w:rPr>
                <w:rFonts w:ascii="Calibri" w:hAnsi="Calibri" w:cs="Calibri"/>
                <w:b/>
                <w:bCs/>
                <w:color w:val="000000"/>
                <w:sz w:val="22"/>
                <w:szCs w:val="22"/>
              </w:rPr>
            </w:pPr>
          </w:p>
        </w:tc>
        <w:tc>
          <w:tcPr>
            <w:tcW w:w="1444" w:type="dxa"/>
          </w:tcPr>
          <w:p w14:paraId="750E85AB" w14:textId="77777777" w:rsidR="00454E7B" w:rsidRDefault="00454E7B" w:rsidP="00454E7B">
            <w:pPr>
              <w:rPr>
                <w:rFonts w:ascii="Calibri" w:hAnsi="Calibri" w:cs="Calibri"/>
                <w:b/>
                <w:bCs/>
                <w:color w:val="000000"/>
                <w:sz w:val="22"/>
                <w:szCs w:val="22"/>
              </w:rPr>
            </w:pPr>
          </w:p>
        </w:tc>
        <w:tc>
          <w:tcPr>
            <w:tcW w:w="1417" w:type="dxa"/>
          </w:tcPr>
          <w:p w14:paraId="492AD8BF" w14:textId="77777777" w:rsidR="00454E7B" w:rsidRDefault="00454E7B" w:rsidP="00454E7B">
            <w:pPr>
              <w:rPr>
                <w:rFonts w:ascii="Calibri" w:hAnsi="Calibri" w:cs="Calibri"/>
                <w:b/>
                <w:bCs/>
                <w:color w:val="000000"/>
                <w:sz w:val="22"/>
                <w:szCs w:val="22"/>
              </w:rPr>
            </w:pPr>
          </w:p>
        </w:tc>
        <w:tc>
          <w:tcPr>
            <w:tcW w:w="1263" w:type="dxa"/>
          </w:tcPr>
          <w:p w14:paraId="0BC9F952" w14:textId="77777777" w:rsidR="00454E7B" w:rsidRDefault="00454E7B" w:rsidP="00454E7B">
            <w:pPr>
              <w:rPr>
                <w:rFonts w:ascii="Calibri" w:hAnsi="Calibri" w:cs="Calibri"/>
                <w:b/>
                <w:bCs/>
                <w:color w:val="000000"/>
                <w:sz w:val="22"/>
                <w:szCs w:val="22"/>
              </w:rPr>
            </w:pPr>
          </w:p>
        </w:tc>
        <w:tc>
          <w:tcPr>
            <w:tcW w:w="1363" w:type="dxa"/>
          </w:tcPr>
          <w:p w14:paraId="5E6E81C6" w14:textId="77777777" w:rsidR="00454E7B" w:rsidRDefault="00454E7B" w:rsidP="00454E7B">
            <w:pPr>
              <w:rPr>
                <w:rFonts w:ascii="Calibri" w:hAnsi="Calibri" w:cs="Calibri"/>
                <w:b/>
                <w:bCs/>
                <w:color w:val="000000"/>
                <w:sz w:val="22"/>
                <w:szCs w:val="22"/>
              </w:rPr>
            </w:pPr>
          </w:p>
        </w:tc>
      </w:tr>
      <w:tr w:rsidR="00454E7B" w14:paraId="30066447" w14:textId="77777777" w:rsidTr="00454E7B">
        <w:trPr>
          <w:trHeight w:val="969"/>
        </w:trPr>
        <w:tc>
          <w:tcPr>
            <w:tcW w:w="1010" w:type="dxa"/>
          </w:tcPr>
          <w:p w14:paraId="1E9DE51E" w14:textId="7B2F92D6" w:rsidR="00454E7B" w:rsidRPr="00BA164A" w:rsidRDefault="00454E7B" w:rsidP="00454E7B">
            <w:r w:rsidRPr="00260EB7">
              <w:lastRenderedPageBreak/>
              <w:t>Malaysia</w:t>
            </w:r>
          </w:p>
        </w:tc>
        <w:tc>
          <w:tcPr>
            <w:tcW w:w="642" w:type="dxa"/>
          </w:tcPr>
          <w:p w14:paraId="2A6B81F2" w14:textId="380570D0" w:rsidR="00454E7B" w:rsidRPr="00BA164A" w:rsidRDefault="00454E7B" w:rsidP="00454E7B">
            <w:r w:rsidRPr="00260EB7">
              <w:t>2006</w:t>
            </w:r>
            <w:r w:rsidR="00CD2E65">
              <w:t xml:space="preserve"> to 2020</w:t>
            </w:r>
          </w:p>
        </w:tc>
        <w:tc>
          <w:tcPr>
            <w:tcW w:w="815" w:type="dxa"/>
          </w:tcPr>
          <w:p w14:paraId="7964F6C7" w14:textId="77777777" w:rsidR="00454E7B" w:rsidRDefault="00454E7B" w:rsidP="00454E7B">
            <w:pPr>
              <w:rPr>
                <w:rFonts w:ascii="Calibri" w:hAnsi="Calibri" w:cs="Calibri"/>
                <w:b/>
                <w:bCs/>
                <w:color w:val="000000"/>
                <w:sz w:val="22"/>
                <w:szCs w:val="22"/>
              </w:rPr>
            </w:pPr>
          </w:p>
        </w:tc>
        <w:tc>
          <w:tcPr>
            <w:tcW w:w="1396" w:type="dxa"/>
          </w:tcPr>
          <w:p w14:paraId="315C36A4" w14:textId="77777777" w:rsidR="00454E7B" w:rsidRDefault="00454E7B" w:rsidP="00454E7B">
            <w:pPr>
              <w:rPr>
                <w:rFonts w:ascii="Calibri" w:hAnsi="Calibri" w:cs="Calibri"/>
                <w:b/>
                <w:bCs/>
                <w:color w:val="000000"/>
                <w:sz w:val="22"/>
                <w:szCs w:val="22"/>
              </w:rPr>
            </w:pPr>
          </w:p>
        </w:tc>
        <w:tc>
          <w:tcPr>
            <w:tcW w:w="1444" w:type="dxa"/>
          </w:tcPr>
          <w:p w14:paraId="39A8FF48" w14:textId="77777777" w:rsidR="00454E7B" w:rsidRDefault="00454E7B" w:rsidP="00454E7B">
            <w:pPr>
              <w:rPr>
                <w:rFonts w:ascii="Calibri" w:hAnsi="Calibri" w:cs="Calibri"/>
                <w:b/>
                <w:bCs/>
                <w:color w:val="000000"/>
                <w:sz w:val="22"/>
                <w:szCs w:val="22"/>
              </w:rPr>
            </w:pPr>
          </w:p>
        </w:tc>
        <w:tc>
          <w:tcPr>
            <w:tcW w:w="1417" w:type="dxa"/>
          </w:tcPr>
          <w:p w14:paraId="23562E7F" w14:textId="77777777" w:rsidR="00454E7B" w:rsidRDefault="00454E7B" w:rsidP="00454E7B">
            <w:pPr>
              <w:rPr>
                <w:rFonts w:ascii="Calibri" w:hAnsi="Calibri" w:cs="Calibri"/>
                <w:b/>
                <w:bCs/>
                <w:color w:val="000000"/>
                <w:sz w:val="22"/>
                <w:szCs w:val="22"/>
              </w:rPr>
            </w:pPr>
          </w:p>
        </w:tc>
        <w:tc>
          <w:tcPr>
            <w:tcW w:w="1263" w:type="dxa"/>
          </w:tcPr>
          <w:p w14:paraId="3C428099" w14:textId="77777777" w:rsidR="00454E7B" w:rsidRDefault="00454E7B" w:rsidP="00454E7B">
            <w:pPr>
              <w:rPr>
                <w:rFonts w:ascii="Calibri" w:hAnsi="Calibri" w:cs="Calibri"/>
                <w:b/>
                <w:bCs/>
                <w:color w:val="000000"/>
                <w:sz w:val="22"/>
                <w:szCs w:val="22"/>
              </w:rPr>
            </w:pPr>
          </w:p>
        </w:tc>
        <w:tc>
          <w:tcPr>
            <w:tcW w:w="1363" w:type="dxa"/>
          </w:tcPr>
          <w:p w14:paraId="5E4C4BD7" w14:textId="77777777" w:rsidR="00454E7B" w:rsidRDefault="00454E7B" w:rsidP="00454E7B">
            <w:pPr>
              <w:rPr>
                <w:rFonts w:ascii="Calibri" w:hAnsi="Calibri" w:cs="Calibri"/>
                <w:b/>
                <w:bCs/>
                <w:color w:val="000000"/>
                <w:sz w:val="22"/>
                <w:szCs w:val="22"/>
              </w:rPr>
            </w:pPr>
          </w:p>
        </w:tc>
      </w:tr>
      <w:tr w:rsidR="00454E7B" w14:paraId="00B889A8" w14:textId="77777777" w:rsidTr="00454E7B">
        <w:trPr>
          <w:trHeight w:val="969"/>
        </w:trPr>
        <w:tc>
          <w:tcPr>
            <w:tcW w:w="1010" w:type="dxa"/>
          </w:tcPr>
          <w:p w14:paraId="1A7E70AD" w14:textId="4BEBCB66" w:rsidR="00454E7B" w:rsidRPr="00260EB7" w:rsidRDefault="00454E7B" w:rsidP="00454E7B">
            <w:r w:rsidRPr="0084272D">
              <w:t>Morocco</w:t>
            </w:r>
          </w:p>
        </w:tc>
        <w:tc>
          <w:tcPr>
            <w:tcW w:w="642" w:type="dxa"/>
          </w:tcPr>
          <w:p w14:paraId="7FB564A0" w14:textId="645E4D7A" w:rsidR="00454E7B" w:rsidRPr="00260EB7" w:rsidRDefault="00454E7B" w:rsidP="00454E7B">
            <w:r w:rsidRPr="0084272D">
              <w:t>2006</w:t>
            </w:r>
            <w:r w:rsidR="00CD2E65">
              <w:t xml:space="preserve"> to 2020</w:t>
            </w:r>
          </w:p>
        </w:tc>
        <w:tc>
          <w:tcPr>
            <w:tcW w:w="815" w:type="dxa"/>
          </w:tcPr>
          <w:p w14:paraId="6CE24EC6" w14:textId="77777777" w:rsidR="00454E7B" w:rsidRDefault="00454E7B" w:rsidP="00454E7B">
            <w:pPr>
              <w:rPr>
                <w:rFonts w:ascii="Calibri" w:hAnsi="Calibri" w:cs="Calibri"/>
                <w:b/>
                <w:bCs/>
                <w:color w:val="000000"/>
                <w:sz w:val="22"/>
                <w:szCs w:val="22"/>
              </w:rPr>
            </w:pPr>
          </w:p>
        </w:tc>
        <w:tc>
          <w:tcPr>
            <w:tcW w:w="1396" w:type="dxa"/>
          </w:tcPr>
          <w:p w14:paraId="40F4FD7D" w14:textId="77777777" w:rsidR="00454E7B" w:rsidRDefault="00454E7B" w:rsidP="00454E7B">
            <w:pPr>
              <w:rPr>
                <w:rFonts w:ascii="Calibri" w:hAnsi="Calibri" w:cs="Calibri"/>
                <w:b/>
                <w:bCs/>
                <w:color w:val="000000"/>
                <w:sz w:val="22"/>
                <w:szCs w:val="22"/>
              </w:rPr>
            </w:pPr>
          </w:p>
        </w:tc>
        <w:tc>
          <w:tcPr>
            <w:tcW w:w="1444" w:type="dxa"/>
          </w:tcPr>
          <w:p w14:paraId="11AD6C1F" w14:textId="77777777" w:rsidR="00454E7B" w:rsidRDefault="00454E7B" w:rsidP="00454E7B">
            <w:pPr>
              <w:rPr>
                <w:rFonts w:ascii="Calibri" w:hAnsi="Calibri" w:cs="Calibri"/>
                <w:b/>
                <w:bCs/>
                <w:color w:val="000000"/>
                <w:sz w:val="22"/>
                <w:szCs w:val="22"/>
              </w:rPr>
            </w:pPr>
          </w:p>
        </w:tc>
        <w:tc>
          <w:tcPr>
            <w:tcW w:w="1417" w:type="dxa"/>
          </w:tcPr>
          <w:p w14:paraId="45198E38" w14:textId="77777777" w:rsidR="00454E7B" w:rsidRDefault="00454E7B" w:rsidP="00454E7B">
            <w:pPr>
              <w:rPr>
                <w:rFonts w:ascii="Calibri" w:hAnsi="Calibri" w:cs="Calibri"/>
                <w:b/>
                <w:bCs/>
                <w:color w:val="000000"/>
                <w:sz w:val="22"/>
                <w:szCs w:val="22"/>
              </w:rPr>
            </w:pPr>
          </w:p>
        </w:tc>
        <w:tc>
          <w:tcPr>
            <w:tcW w:w="1263" w:type="dxa"/>
          </w:tcPr>
          <w:p w14:paraId="0071D396" w14:textId="77777777" w:rsidR="00454E7B" w:rsidRDefault="00454E7B" w:rsidP="00454E7B">
            <w:pPr>
              <w:rPr>
                <w:rFonts w:ascii="Calibri" w:hAnsi="Calibri" w:cs="Calibri"/>
                <w:b/>
                <w:bCs/>
                <w:color w:val="000000"/>
                <w:sz w:val="22"/>
                <w:szCs w:val="22"/>
              </w:rPr>
            </w:pPr>
          </w:p>
        </w:tc>
        <w:tc>
          <w:tcPr>
            <w:tcW w:w="1363" w:type="dxa"/>
          </w:tcPr>
          <w:p w14:paraId="29CEE1C8" w14:textId="77777777" w:rsidR="00454E7B" w:rsidRDefault="00454E7B" w:rsidP="00454E7B">
            <w:pPr>
              <w:rPr>
                <w:rFonts w:ascii="Calibri" w:hAnsi="Calibri" w:cs="Calibri"/>
                <w:b/>
                <w:bCs/>
                <w:color w:val="000000"/>
                <w:sz w:val="22"/>
                <w:szCs w:val="22"/>
              </w:rPr>
            </w:pPr>
          </w:p>
        </w:tc>
      </w:tr>
      <w:tr w:rsidR="00454E7B" w14:paraId="02BC4261" w14:textId="77777777" w:rsidTr="00454E7B">
        <w:trPr>
          <w:trHeight w:val="969"/>
        </w:trPr>
        <w:tc>
          <w:tcPr>
            <w:tcW w:w="1010" w:type="dxa"/>
          </w:tcPr>
          <w:p w14:paraId="3C7917C3" w14:textId="5C1AED7C" w:rsidR="00454E7B" w:rsidRPr="0084272D" w:rsidRDefault="00454E7B" w:rsidP="00454E7B">
            <w:r w:rsidRPr="00060969">
              <w:t>Nigeria</w:t>
            </w:r>
          </w:p>
        </w:tc>
        <w:tc>
          <w:tcPr>
            <w:tcW w:w="642" w:type="dxa"/>
          </w:tcPr>
          <w:p w14:paraId="0C9173D4" w14:textId="3D6DC73E" w:rsidR="00454E7B" w:rsidRPr="0084272D" w:rsidRDefault="00454E7B" w:rsidP="00454E7B">
            <w:r w:rsidRPr="00060969">
              <w:t>2006</w:t>
            </w:r>
            <w:r w:rsidR="00CD2E65">
              <w:t xml:space="preserve"> to 2020</w:t>
            </w:r>
          </w:p>
        </w:tc>
        <w:tc>
          <w:tcPr>
            <w:tcW w:w="815" w:type="dxa"/>
          </w:tcPr>
          <w:p w14:paraId="43153347" w14:textId="77777777" w:rsidR="00454E7B" w:rsidRDefault="00454E7B" w:rsidP="00454E7B">
            <w:pPr>
              <w:rPr>
                <w:rFonts w:ascii="Calibri" w:hAnsi="Calibri" w:cs="Calibri"/>
                <w:b/>
                <w:bCs/>
                <w:color w:val="000000"/>
                <w:sz w:val="22"/>
                <w:szCs w:val="22"/>
              </w:rPr>
            </w:pPr>
          </w:p>
        </w:tc>
        <w:tc>
          <w:tcPr>
            <w:tcW w:w="1396" w:type="dxa"/>
          </w:tcPr>
          <w:p w14:paraId="1F5D0B87" w14:textId="77777777" w:rsidR="00454E7B" w:rsidRDefault="00454E7B" w:rsidP="00454E7B">
            <w:pPr>
              <w:rPr>
                <w:rFonts w:ascii="Calibri" w:hAnsi="Calibri" w:cs="Calibri"/>
                <w:b/>
                <w:bCs/>
                <w:color w:val="000000"/>
                <w:sz w:val="22"/>
                <w:szCs w:val="22"/>
              </w:rPr>
            </w:pPr>
          </w:p>
        </w:tc>
        <w:tc>
          <w:tcPr>
            <w:tcW w:w="1444" w:type="dxa"/>
          </w:tcPr>
          <w:p w14:paraId="4F9000A0" w14:textId="77777777" w:rsidR="00454E7B" w:rsidRDefault="00454E7B" w:rsidP="00454E7B">
            <w:pPr>
              <w:rPr>
                <w:rFonts w:ascii="Calibri" w:hAnsi="Calibri" w:cs="Calibri"/>
                <w:b/>
                <w:bCs/>
                <w:color w:val="000000"/>
                <w:sz w:val="22"/>
                <w:szCs w:val="22"/>
              </w:rPr>
            </w:pPr>
          </w:p>
        </w:tc>
        <w:tc>
          <w:tcPr>
            <w:tcW w:w="1417" w:type="dxa"/>
          </w:tcPr>
          <w:p w14:paraId="6274D802" w14:textId="77777777" w:rsidR="00454E7B" w:rsidRDefault="00454E7B" w:rsidP="00454E7B">
            <w:pPr>
              <w:rPr>
                <w:rFonts w:ascii="Calibri" w:hAnsi="Calibri" w:cs="Calibri"/>
                <w:b/>
                <w:bCs/>
                <w:color w:val="000000"/>
                <w:sz w:val="22"/>
                <w:szCs w:val="22"/>
              </w:rPr>
            </w:pPr>
          </w:p>
        </w:tc>
        <w:tc>
          <w:tcPr>
            <w:tcW w:w="1263" w:type="dxa"/>
          </w:tcPr>
          <w:p w14:paraId="378FB56B" w14:textId="77777777" w:rsidR="00454E7B" w:rsidRDefault="00454E7B" w:rsidP="00454E7B">
            <w:pPr>
              <w:rPr>
                <w:rFonts w:ascii="Calibri" w:hAnsi="Calibri" w:cs="Calibri"/>
                <w:b/>
                <w:bCs/>
                <w:color w:val="000000"/>
                <w:sz w:val="22"/>
                <w:szCs w:val="22"/>
              </w:rPr>
            </w:pPr>
          </w:p>
        </w:tc>
        <w:tc>
          <w:tcPr>
            <w:tcW w:w="1363" w:type="dxa"/>
          </w:tcPr>
          <w:p w14:paraId="1F2FAAE8" w14:textId="77777777" w:rsidR="00454E7B" w:rsidRDefault="00454E7B" w:rsidP="00454E7B">
            <w:pPr>
              <w:rPr>
                <w:rFonts w:ascii="Calibri" w:hAnsi="Calibri" w:cs="Calibri"/>
                <w:b/>
                <w:bCs/>
                <w:color w:val="000000"/>
                <w:sz w:val="22"/>
                <w:szCs w:val="22"/>
              </w:rPr>
            </w:pPr>
          </w:p>
        </w:tc>
      </w:tr>
      <w:tr w:rsidR="00454E7B" w14:paraId="0F7E8DF2" w14:textId="77777777" w:rsidTr="00454E7B">
        <w:trPr>
          <w:trHeight w:val="969"/>
        </w:trPr>
        <w:tc>
          <w:tcPr>
            <w:tcW w:w="1010" w:type="dxa"/>
          </w:tcPr>
          <w:p w14:paraId="4F983237" w14:textId="0A5736BA" w:rsidR="00454E7B" w:rsidRPr="00060969" w:rsidRDefault="00454E7B" w:rsidP="00454E7B">
            <w:r w:rsidRPr="0096264E">
              <w:t>Portugal</w:t>
            </w:r>
          </w:p>
        </w:tc>
        <w:tc>
          <w:tcPr>
            <w:tcW w:w="642" w:type="dxa"/>
          </w:tcPr>
          <w:p w14:paraId="1CCB3DA0" w14:textId="05FD46B7" w:rsidR="00454E7B" w:rsidRPr="00060969" w:rsidRDefault="00454E7B" w:rsidP="00454E7B">
            <w:r w:rsidRPr="0096264E">
              <w:t>2006</w:t>
            </w:r>
            <w:r w:rsidR="00CD2E65">
              <w:t xml:space="preserve"> to 2020</w:t>
            </w:r>
          </w:p>
        </w:tc>
        <w:tc>
          <w:tcPr>
            <w:tcW w:w="815" w:type="dxa"/>
          </w:tcPr>
          <w:p w14:paraId="3C07EE34" w14:textId="77777777" w:rsidR="00454E7B" w:rsidRDefault="00454E7B" w:rsidP="00454E7B">
            <w:pPr>
              <w:rPr>
                <w:rFonts w:ascii="Calibri" w:hAnsi="Calibri" w:cs="Calibri"/>
                <w:b/>
                <w:bCs/>
                <w:color w:val="000000"/>
                <w:sz w:val="22"/>
                <w:szCs w:val="22"/>
              </w:rPr>
            </w:pPr>
          </w:p>
        </w:tc>
        <w:tc>
          <w:tcPr>
            <w:tcW w:w="1396" w:type="dxa"/>
          </w:tcPr>
          <w:p w14:paraId="174A1AE2" w14:textId="77777777" w:rsidR="00454E7B" w:rsidRDefault="00454E7B" w:rsidP="00454E7B">
            <w:pPr>
              <w:rPr>
                <w:rFonts w:ascii="Calibri" w:hAnsi="Calibri" w:cs="Calibri"/>
                <w:b/>
                <w:bCs/>
                <w:color w:val="000000"/>
                <w:sz w:val="22"/>
                <w:szCs w:val="22"/>
              </w:rPr>
            </w:pPr>
          </w:p>
        </w:tc>
        <w:tc>
          <w:tcPr>
            <w:tcW w:w="1444" w:type="dxa"/>
          </w:tcPr>
          <w:p w14:paraId="10F6095A" w14:textId="77777777" w:rsidR="00454E7B" w:rsidRDefault="00454E7B" w:rsidP="00454E7B">
            <w:pPr>
              <w:rPr>
                <w:rFonts w:ascii="Calibri" w:hAnsi="Calibri" w:cs="Calibri"/>
                <w:b/>
                <w:bCs/>
                <w:color w:val="000000"/>
                <w:sz w:val="22"/>
                <w:szCs w:val="22"/>
              </w:rPr>
            </w:pPr>
          </w:p>
        </w:tc>
        <w:tc>
          <w:tcPr>
            <w:tcW w:w="1417" w:type="dxa"/>
          </w:tcPr>
          <w:p w14:paraId="49D16C7B" w14:textId="77777777" w:rsidR="00454E7B" w:rsidRDefault="00454E7B" w:rsidP="00454E7B">
            <w:pPr>
              <w:rPr>
                <w:rFonts w:ascii="Calibri" w:hAnsi="Calibri" w:cs="Calibri"/>
                <w:b/>
                <w:bCs/>
                <w:color w:val="000000"/>
                <w:sz w:val="22"/>
                <w:szCs w:val="22"/>
              </w:rPr>
            </w:pPr>
          </w:p>
        </w:tc>
        <w:tc>
          <w:tcPr>
            <w:tcW w:w="1263" w:type="dxa"/>
          </w:tcPr>
          <w:p w14:paraId="023B79AA" w14:textId="77777777" w:rsidR="00454E7B" w:rsidRDefault="00454E7B" w:rsidP="00454E7B">
            <w:pPr>
              <w:rPr>
                <w:rFonts w:ascii="Calibri" w:hAnsi="Calibri" w:cs="Calibri"/>
                <w:b/>
                <w:bCs/>
                <w:color w:val="000000"/>
                <w:sz w:val="22"/>
                <w:szCs w:val="22"/>
              </w:rPr>
            </w:pPr>
          </w:p>
        </w:tc>
        <w:tc>
          <w:tcPr>
            <w:tcW w:w="1363" w:type="dxa"/>
          </w:tcPr>
          <w:p w14:paraId="3EB70D1B" w14:textId="77777777" w:rsidR="00454E7B" w:rsidRDefault="00454E7B" w:rsidP="00454E7B">
            <w:pPr>
              <w:rPr>
                <w:rFonts w:ascii="Calibri" w:hAnsi="Calibri" w:cs="Calibri"/>
                <w:b/>
                <w:bCs/>
                <w:color w:val="000000"/>
                <w:sz w:val="22"/>
                <w:szCs w:val="22"/>
              </w:rPr>
            </w:pPr>
          </w:p>
        </w:tc>
      </w:tr>
      <w:tr w:rsidR="00454E7B" w14:paraId="70A6838C" w14:textId="77777777" w:rsidTr="00454E7B">
        <w:trPr>
          <w:trHeight w:val="969"/>
        </w:trPr>
        <w:tc>
          <w:tcPr>
            <w:tcW w:w="1010" w:type="dxa"/>
          </w:tcPr>
          <w:p w14:paraId="440E2431" w14:textId="59CE73A9" w:rsidR="00454E7B" w:rsidRPr="0096264E" w:rsidRDefault="00454E7B" w:rsidP="00454E7B">
            <w:r w:rsidRPr="00187EA1">
              <w:t>Uruguay</w:t>
            </w:r>
          </w:p>
        </w:tc>
        <w:tc>
          <w:tcPr>
            <w:tcW w:w="642" w:type="dxa"/>
          </w:tcPr>
          <w:p w14:paraId="6D8F4018" w14:textId="1FF8FCC4" w:rsidR="00454E7B" w:rsidRPr="0096264E" w:rsidRDefault="00454E7B" w:rsidP="00454E7B">
            <w:r w:rsidRPr="00187EA1">
              <w:t>2006</w:t>
            </w:r>
            <w:r w:rsidR="00CD2E65">
              <w:t xml:space="preserve"> to 2020</w:t>
            </w:r>
          </w:p>
        </w:tc>
        <w:tc>
          <w:tcPr>
            <w:tcW w:w="815" w:type="dxa"/>
          </w:tcPr>
          <w:p w14:paraId="2B9ABFD2" w14:textId="77777777" w:rsidR="00454E7B" w:rsidRDefault="00454E7B" w:rsidP="00454E7B">
            <w:pPr>
              <w:rPr>
                <w:rFonts w:ascii="Calibri" w:hAnsi="Calibri" w:cs="Calibri"/>
                <w:b/>
                <w:bCs/>
                <w:color w:val="000000"/>
                <w:sz w:val="22"/>
                <w:szCs w:val="22"/>
              </w:rPr>
            </w:pPr>
          </w:p>
        </w:tc>
        <w:tc>
          <w:tcPr>
            <w:tcW w:w="1396" w:type="dxa"/>
          </w:tcPr>
          <w:p w14:paraId="6ABDB2BA" w14:textId="77777777" w:rsidR="00454E7B" w:rsidRDefault="00454E7B" w:rsidP="00454E7B">
            <w:pPr>
              <w:rPr>
                <w:rFonts w:ascii="Calibri" w:hAnsi="Calibri" w:cs="Calibri"/>
                <w:b/>
                <w:bCs/>
                <w:color w:val="000000"/>
                <w:sz w:val="22"/>
                <w:szCs w:val="22"/>
              </w:rPr>
            </w:pPr>
          </w:p>
        </w:tc>
        <w:tc>
          <w:tcPr>
            <w:tcW w:w="1444" w:type="dxa"/>
          </w:tcPr>
          <w:p w14:paraId="0A7E88CD" w14:textId="77777777" w:rsidR="00454E7B" w:rsidRDefault="00454E7B" w:rsidP="00454E7B">
            <w:pPr>
              <w:rPr>
                <w:rFonts w:ascii="Calibri" w:hAnsi="Calibri" w:cs="Calibri"/>
                <w:b/>
                <w:bCs/>
                <w:color w:val="000000"/>
                <w:sz w:val="22"/>
                <w:szCs w:val="22"/>
              </w:rPr>
            </w:pPr>
          </w:p>
        </w:tc>
        <w:tc>
          <w:tcPr>
            <w:tcW w:w="1417" w:type="dxa"/>
          </w:tcPr>
          <w:p w14:paraId="3352E449" w14:textId="77777777" w:rsidR="00454E7B" w:rsidRDefault="00454E7B" w:rsidP="00454E7B">
            <w:pPr>
              <w:rPr>
                <w:rFonts w:ascii="Calibri" w:hAnsi="Calibri" w:cs="Calibri"/>
                <w:b/>
                <w:bCs/>
                <w:color w:val="000000"/>
                <w:sz w:val="22"/>
                <w:szCs w:val="22"/>
              </w:rPr>
            </w:pPr>
          </w:p>
        </w:tc>
        <w:tc>
          <w:tcPr>
            <w:tcW w:w="1263" w:type="dxa"/>
          </w:tcPr>
          <w:p w14:paraId="0E0C86C2" w14:textId="77777777" w:rsidR="00454E7B" w:rsidRDefault="00454E7B" w:rsidP="00454E7B">
            <w:pPr>
              <w:rPr>
                <w:rFonts w:ascii="Calibri" w:hAnsi="Calibri" w:cs="Calibri"/>
                <w:b/>
                <w:bCs/>
                <w:color w:val="000000"/>
                <w:sz w:val="22"/>
                <w:szCs w:val="22"/>
              </w:rPr>
            </w:pPr>
          </w:p>
        </w:tc>
        <w:tc>
          <w:tcPr>
            <w:tcW w:w="1363" w:type="dxa"/>
          </w:tcPr>
          <w:p w14:paraId="119A89D6" w14:textId="77777777" w:rsidR="00454E7B" w:rsidRDefault="00454E7B" w:rsidP="00454E7B">
            <w:pPr>
              <w:rPr>
                <w:rFonts w:ascii="Calibri" w:hAnsi="Calibri" w:cs="Calibri"/>
                <w:b/>
                <w:bCs/>
                <w:color w:val="000000"/>
                <w:sz w:val="22"/>
                <w:szCs w:val="22"/>
              </w:rPr>
            </w:pPr>
          </w:p>
        </w:tc>
      </w:tr>
      <w:tr w:rsidR="00454E7B" w14:paraId="6B555654" w14:textId="77777777" w:rsidTr="00454E7B">
        <w:trPr>
          <w:trHeight w:val="969"/>
        </w:trPr>
        <w:tc>
          <w:tcPr>
            <w:tcW w:w="1010" w:type="dxa"/>
          </w:tcPr>
          <w:p w14:paraId="5AB84223" w14:textId="78C99FBC" w:rsidR="00454E7B" w:rsidRPr="00187EA1" w:rsidRDefault="00454E7B" w:rsidP="00454E7B">
            <w:r w:rsidRPr="00E353C4">
              <w:t>Colombia</w:t>
            </w:r>
          </w:p>
        </w:tc>
        <w:tc>
          <w:tcPr>
            <w:tcW w:w="642" w:type="dxa"/>
          </w:tcPr>
          <w:p w14:paraId="69CE1327" w14:textId="361C91E1" w:rsidR="00454E7B" w:rsidRPr="00187EA1" w:rsidRDefault="00454E7B" w:rsidP="00454E7B">
            <w:r w:rsidRPr="00E353C4">
              <w:t>2006</w:t>
            </w:r>
            <w:r w:rsidR="00CD2E65">
              <w:t xml:space="preserve"> to 2020</w:t>
            </w:r>
          </w:p>
        </w:tc>
        <w:tc>
          <w:tcPr>
            <w:tcW w:w="815" w:type="dxa"/>
          </w:tcPr>
          <w:p w14:paraId="21C1A23A" w14:textId="77777777" w:rsidR="00454E7B" w:rsidRDefault="00454E7B" w:rsidP="00454E7B">
            <w:pPr>
              <w:rPr>
                <w:rFonts w:ascii="Calibri" w:hAnsi="Calibri" w:cs="Calibri"/>
                <w:b/>
                <w:bCs/>
                <w:color w:val="000000"/>
                <w:sz w:val="22"/>
                <w:szCs w:val="22"/>
              </w:rPr>
            </w:pPr>
          </w:p>
        </w:tc>
        <w:tc>
          <w:tcPr>
            <w:tcW w:w="1396" w:type="dxa"/>
          </w:tcPr>
          <w:p w14:paraId="1C79437E" w14:textId="77777777" w:rsidR="00454E7B" w:rsidRDefault="00454E7B" w:rsidP="00454E7B">
            <w:pPr>
              <w:rPr>
                <w:rFonts w:ascii="Calibri" w:hAnsi="Calibri" w:cs="Calibri"/>
                <w:b/>
                <w:bCs/>
                <w:color w:val="000000"/>
                <w:sz w:val="22"/>
                <w:szCs w:val="22"/>
              </w:rPr>
            </w:pPr>
          </w:p>
        </w:tc>
        <w:tc>
          <w:tcPr>
            <w:tcW w:w="1444" w:type="dxa"/>
          </w:tcPr>
          <w:p w14:paraId="731F09FE" w14:textId="77777777" w:rsidR="00454E7B" w:rsidRDefault="00454E7B" w:rsidP="00454E7B">
            <w:pPr>
              <w:rPr>
                <w:rFonts w:ascii="Calibri" w:hAnsi="Calibri" w:cs="Calibri"/>
                <w:b/>
                <w:bCs/>
                <w:color w:val="000000"/>
                <w:sz w:val="22"/>
                <w:szCs w:val="22"/>
              </w:rPr>
            </w:pPr>
          </w:p>
        </w:tc>
        <w:tc>
          <w:tcPr>
            <w:tcW w:w="1417" w:type="dxa"/>
          </w:tcPr>
          <w:p w14:paraId="08CF5195" w14:textId="77777777" w:rsidR="00454E7B" w:rsidRDefault="00454E7B" w:rsidP="00454E7B">
            <w:pPr>
              <w:rPr>
                <w:rFonts w:ascii="Calibri" w:hAnsi="Calibri" w:cs="Calibri"/>
                <w:b/>
                <w:bCs/>
                <w:color w:val="000000"/>
                <w:sz w:val="22"/>
                <w:szCs w:val="22"/>
              </w:rPr>
            </w:pPr>
          </w:p>
        </w:tc>
        <w:tc>
          <w:tcPr>
            <w:tcW w:w="1263" w:type="dxa"/>
          </w:tcPr>
          <w:p w14:paraId="147981CC" w14:textId="77777777" w:rsidR="00454E7B" w:rsidRDefault="00454E7B" w:rsidP="00454E7B">
            <w:pPr>
              <w:rPr>
                <w:rFonts w:ascii="Calibri" w:hAnsi="Calibri" w:cs="Calibri"/>
                <w:b/>
                <w:bCs/>
                <w:color w:val="000000"/>
                <w:sz w:val="22"/>
                <w:szCs w:val="22"/>
              </w:rPr>
            </w:pPr>
          </w:p>
        </w:tc>
        <w:tc>
          <w:tcPr>
            <w:tcW w:w="1363" w:type="dxa"/>
          </w:tcPr>
          <w:p w14:paraId="14751939" w14:textId="77777777" w:rsidR="00454E7B" w:rsidRDefault="00454E7B" w:rsidP="00454E7B">
            <w:pPr>
              <w:rPr>
                <w:rFonts w:ascii="Calibri" w:hAnsi="Calibri" w:cs="Calibri"/>
                <w:b/>
                <w:bCs/>
                <w:color w:val="000000"/>
                <w:sz w:val="22"/>
                <w:szCs w:val="22"/>
              </w:rPr>
            </w:pPr>
          </w:p>
        </w:tc>
      </w:tr>
      <w:tr w:rsidR="00454E7B" w14:paraId="683FB3E0" w14:textId="77777777" w:rsidTr="00454E7B">
        <w:trPr>
          <w:trHeight w:val="969"/>
        </w:trPr>
        <w:tc>
          <w:tcPr>
            <w:tcW w:w="1010" w:type="dxa"/>
          </w:tcPr>
          <w:p w14:paraId="0896D4B8" w14:textId="3259211B" w:rsidR="00454E7B" w:rsidRPr="00E353C4" w:rsidRDefault="00454E7B" w:rsidP="00454E7B">
            <w:r w:rsidRPr="00622561">
              <w:t>Belgium</w:t>
            </w:r>
          </w:p>
        </w:tc>
        <w:tc>
          <w:tcPr>
            <w:tcW w:w="642" w:type="dxa"/>
          </w:tcPr>
          <w:p w14:paraId="1D6B5603" w14:textId="3C1F5D8E" w:rsidR="00454E7B" w:rsidRPr="00E353C4" w:rsidRDefault="00454E7B" w:rsidP="00454E7B">
            <w:r w:rsidRPr="00622561">
              <w:t>2006</w:t>
            </w:r>
            <w:r w:rsidR="00CD2E65">
              <w:t xml:space="preserve"> to 2020</w:t>
            </w:r>
          </w:p>
        </w:tc>
        <w:tc>
          <w:tcPr>
            <w:tcW w:w="815" w:type="dxa"/>
          </w:tcPr>
          <w:p w14:paraId="39CF6949" w14:textId="77777777" w:rsidR="00454E7B" w:rsidRDefault="00454E7B" w:rsidP="00454E7B">
            <w:pPr>
              <w:rPr>
                <w:rFonts w:ascii="Calibri" w:hAnsi="Calibri" w:cs="Calibri"/>
                <w:b/>
                <w:bCs/>
                <w:color w:val="000000"/>
                <w:sz w:val="22"/>
                <w:szCs w:val="22"/>
              </w:rPr>
            </w:pPr>
          </w:p>
        </w:tc>
        <w:tc>
          <w:tcPr>
            <w:tcW w:w="1396" w:type="dxa"/>
          </w:tcPr>
          <w:p w14:paraId="6506F833" w14:textId="77777777" w:rsidR="00454E7B" w:rsidRDefault="00454E7B" w:rsidP="00454E7B">
            <w:pPr>
              <w:rPr>
                <w:rFonts w:ascii="Calibri" w:hAnsi="Calibri" w:cs="Calibri"/>
                <w:b/>
                <w:bCs/>
                <w:color w:val="000000"/>
                <w:sz w:val="22"/>
                <w:szCs w:val="22"/>
              </w:rPr>
            </w:pPr>
          </w:p>
        </w:tc>
        <w:tc>
          <w:tcPr>
            <w:tcW w:w="1444" w:type="dxa"/>
          </w:tcPr>
          <w:p w14:paraId="576C9ED5" w14:textId="77777777" w:rsidR="00454E7B" w:rsidRDefault="00454E7B" w:rsidP="00454E7B">
            <w:pPr>
              <w:rPr>
                <w:rFonts w:ascii="Calibri" w:hAnsi="Calibri" w:cs="Calibri"/>
                <w:b/>
                <w:bCs/>
                <w:color w:val="000000"/>
                <w:sz w:val="22"/>
                <w:szCs w:val="22"/>
              </w:rPr>
            </w:pPr>
          </w:p>
        </w:tc>
        <w:tc>
          <w:tcPr>
            <w:tcW w:w="1417" w:type="dxa"/>
          </w:tcPr>
          <w:p w14:paraId="7D163734" w14:textId="77777777" w:rsidR="00454E7B" w:rsidRDefault="00454E7B" w:rsidP="00454E7B">
            <w:pPr>
              <w:rPr>
                <w:rFonts w:ascii="Calibri" w:hAnsi="Calibri" w:cs="Calibri"/>
                <w:b/>
                <w:bCs/>
                <w:color w:val="000000"/>
                <w:sz w:val="22"/>
                <w:szCs w:val="22"/>
              </w:rPr>
            </w:pPr>
          </w:p>
        </w:tc>
        <w:tc>
          <w:tcPr>
            <w:tcW w:w="1263" w:type="dxa"/>
          </w:tcPr>
          <w:p w14:paraId="5850C053" w14:textId="77777777" w:rsidR="00454E7B" w:rsidRDefault="00454E7B" w:rsidP="00454E7B">
            <w:pPr>
              <w:rPr>
                <w:rFonts w:ascii="Calibri" w:hAnsi="Calibri" w:cs="Calibri"/>
                <w:b/>
                <w:bCs/>
                <w:color w:val="000000"/>
                <w:sz w:val="22"/>
                <w:szCs w:val="22"/>
              </w:rPr>
            </w:pPr>
          </w:p>
        </w:tc>
        <w:tc>
          <w:tcPr>
            <w:tcW w:w="1363" w:type="dxa"/>
          </w:tcPr>
          <w:p w14:paraId="2CEF0280" w14:textId="77777777" w:rsidR="00454E7B" w:rsidRDefault="00454E7B" w:rsidP="00454E7B">
            <w:pPr>
              <w:rPr>
                <w:rFonts w:ascii="Calibri" w:hAnsi="Calibri" w:cs="Calibri"/>
                <w:b/>
                <w:bCs/>
                <w:color w:val="000000"/>
                <w:sz w:val="22"/>
                <w:szCs w:val="22"/>
              </w:rPr>
            </w:pPr>
          </w:p>
        </w:tc>
      </w:tr>
      <w:tr w:rsidR="00454E7B" w14:paraId="280FF5C3" w14:textId="77777777" w:rsidTr="00454E7B">
        <w:trPr>
          <w:trHeight w:val="969"/>
        </w:trPr>
        <w:tc>
          <w:tcPr>
            <w:tcW w:w="1010" w:type="dxa"/>
          </w:tcPr>
          <w:p w14:paraId="3A45947A" w14:textId="412654E0" w:rsidR="00454E7B" w:rsidRPr="00622561" w:rsidRDefault="00454E7B" w:rsidP="00454E7B">
            <w:r w:rsidRPr="004A621C">
              <w:t>Finland</w:t>
            </w:r>
          </w:p>
        </w:tc>
        <w:tc>
          <w:tcPr>
            <w:tcW w:w="642" w:type="dxa"/>
          </w:tcPr>
          <w:p w14:paraId="1A5DCEC9" w14:textId="364705FA" w:rsidR="00454E7B" w:rsidRPr="00622561" w:rsidRDefault="00454E7B" w:rsidP="00454E7B">
            <w:r w:rsidRPr="004A621C">
              <w:t>2006</w:t>
            </w:r>
            <w:r w:rsidR="00CD2E65">
              <w:t xml:space="preserve"> to 2020</w:t>
            </w:r>
          </w:p>
        </w:tc>
        <w:tc>
          <w:tcPr>
            <w:tcW w:w="815" w:type="dxa"/>
          </w:tcPr>
          <w:p w14:paraId="1BD2ACEB" w14:textId="77777777" w:rsidR="00454E7B" w:rsidRDefault="00454E7B" w:rsidP="00454E7B">
            <w:pPr>
              <w:rPr>
                <w:rFonts w:ascii="Calibri" w:hAnsi="Calibri" w:cs="Calibri"/>
                <w:b/>
                <w:bCs/>
                <w:color w:val="000000"/>
                <w:sz w:val="22"/>
                <w:szCs w:val="22"/>
              </w:rPr>
            </w:pPr>
          </w:p>
        </w:tc>
        <w:tc>
          <w:tcPr>
            <w:tcW w:w="1396" w:type="dxa"/>
          </w:tcPr>
          <w:p w14:paraId="7C407A2D" w14:textId="77777777" w:rsidR="00454E7B" w:rsidRDefault="00454E7B" w:rsidP="00454E7B">
            <w:pPr>
              <w:rPr>
                <w:rFonts w:ascii="Calibri" w:hAnsi="Calibri" w:cs="Calibri"/>
                <w:b/>
                <w:bCs/>
                <w:color w:val="000000"/>
                <w:sz w:val="22"/>
                <w:szCs w:val="22"/>
              </w:rPr>
            </w:pPr>
          </w:p>
        </w:tc>
        <w:tc>
          <w:tcPr>
            <w:tcW w:w="1444" w:type="dxa"/>
          </w:tcPr>
          <w:p w14:paraId="509C0323" w14:textId="77777777" w:rsidR="00454E7B" w:rsidRDefault="00454E7B" w:rsidP="00454E7B">
            <w:pPr>
              <w:rPr>
                <w:rFonts w:ascii="Calibri" w:hAnsi="Calibri" w:cs="Calibri"/>
                <w:b/>
                <w:bCs/>
                <w:color w:val="000000"/>
                <w:sz w:val="22"/>
                <w:szCs w:val="22"/>
              </w:rPr>
            </w:pPr>
          </w:p>
        </w:tc>
        <w:tc>
          <w:tcPr>
            <w:tcW w:w="1417" w:type="dxa"/>
          </w:tcPr>
          <w:p w14:paraId="0C313A0C" w14:textId="77777777" w:rsidR="00454E7B" w:rsidRDefault="00454E7B" w:rsidP="00454E7B">
            <w:pPr>
              <w:rPr>
                <w:rFonts w:ascii="Calibri" w:hAnsi="Calibri" w:cs="Calibri"/>
                <w:b/>
                <w:bCs/>
                <w:color w:val="000000"/>
                <w:sz w:val="22"/>
                <w:szCs w:val="22"/>
              </w:rPr>
            </w:pPr>
          </w:p>
        </w:tc>
        <w:tc>
          <w:tcPr>
            <w:tcW w:w="1263" w:type="dxa"/>
          </w:tcPr>
          <w:p w14:paraId="578C9A27" w14:textId="77777777" w:rsidR="00454E7B" w:rsidRDefault="00454E7B" w:rsidP="00454E7B">
            <w:pPr>
              <w:rPr>
                <w:rFonts w:ascii="Calibri" w:hAnsi="Calibri" w:cs="Calibri"/>
                <w:b/>
                <w:bCs/>
                <w:color w:val="000000"/>
                <w:sz w:val="22"/>
                <w:szCs w:val="22"/>
              </w:rPr>
            </w:pPr>
          </w:p>
        </w:tc>
        <w:tc>
          <w:tcPr>
            <w:tcW w:w="1363" w:type="dxa"/>
          </w:tcPr>
          <w:p w14:paraId="4802A20F" w14:textId="77777777" w:rsidR="00454E7B" w:rsidRDefault="00454E7B" w:rsidP="00454E7B">
            <w:pPr>
              <w:rPr>
                <w:rFonts w:ascii="Calibri" w:hAnsi="Calibri" w:cs="Calibri"/>
                <w:b/>
                <w:bCs/>
                <w:color w:val="000000"/>
                <w:sz w:val="22"/>
                <w:szCs w:val="22"/>
              </w:rPr>
            </w:pPr>
          </w:p>
        </w:tc>
      </w:tr>
      <w:tr w:rsidR="00454E7B" w14:paraId="3863D082" w14:textId="77777777" w:rsidTr="00454E7B">
        <w:trPr>
          <w:trHeight w:val="969"/>
        </w:trPr>
        <w:tc>
          <w:tcPr>
            <w:tcW w:w="1010" w:type="dxa"/>
          </w:tcPr>
          <w:p w14:paraId="563AF8A5" w14:textId="4D8F2632" w:rsidR="00454E7B" w:rsidRPr="004A621C" w:rsidRDefault="00454E7B" w:rsidP="00454E7B">
            <w:r w:rsidRPr="005A6EEA">
              <w:t>France</w:t>
            </w:r>
          </w:p>
        </w:tc>
        <w:tc>
          <w:tcPr>
            <w:tcW w:w="642" w:type="dxa"/>
          </w:tcPr>
          <w:p w14:paraId="2F61AFFA" w14:textId="4D88AF63" w:rsidR="00454E7B" w:rsidRPr="004A621C" w:rsidRDefault="00454E7B" w:rsidP="00454E7B">
            <w:r w:rsidRPr="005A6EEA">
              <w:t>2006</w:t>
            </w:r>
            <w:r w:rsidR="00CD2E65">
              <w:t xml:space="preserve"> to 2020</w:t>
            </w:r>
          </w:p>
        </w:tc>
        <w:tc>
          <w:tcPr>
            <w:tcW w:w="815" w:type="dxa"/>
          </w:tcPr>
          <w:p w14:paraId="51A8E216" w14:textId="77777777" w:rsidR="00454E7B" w:rsidRDefault="00454E7B" w:rsidP="00454E7B">
            <w:pPr>
              <w:rPr>
                <w:rFonts w:ascii="Calibri" w:hAnsi="Calibri" w:cs="Calibri"/>
                <w:b/>
                <w:bCs/>
                <w:color w:val="000000"/>
                <w:sz w:val="22"/>
                <w:szCs w:val="22"/>
              </w:rPr>
            </w:pPr>
          </w:p>
        </w:tc>
        <w:tc>
          <w:tcPr>
            <w:tcW w:w="1396" w:type="dxa"/>
          </w:tcPr>
          <w:p w14:paraId="56F63EC8" w14:textId="77777777" w:rsidR="00454E7B" w:rsidRDefault="00454E7B" w:rsidP="00454E7B">
            <w:pPr>
              <w:rPr>
                <w:rFonts w:ascii="Calibri" w:hAnsi="Calibri" w:cs="Calibri"/>
                <w:b/>
                <w:bCs/>
                <w:color w:val="000000"/>
                <w:sz w:val="22"/>
                <w:szCs w:val="22"/>
              </w:rPr>
            </w:pPr>
          </w:p>
        </w:tc>
        <w:tc>
          <w:tcPr>
            <w:tcW w:w="1444" w:type="dxa"/>
          </w:tcPr>
          <w:p w14:paraId="3FD361DD" w14:textId="77777777" w:rsidR="00454E7B" w:rsidRDefault="00454E7B" w:rsidP="00454E7B">
            <w:pPr>
              <w:rPr>
                <w:rFonts w:ascii="Calibri" w:hAnsi="Calibri" w:cs="Calibri"/>
                <w:b/>
                <w:bCs/>
                <w:color w:val="000000"/>
                <w:sz w:val="22"/>
                <w:szCs w:val="22"/>
              </w:rPr>
            </w:pPr>
          </w:p>
        </w:tc>
        <w:tc>
          <w:tcPr>
            <w:tcW w:w="1417" w:type="dxa"/>
          </w:tcPr>
          <w:p w14:paraId="2B5E21A5" w14:textId="77777777" w:rsidR="00454E7B" w:rsidRDefault="00454E7B" w:rsidP="00454E7B">
            <w:pPr>
              <w:rPr>
                <w:rFonts w:ascii="Calibri" w:hAnsi="Calibri" w:cs="Calibri"/>
                <w:b/>
                <w:bCs/>
                <w:color w:val="000000"/>
                <w:sz w:val="22"/>
                <w:szCs w:val="22"/>
              </w:rPr>
            </w:pPr>
          </w:p>
        </w:tc>
        <w:tc>
          <w:tcPr>
            <w:tcW w:w="1263" w:type="dxa"/>
          </w:tcPr>
          <w:p w14:paraId="553D7FEC" w14:textId="77777777" w:rsidR="00454E7B" w:rsidRDefault="00454E7B" w:rsidP="00454E7B">
            <w:pPr>
              <w:rPr>
                <w:rFonts w:ascii="Calibri" w:hAnsi="Calibri" w:cs="Calibri"/>
                <w:b/>
                <w:bCs/>
                <w:color w:val="000000"/>
                <w:sz w:val="22"/>
                <w:szCs w:val="22"/>
              </w:rPr>
            </w:pPr>
          </w:p>
        </w:tc>
        <w:tc>
          <w:tcPr>
            <w:tcW w:w="1363" w:type="dxa"/>
          </w:tcPr>
          <w:p w14:paraId="3361576D" w14:textId="77777777" w:rsidR="00454E7B" w:rsidRDefault="00454E7B" w:rsidP="00454E7B">
            <w:pPr>
              <w:rPr>
                <w:rFonts w:ascii="Calibri" w:hAnsi="Calibri" w:cs="Calibri"/>
                <w:b/>
                <w:bCs/>
                <w:color w:val="000000"/>
                <w:sz w:val="22"/>
                <w:szCs w:val="22"/>
              </w:rPr>
            </w:pPr>
          </w:p>
        </w:tc>
      </w:tr>
      <w:tr w:rsidR="00CD2E65" w14:paraId="7B553A07" w14:textId="77777777" w:rsidTr="00454E7B">
        <w:trPr>
          <w:trHeight w:val="969"/>
        </w:trPr>
        <w:tc>
          <w:tcPr>
            <w:tcW w:w="1010" w:type="dxa"/>
          </w:tcPr>
          <w:p w14:paraId="6006CB72" w14:textId="1A4F4299" w:rsidR="00CD2E65" w:rsidRPr="005A6EEA" w:rsidRDefault="00CD2E65" w:rsidP="00CD2E65">
            <w:r w:rsidRPr="003C2ABD">
              <w:t>Denmark</w:t>
            </w:r>
          </w:p>
        </w:tc>
        <w:tc>
          <w:tcPr>
            <w:tcW w:w="642" w:type="dxa"/>
          </w:tcPr>
          <w:p w14:paraId="7FB7B79E" w14:textId="6DF9DF39" w:rsidR="00CD2E65" w:rsidRPr="005A6EEA" w:rsidRDefault="00CD2E65" w:rsidP="00CD2E65">
            <w:r w:rsidRPr="003C2ABD">
              <w:t>2006</w:t>
            </w:r>
            <w:r>
              <w:t xml:space="preserve"> to 2020</w:t>
            </w:r>
          </w:p>
        </w:tc>
        <w:tc>
          <w:tcPr>
            <w:tcW w:w="815" w:type="dxa"/>
          </w:tcPr>
          <w:p w14:paraId="460C151F" w14:textId="77777777" w:rsidR="00CD2E65" w:rsidRDefault="00CD2E65" w:rsidP="00CD2E65">
            <w:pPr>
              <w:rPr>
                <w:rFonts w:ascii="Calibri" w:hAnsi="Calibri" w:cs="Calibri"/>
                <w:b/>
                <w:bCs/>
                <w:color w:val="000000"/>
                <w:sz w:val="22"/>
                <w:szCs w:val="22"/>
              </w:rPr>
            </w:pPr>
          </w:p>
        </w:tc>
        <w:tc>
          <w:tcPr>
            <w:tcW w:w="1396" w:type="dxa"/>
          </w:tcPr>
          <w:p w14:paraId="58930F51" w14:textId="77777777" w:rsidR="00CD2E65" w:rsidRDefault="00CD2E65" w:rsidP="00CD2E65">
            <w:pPr>
              <w:rPr>
                <w:rFonts w:ascii="Calibri" w:hAnsi="Calibri" w:cs="Calibri"/>
                <w:b/>
                <w:bCs/>
                <w:color w:val="000000"/>
                <w:sz w:val="22"/>
                <w:szCs w:val="22"/>
              </w:rPr>
            </w:pPr>
          </w:p>
        </w:tc>
        <w:tc>
          <w:tcPr>
            <w:tcW w:w="1444" w:type="dxa"/>
          </w:tcPr>
          <w:p w14:paraId="1CBF7417" w14:textId="77777777" w:rsidR="00CD2E65" w:rsidRDefault="00CD2E65" w:rsidP="00CD2E65">
            <w:pPr>
              <w:rPr>
                <w:rFonts w:ascii="Calibri" w:hAnsi="Calibri" w:cs="Calibri"/>
                <w:b/>
                <w:bCs/>
                <w:color w:val="000000"/>
                <w:sz w:val="22"/>
                <w:szCs w:val="22"/>
              </w:rPr>
            </w:pPr>
          </w:p>
        </w:tc>
        <w:tc>
          <w:tcPr>
            <w:tcW w:w="1417" w:type="dxa"/>
          </w:tcPr>
          <w:p w14:paraId="77D54BC7" w14:textId="77777777" w:rsidR="00CD2E65" w:rsidRDefault="00CD2E65" w:rsidP="00CD2E65">
            <w:pPr>
              <w:rPr>
                <w:rFonts w:ascii="Calibri" w:hAnsi="Calibri" w:cs="Calibri"/>
                <w:b/>
                <w:bCs/>
                <w:color w:val="000000"/>
                <w:sz w:val="22"/>
                <w:szCs w:val="22"/>
              </w:rPr>
            </w:pPr>
          </w:p>
        </w:tc>
        <w:tc>
          <w:tcPr>
            <w:tcW w:w="1263" w:type="dxa"/>
          </w:tcPr>
          <w:p w14:paraId="4CC8FEB0" w14:textId="77777777" w:rsidR="00CD2E65" w:rsidRDefault="00CD2E65" w:rsidP="00CD2E65">
            <w:pPr>
              <w:rPr>
                <w:rFonts w:ascii="Calibri" w:hAnsi="Calibri" w:cs="Calibri"/>
                <w:b/>
                <w:bCs/>
                <w:color w:val="000000"/>
                <w:sz w:val="22"/>
                <w:szCs w:val="22"/>
              </w:rPr>
            </w:pPr>
          </w:p>
        </w:tc>
        <w:tc>
          <w:tcPr>
            <w:tcW w:w="1363" w:type="dxa"/>
          </w:tcPr>
          <w:p w14:paraId="55DF8745" w14:textId="77777777" w:rsidR="00CD2E65" w:rsidRDefault="00CD2E65" w:rsidP="00CD2E65">
            <w:pPr>
              <w:rPr>
                <w:rFonts w:ascii="Calibri" w:hAnsi="Calibri" w:cs="Calibri"/>
                <w:b/>
                <w:bCs/>
                <w:color w:val="000000"/>
                <w:sz w:val="22"/>
                <w:szCs w:val="22"/>
              </w:rPr>
            </w:pPr>
          </w:p>
        </w:tc>
      </w:tr>
    </w:tbl>
    <w:p w14:paraId="2B6E5744" w14:textId="77777777" w:rsidR="00676EDA" w:rsidRDefault="00676EDA"/>
    <w:p w14:paraId="1DE23F55" w14:textId="6E16952E" w:rsidR="009665BE" w:rsidRPr="00B77E1D" w:rsidRDefault="009665BE" w:rsidP="00B77E1D">
      <w:pPr>
        <w:pStyle w:val="Heading3"/>
        <w:rPr>
          <w:rFonts w:ascii="Times New Roman" w:hAnsi="Times New Roman" w:cs="Times New Roman"/>
          <w:b/>
          <w:bCs/>
          <w:color w:val="auto"/>
        </w:rPr>
      </w:pPr>
      <w:bookmarkStart w:id="15" w:name="_Toc150930517"/>
      <w:r w:rsidRPr="00B77E1D">
        <w:rPr>
          <w:rFonts w:ascii="Times New Roman" w:hAnsi="Times New Roman" w:cs="Times New Roman"/>
          <w:b/>
          <w:bCs/>
          <w:color w:val="auto"/>
        </w:rPr>
        <w:lastRenderedPageBreak/>
        <w:t>1.3.2 Data Preparation</w:t>
      </w:r>
      <w:bookmarkEnd w:id="15"/>
    </w:p>
    <w:p w14:paraId="2AEE09BA" w14:textId="6269A80A" w:rsidR="00D42E92" w:rsidRDefault="006A6513" w:rsidP="000820A6">
      <w:pPr>
        <w:ind w:firstLine="720"/>
      </w:pPr>
      <w:r w:rsidRPr="006A6513">
        <w:t>The dataset used in this analysis was collected from two primary sources: the United Nations Bank Data and the World Development Indicators</w:t>
      </w:r>
      <w:r w:rsidR="005829C4">
        <w:t xml:space="preserve">. </w:t>
      </w:r>
      <w:r w:rsidRPr="006A6513">
        <w:t>The dataset encompasses information covering the duration from 2006 to 2020.</w:t>
      </w:r>
      <w:r w:rsidR="00D42E92" w:rsidRPr="00D42E92">
        <w:t>To ensure the data's quality, several data cleaning and preparation steps were undertaken.</w:t>
      </w:r>
    </w:p>
    <w:p w14:paraId="744B3665" w14:textId="0C80C7F8" w:rsidR="00DE0096" w:rsidRPr="00B77E1D" w:rsidRDefault="00DE0096" w:rsidP="00B77E1D">
      <w:pPr>
        <w:pStyle w:val="Heading2"/>
        <w:rPr>
          <w:rFonts w:cs="Times New Roman"/>
          <w:b w:val="0"/>
          <w:bCs/>
          <w:lang w:val="en-GB"/>
        </w:rPr>
      </w:pPr>
      <w:bookmarkStart w:id="16" w:name="_Toc150930518"/>
      <w:r w:rsidRPr="00B77E1D">
        <w:rPr>
          <w:rFonts w:cs="Times New Roman"/>
          <w:b w:val="0"/>
          <w:bCs/>
          <w:lang w:val="en-GB"/>
        </w:rPr>
        <w:t>Handling missing data</w:t>
      </w:r>
      <w:bookmarkEnd w:id="16"/>
    </w:p>
    <w:p w14:paraId="5B3C2681" w14:textId="77777777" w:rsidR="00DE0096" w:rsidRDefault="00DE0096" w:rsidP="00DE0096">
      <w:pPr>
        <w:rPr>
          <w:b/>
          <w:bCs/>
        </w:rPr>
      </w:pPr>
      <w:r w:rsidRPr="00DE0096">
        <w:t>Missing Data Detection Algorithm</w:t>
      </w:r>
      <w:r w:rsidRPr="00DE0096">
        <w:rPr>
          <w:b/>
          <w:bCs/>
        </w:rPr>
        <w:t>:</w:t>
      </w:r>
    </w:p>
    <w:p w14:paraId="465E0074" w14:textId="0F1035CC" w:rsidR="00DE0096" w:rsidRPr="00DE0096" w:rsidRDefault="00DE0096" w:rsidP="00DE0096">
      <w:pPr>
        <w:rPr>
          <w:b/>
          <w:bCs/>
        </w:rPr>
      </w:pPr>
      <w:r>
        <w:rPr>
          <w:b/>
          <w:bCs/>
        </w:rPr>
        <w:t xml:space="preserve"> </w:t>
      </w:r>
      <w:proofErr w:type="spellStart"/>
      <w:r w:rsidRPr="00DE0096">
        <w:rPr>
          <w:b/>
          <w:bCs/>
        </w:rPr>
        <w:t>missing_counts</w:t>
      </w:r>
      <w:proofErr w:type="spellEnd"/>
      <w:r w:rsidRPr="00DE0096">
        <w:rPr>
          <w:b/>
          <w:bCs/>
        </w:rPr>
        <w:t xml:space="preserve"> &lt;- </w:t>
      </w:r>
      <w:proofErr w:type="spellStart"/>
      <w:r w:rsidRPr="00DE0096">
        <w:rPr>
          <w:b/>
          <w:bCs/>
        </w:rPr>
        <w:t>colSums</w:t>
      </w:r>
      <w:proofErr w:type="spellEnd"/>
      <w:r w:rsidRPr="00DE0096">
        <w:rPr>
          <w:b/>
          <w:bCs/>
        </w:rPr>
        <w:t>(is.na(</w:t>
      </w:r>
      <w:r w:rsidR="002F350F">
        <w:rPr>
          <w:b/>
          <w:bCs/>
        </w:rPr>
        <w:t>MISSING_DATA</w:t>
      </w:r>
      <w:r w:rsidRPr="00DE0096">
        <w:rPr>
          <w:b/>
          <w:bCs/>
        </w:rPr>
        <w:t>))</w:t>
      </w:r>
    </w:p>
    <w:p w14:paraId="4384348F" w14:textId="176A819C" w:rsidR="00DE0096" w:rsidRDefault="00DE0096" w:rsidP="00DE0096">
      <w:pPr>
        <w:rPr>
          <w:b/>
          <w:bCs/>
        </w:rPr>
      </w:pPr>
      <w:r w:rsidRPr="00DE0096">
        <w:rPr>
          <w:b/>
          <w:bCs/>
        </w:rPr>
        <w:t>print(</w:t>
      </w:r>
      <w:proofErr w:type="spellStart"/>
      <w:r w:rsidRPr="00DE0096">
        <w:rPr>
          <w:b/>
          <w:bCs/>
        </w:rPr>
        <w:t>missing_counts</w:t>
      </w:r>
      <w:proofErr w:type="spellEnd"/>
      <w:r w:rsidRPr="00DE0096">
        <w:rPr>
          <w:b/>
          <w:bCs/>
        </w:rPr>
        <w:t>)</w:t>
      </w:r>
    </w:p>
    <w:p w14:paraId="77925F6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Country                 Year                  GDP   EducationEnrolment </w:t>
      </w:r>
    </w:p>
    <w:p w14:paraId="4563ED55"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                   0                    0                    1                   18 </w:t>
      </w:r>
    </w:p>
    <w:p w14:paraId="25949EC9"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    PovertyHeadCount    Unemployment Rate PopulationGrowthRate       LifeExpectancy </w:t>
      </w:r>
    </w:p>
    <w:p w14:paraId="519C54B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E02CFB">
        <w:rPr>
          <w:rFonts w:ascii="Lucida Console" w:eastAsia="Times New Roman" w:hAnsi="Lucida Console" w:cs="Courier New"/>
          <w:color w:val="FFFFFF"/>
          <w:sz w:val="20"/>
          <w:szCs w:val="20"/>
          <w:bdr w:val="none" w:sz="0" w:space="0" w:color="auto" w:frame="1"/>
        </w:rPr>
        <w:t xml:space="preserve">                  16                    1                    0                    0 </w:t>
      </w:r>
    </w:p>
    <w:p w14:paraId="1EFF227A" w14:textId="25B63966" w:rsidR="00E02CFB" w:rsidRDefault="00E02CFB" w:rsidP="00DE0096">
      <w:pPr>
        <w:rPr>
          <w:b/>
          <w:bCs/>
        </w:rPr>
      </w:pPr>
    </w:p>
    <w:p w14:paraId="5AC4CED3" w14:textId="4B3F6D83" w:rsidR="00361F4E" w:rsidRDefault="00361F4E" w:rsidP="00DE0096">
      <w:pPr>
        <w:rPr>
          <w:b/>
          <w:bCs/>
        </w:rPr>
      </w:pPr>
    </w:p>
    <w:p w14:paraId="5B5913E7" w14:textId="035D728B" w:rsidR="00361F4E" w:rsidRDefault="00361F4E" w:rsidP="00DE0096">
      <w:pPr>
        <w:rPr>
          <w:b/>
          <w:bCs/>
        </w:rPr>
      </w:pPr>
    </w:p>
    <w:p w14:paraId="32FFE802" w14:textId="1E746055" w:rsidR="00361F4E" w:rsidRDefault="00361F4E" w:rsidP="00DE0096">
      <w:pPr>
        <w:rPr>
          <w:b/>
          <w:bCs/>
        </w:rPr>
      </w:pPr>
    </w:p>
    <w:p w14:paraId="71A05AEB" w14:textId="2FCCD27F" w:rsidR="00361F4E" w:rsidRDefault="00361F4E" w:rsidP="00DE0096">
      <w:pPr>
        <w:rPr>
          <w:b/>
          <w:bCs/>
        </w:rPr>
      </w:pPr>
    </w:p>
    <w:p w14:paraId="5FB425FB" w14:textId="1D21F1D7" w:rsidR="00361F4E" w:rsidRDefault="00361F4E" w:rsidP="00DE0096">
      <w:pPr>
        <w:rPr>
          <w:b/>
          <w:bCs/>
        </w:rPr>
      </w:pPr>
    </w:p>
    <w:p w14:paraId="1A1A7E48" w14:textId="24DE7CDC" w:rsidR="00361F4E" w:rsidRPr="00D9559E" w:rsidRDefault="00361F4E" w:rsidP="00DE0096">
      <w:r w:rsidRPr="00D9559E">
        <w:t xml:space="preserve">Figure 1: </w:t>
      </w:r>
      <w:r w:rsidR="00D9559E" w:rsidRPr="00D9559E">
        <w:t>Missing data visualization</w:t>
      </w:r>
    </w:p>
    <w:p w14:paraId="361822C9" w14:textId="7A46CD47" w:rsidR="000820A6" w:rsidRPr="000820A6" w:rsidRDefault="00E02CFB" w:rsidP="000820A6">
      <w:pPr>
        <w:rPr>
          <w:lang w:val="en-GB"/>
        </w:rPr>
      </w:pPr>
      <w:r>
        <w:rPr>
          <w:noProof/>
          <w:lang w:val="en-GB"/>
        </w:rPr>
        <w:lastRenderedPageBreak/>
        <w:drawing>
          <wp:inline distT="0" distB="0" distL="0" distR="0" wp14:anchorId="093E08B2" wp14:editId="24A11556">
            <wp:extent cx="5943600" cy="331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63803CA" w14:textId="77777777" w:rsidR="005E57F5" w:rsidRDefault="00E02CFB" w:rsidP="005E57F5">
      <w:r w:rsidRPr="00E02CFB">
        <w:t>Th</w:t>
      </w:r>
      <w:r>
        <w:t>e H</w:t>
      </w:r>
      <w:r w:rsidRPr="00E02CFB">
        <w:t xml:space="preserve">eatmap </w:t>
      </w:r>
      <w:r>
        <w:t xml:space="preserve">above </w:t>
      </w:r>
      <w:r w:rsidRPr="00E02CFB">
        <w:t>provides a clear visual representation of missing values across different variables and time points.</w:t>
      </w:r>
    </w:p>
    <w:p w14:paraId="0322CC9A" w14:textId="7EFBD2FD" w:rsidR="00D9559E" w:rsidRDefault="005E57F5" w:rsidP="002B503F">
      <w:pPr>
        <w:ind w:firstLine="720"/>
      </w:pPr>
      <w:r>
        <w:t>W</w:t>
      </w:r>
      <w:r w:rsidRPr="00D42E92">
        <w:t>here historical data was available, missing values were imputed by referring to data from previous years.</w:t>
      </w:r>
      <w:r>
        <w:t xml:space="preserve"> Below is a v</w:t>
      </w:r>
      <w:r w:rsidR="00F465D4">
        <w:t>isualization after replacing the missing values</w:t>
      </w:r>
      <w:r w:rsidR="00D21591">
        <w:t>.</w:t>
      </w:r>
      <w:r>
        <w:t xml:space="preserve"> </w:t>
      </w:r>
    </w:p>
    <w:p w14:paraId="2146DB67" w14:textId="617D1BEA" w:rsidR="00D9559E" w:rsidRDefault="00D9559E" w:rsidP="005E57F5">
      <w:pPr>
        <w:ind w:firstLine="720"/>
      </w:pPr>
      <w:r>
        <w:t>Figure 2: Missing value visualization after replacement</w:t>
      </w:r>
    </w:p>
    <w:p w14:paraId="2A3EC9F1" w14:textId="3835B411" w:rsidR="00F465D4" w:rsidRDefault="00F465D4" w:rsidP="00D42E92">
      <w:r>
        <w:rPr>
          <w:noProof/>
        </w:rPr>
        <w:lastRenderedPageBreak/>
        <w:drawing>
          <wp:inline distT="0" distB="0" distL="0" distR="0" wp14:anchorId="7F49D27A" wp14:editId="1E6F9477">
            <wp:extent cx="5943600" cy="414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p>
    <w:p w14:paraId="05869FBF" w14:textId="0A2FC158" w:rsidR="0069774A" w:rsidRDefault="0069774A" w:rsidP="00182177">
      <w:pPr>
        <w:pStyle w:val="Heading2"/>
        <w:rPr>
          <w:rFonts w:cs="Times New Roman"/>
          <w:b w:val="0"/>
          <w:bCs/>
        </w:rPr>
      </w:pPr>
      <w:bookmarkStart w:id="17" w:name="_Toc150930519"/>
      <w:r w:rsidRPr="00182177">
        <w:rPr>
          <w:rFonts w:cs="Times New Roman"/>
          <w:b w:val="0"/>
          <w:bCs/>
        </w:rPr>
        <w:t>Outlier Detection and Handling:</w:t>
      </w:r>
      <w:bookmarkEnd w:id="17"/>
    </w:p>
    <w:p w14:paraId="70F6BE73" w14:textId="77777777" w:rsidR="00114F1B" w:rsidRDefault="00114F1B" w:rsidP="00114F1B">
      <w:r w:rsidRPr="00114F1B">
        <w:t>Outlier Detection Algorithm:</w:t>
      </w:r>
    </w:p>
    <w:p w14:paraId="3A2327F4" w14:textId="5DE33861" w:rsidR="00114F1B" w:rsidRDefault="00114F1B" w:rsidP="00114F1B">
      <w:r>
        <w:t xml:space="preserve"> # Detect outliers using Z-score</w:t>
      </w:r>
    </w:p>
    <w:p w14:paraId="71C08F68" w14:textId="58F65742" w:rsidR="00114F1B" w:rsidRDefault="00114F1B" w:rsidP="00114F1B">
      <w:proofErr w:type="spellStart"/>
      <w:r>
        <w:t>z_scores</w:t>
      </w:r>
      <w:proofErr w:type="spellEnd"/>
      <w:r>
        <w:t xml:space="preserve"> &lt;- scale(</w:t>
      </w:r>
      <w:r w:rsidR="002F350F">
        <w:t>data</w:t>
      </w:r>
      <w:r>
        <w:t>)</w:t>
      </w:r>
    </w:p>
    <w:p w14:paraId="65E753B4" w14:textId="7D7E531E" w:rsidR="00114F1B" w:rsidRDefault="00114F1B" w:rsidP="00114F1B">
      <w:r>
        <w:t>outliers &lt;- abs(</w:t>
      </w:r>
      <w:proofErr w:type="spellStart"/>
      <w:r>
        <w:t>z_scores</w:t>
      </w:r>
      <w:proofErr w:type="spellEnd"/>
      <w:r>
        <w:t xml:space="preserve">) &gt; </w:t>
      </w:r>
      <w:r w:rsidR="00426188">
        <w:t>2</w:t>
      </w:r>
      <w:r>
        <w:t xml:space="preserve"> # </w:t>
      </w:r>
    </w:p>
    <w:p w14:paraId="28158273"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 xml:space="preserve">GDP  PH EEL  UR   P  LE </w:t>
      </w:r>
    </w:p>
    <w:p w14:paraId="5C3A3098"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9850E9">
        <w:rPr>
          <w:rFonts w:ascii="Lucida Console" w:eastAsia="Times New Roman" w:hAnsi="Lucida Console" w:cs="Courier New"/>
          <w:color w:val="FFFFFF"/>
          <w:sz w:val="20"/>
          <w:szCs w:val="20"/>
          <w:bdr w:val="none" w:sz="0" w:space="0" w:color="auto" w:frame="1"/>
          <w:lang w:val="en-KE" w:eastAsia="en-KE"/>
        </w:rPr>
        <w:t xml:space="preserve">  0  15  15  13   3  11 </w:t>
      </w:r>
    </w:p>
    <w:p w14:paraId="1C1191BA" w14:textId="77777777" w:rsidR="009850E9" w:rsidRDefault="009850E9" w:rsidP="00114F1B"/>
    <w:p w14:paraId="43D536E7" w14:textId="077B30F3" w:rsidR="00C56590" w:rsidRPr="00C56590" w:rsidRDefault="00C56590" w:rsidP="00114F1B">
      <w:pPr>
        <w:rPr>
          <w:lang w:val="en-GB"/>
        </w:rPr>
      </w:pPr>
      <w:r>
        <w:rPr>
          <w:lang w:val="en-GB"/>
        </w:rPr>
        <w:t>Figure 3: Outlier visualization</w:t>
      </w:r>
    </w:p>
    <w:p w14:paraId="54188720" w14:textId="6D148387" w:rsidR="00713B7D" w:rsidRPr="0069774A" w:rsidRDefault="00114F1B" w:rsidP="0069774A">
      <w:pPr>
        <w:rPr>
          <w:lang w:val="en-GB"/>
        </w:rPr>
      </w:pPr>
      <w:r>
        <w:rPr>
          <w:noProof/>
          <w:lang w:val="en-GB"/>
        </w:rPr>
        <w:lastRenderedPageBreak/>
        <w:drawing>
          <wp:inline distT="0" distB="0" distL="0" distR="0" wp14:anchorId="4706BF10" wp14:editId="75021F32">
            <wp:extent cx="5677692" cy="4020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677692" cy="4020111"/>
                    </a:xfrm>
                    <a:prstGeom prst="rect">
                      <a:avLst/>
                    </a:prstGeom>
                  </pic:spPr>
                </pic:pic>
              </a:graphicData>
            </a:graphic>
          </wp:inline>
        </w:drawing>
      </w:r>
    </w:p>
    <w:p w14:paraId="201744BF" w14:textId="65D06BA2" w:rsidR="00114F1B" w:rsidRDefault="00114F1B" w:rsidP="00B0631B">
      <w:pPr>
        <w:rPr>
          <w:lang w:val="en-GB"/>
        </w:rPr>
      </w:pPr>
      <w:r>
        <w:rPr>
          <w:lang w:val="en-GB"/>
        </w:rPr>
        <w:t xml:space="preserve">Above is a boxplot showcasing </w:t>
      </w:r>
      <w:r w:rsidR="00475693">
        <w:rPr>
          <w:lang w:val="en-GB"/>
        </w:rPr>
        <w:t>outliers.</w:t>
      </w:r>
    </w:p>
    <w:p w14:paraId="4580ABDA" w14:textId="0ADA6B30" w:rsidR="00B46127" w:rsidRDefault="0069774A" w:rsidP="00B46127">
      <w:pPr>
        <w:rPr>
          <w:lang w:val="en-GB"/>
        </w:rPr>
      </w:pPr>
      <w:r w:rsidRPr="0069774A">
        <w:rPr>
          <w:lang w:val="en-GB"/>
        </w:rPr>
        <w:t>2.</w:t>
      </w:r>
      <w:r w:rsidRPr="0069774A">
        <w:t>Outlier Handling:</w:t>
      </w:r>
      <w:r>
        <w:rPr>
          <w:lang w:val="en-GB"/>
        </w:rPr>
        <w:t xml:space="preserve"> </w:t>
      </w:r>
      <w:r w:rsidR="00B46127">
        <w:rPr>
          <w:lang w:val="en-GB"/>
        </w:rPr>
        <w:t xml:space="preserve"> Median replacement</w:t>
      </w:r>
    </w:p>
    <w:p w14:paraId="0D8F6E43" w14:textId="6FA91B13" w:rsidR="00B46127" w:rsidRPr="00B46127" w:rsidRDefault="00B46127" w:rsidP="00B46127">
      <w:pPr>
        <w:rPr>
          <w:lang w:val="en-GB"/>
        </w:rPr>
      </w:pPr>
      <w:r>
        <w:rPr>
          <w:lang w:val="en-GB"/>
        </w:rPr>
        <w:t xml:space="preserve"> </w:t>
      </w:r>
      <w:r w:rsidRPr="00B46127">
        <w:rPr>
          <w:lang w:val="en-GB"/>
        </w:rPr>
        <w:t># Replace outliers with the median</w:t>
      </w:r>
    </w:p>
    <w:p w14:paraId="6AFCFB74" w14:textId="2A23631E" w:rsidR="00B46127" w:rsidRDefault="00B46127" w:rsidP="00B46127">
      <w:pPr>
        <w:rPr>
          <w:lang w:val="en-GB"/>
        </w:rPr>
      </w:pPr>
      <w:r w:rsidRPr="00B46127">
        <w:rPr>
          <w:lang w:val="en-GB"/>
        </w:rPr>
        <w:t>dataset[outliers] &lt;- median(</w:t>
      </w:r>
      <w:r w:rsidR="00426188">
        <w:rPr>
          <w:lang w:val="en-GB"/>
        </w:rPr>
        <w:t>data</w:t>
      </w:r>
      <w:r w:rsidRPr="00B46127">
        <w:rPr>
          <w:lang w:val="en-GB"/>
        </w:rPr>
        <w:t>, na.rm = TRUE)</w:t>
      </w:r>
    </w:p>
    <w:p w14:paraId="631DEF0A"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GDP"</w:t>
      </w:r>
    </w:p>
    <w:p w14:paraId="0E6833F8"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"Handling outliers in column: PH"</w:t>
      </w:r>
    </w:p>
    <w:p w14:paraId="4E9E62B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"Original median: 6"</w:t>
      </w:r>
    </w:p>
    <w:p w14:paraId="2D3D29F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"New median: 6"</w:t>
      </w:r>
    </w:p>
    <w:p w14:paraId="1E7EF63E"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EEL"</w:t>
      </w:r>
    </w:p>
    <w:p w14:paraId="07B96D63"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UR"</w:t>
      </w:r>
    </w:p>
    <w:p w14:paraId="6FA61FAA"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P"</w:t>
      </w:r>
    </w:p>
    <w:p w14:paraId="5319BF8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LE"</w:t>
      </w:r>
    </w:p>
    <w:p w14:paraId="60DD077A" w14:textId="77777777" w:rsidR="00B46127" w:rsidRDefault="00B46127" w:rsidP="00B46127">
      <w:pPr>
        <w:rPr>
          <w:lang w:val="en-GB"/>
        </w:rPr>
      </w:pPr>
    </w:p>
    <w:p w14:paraId="1E3A01D5" w14:textId="3ABABD31" w:rsidR="00632A6F" w:rsidRPr="00182177" w:rsidRDefault="00632A6F" w:rsidP="00182177">
      <w:pPr>
        <w:pStyle w:val="Heading3"/>
        <w:rPr>
          <w:rFonts w:ascii="Times New Roman" w:hAnsi="Times New Roman" w:cs="Times New Roman"/>
          <w:b/>
          <w:bCs/>
          <w:color w:val="auto"/>
        </w:rPr>
      </w:pPr>
      <w:bookmarkStart w:id="18" w:name="_Toc150930520"/>
      <w:r w:rsidRPr="00182177">
        <w:rPr>
          <w:rFonts w:ascii="Times New Roman" w:hAnsi="Times New Roman" w:cs="Times New Roman"/>
          <w:b/>
          <w:bCs/>
          <w:color w:val="auto"/>
        </w:rPr>
        <w:lastRenderedPageBreak/>
        <w:t>1.3.3 Exploratory Data Analysis (EDA)</w:t>
      </w:r>
      <w:bookmarkEnd w:id="18"/>
    </w:p>
    <w:p w14:paraId="5EAB798B" w14:textId="131B8791" w:rsidR="00874267" w:rsidRDefault="00874267" w:rsidP="00E05C39">
      <w:pPr>
        <w:ind w:firstLine="720"/>
      </w:pPr>
      <w:r w:rsidRPr="00874267">
        <w:t xml:space="preserve">During the process of Exploratory Data </w:t>
      </w:r>
      <w:r w:rsidR="007D2A5E" w:rsidRPr="00874267">
        <w:t>Analysis insights</w:t>
      </w:r>
      <w:r w:rsidR="000C2BAA">
        <w:t xml:space="preserve"> </w:t>
      </w:r>
      <w:r w:rsidRPr="00874267">
        <w:t>about the dataset</w:t>
      </w:r>
      <w:r w:rsidR="000C2BAA">
        <w:t xml:space="preserve"> were uncovered</w:t>
      </w:r>
      <w:r w:rsidRPr="00874267">
        <w:t>. It was observed that the GDP of countries experienced an increase, over time although at varying rates of growth.</w:t>
      </w:r>
    </w:p>
    <w:p w14:paraId="59511FD6" w14:textId="6155AF31" w:rsidR="00C56590" w:rsidRDefault="00C56590" w:rsidP="00C56590">
      <w:r>
        <w:t>Figure 4: Time series plot of GDP over Time</w:t>
      </w:r>
    </w:p>
    <w:p w14:paraId="02FE6E81" w14:textId="0BCCF90A" w:rsidR="007F679F" w:rsidRDefault="001302B7" w:rsidP="007F679F">
      <w:r>
        <w:rPr>
          <w:noProof/>
        </w:rPr>
        <w:drawing>
          <wp:inline distT="0" distB="0" distL="0" distR="0" wp14:anchorId="517AAC4E" wp14:editId="23C9EE39">
            <wp:extent cx="5943600" cy="364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78BC8A18" w14:textId="2B2DDC19" w:rsidR="00C56590" w:rsidRDefault="00026BCE" w:rsidP="00026BCE">
      <w:pPr>
        <w:ind w:firstLine="720"/>
      </w:pPr>
      <w:r w:rsidRPr="00026BCE">
        <w:t>GDP and the number of people living in poverty were clearly correlated negatively, indicating that higher GDP is associated with lower rates of poverty. The differences in unemployment rates between nations were a reflection of different labour market dynamics.</w:t>
      </w:r>
    </w:p>
    <w:p w14:paraId="6A0F3EC5" w14:textId="65E80DF1" w:rsidR="00C56590" w:rsidRDefault="00C56590" w:rsidP="00C56590"/>
    <w:p w14:paraId="126BB27E" w14:textId="7A160370" w:rsidR="00C56590" w:rsidRDefault="00C56590" w:rsidP="00C56590">
      <w:r>
        <w:t>Figure 5:Scatterplot</w:t>
      </w:r>
    </w:p>
    <w:p w14:paraId="5F4DF182" w14:textId="121D3D2B" w:rsidR="007F679F" w:rsidRDefault="004D5413" w:rsidP="007F679F">
      <w:r>
        <w:rPr>
          <w:noProof/>
        </w:rPr>
        <w:lastRenderedPageBreak/>
        <w:drawing>
          <wp:inline distT="0" distB="0" distL="0" distR="0" wp14:anchorId="06C05332" wp14:editId="1FD297E1">
            <wp:extent cx="59436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1CF84095" w14:textId="6CCB893D" w:rsidR="008116A9" w:rsidRDefault="00026BCE" w:rsidP="00304FFC">
      <w:pPr>
        <w:ind w:firstLine="720"/>
      </w:pPr>
      <w:r w:rsidRPr="00026BCE">
        <w:t>There was an overall upward trend in education enrollment rates, suggesting greater accessibility to education. Different countries experienced different rates of population growth; some saw rapid expansion while others observed steady growth.</w:t>
      </w:r>
    </w:p>
    <w:p w14:paraId="6F87F430" w14:textId="4DAFD231" w:rsidR="008116A9" w:rsidRDefault="008116A9" w:rsidP="008116A9"/>
    <w:p w14:paraId="6D1F8C45" w14:textId="6E55378A" w:rsidR="008116A9" w:rsidRDefault="008116A9" w:rsidP="008116A9"/>
    <w:p w14:paraId="5640885E" w14:textId="04BC52E5" w:rsidR="008116A9" w:rsidRDefault="008116A9" w:rsidP="008116A9"/>
    <w:p w14:paraId="47C4DF60" w14:textId="66BA4AF4" w:rsidR="008116A9" w:rsidRDefault="008116A9" w:rsidP="008116A9"/>
    <w:p w14:paraId="13DA4DC2" w14:textId="38E5BA28" w:rsidR="008116A9" w:rsidRDefault="008116A9" w:rsidP="008116A9"/>
    <w:p w14:paraId="60237096" w14:textId="4AA32573" w:rsidR="008116A9" w:rsidRDefault="008116A9" w:rsidP="008116A9"/>
    <w:p w14:paraId="6FE08963" w14:textId="73D11673" w:rsidR="008116A9" w:rsidRDefault="008116A9" w:rsidP="008116A9">
      <w:r>
        <w:t>Figure 6: visualizing population growth by country</w:t>
      </w:r>
    </w:p>
    <w:p w14:paraId="0DAEE030" w14:textId="448F0357" w:rsidR="004713BB" w:rsidRDefault="004D5413" w:rsidP="007F679F">
      <w:pPr>
        <w:ind w:firstLine="720"/>
      </w:pPr>
      <w:r>
        <w:rPr>
          <w:noProof/>
        </w:rPr>
        <w:lastRenderedPageBreak/>
        <w:drawing>
          <wp:inline distT="0" distB="0" distL="0" distR="0" wp14:anchorId="3D7FFB0B" wp14:editId="63AEB186">
            <wp:extent cx="5943600"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0A64E1B" w14:textId="7FF822C0" w:rsidR="002B79C5" w:rsidRDefault="00413B00" w:rsidP="002B79C5">
      <w:r>
        <w:rPr>
          <w:noProof/>
        </w:rPr>
        <w:tab/>
      </w:r>
      <w:r w:rsidR="00F45F15">
        <w:rPr>
          <w:noProof/>
        </w:rPr>
        <w:t>Figure 7: Education Enrollment over Time</w:t>
      </w:r>
      <w:r w:rsidR="00FA3DD6">
        <w:rPr>
          <w:noProof/>
        </w:rPr>
        <w:drawing>
          <wp:inline distT="0" distB="0" distL="0" distR="0" wp14:anchorId="74C3335E" wp14:editId="501215A8">
            <wp:extent cx="5943600" cy="3706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39B50062" w14:textId="590FA4B3" w:rsidR="002B79C5" w:rsidRDefault="00A05E28" w:rsidP="00304FFC">
      <w:pPr>
        <w:ind w:firstLine="720"/>
      </w:pPr>
      <w:r w:rsidRPr="00A05E28">
        <w:lastRenderedPageBreak/>
        <w:t>Global improvements in health outcomes were highlighted by the general improvement in life expectancy. The dashboard design and statistical analysis that followed were informed by these EDA-gleaned findings.</w:t>
      </w:r>
    </w:p>
    <w:p w14:paraId="73FDB370" w14:textId="76F0144F" w:rsidR="00C83B81" w:rsidRDefault="00C83B81" w:rsidP="00182177">
      <w:pPr>
        <w:pStyle w:val="Heading1"/>
        <w:jc w:val="center"/>
        <w:rPr>
          <w:rFonts w:ascii="Times New Roman" w:hAnsi="Times New Roman" w:cs="Times New Roman"/>
          <w:b/>
          <w:bCs/>
          <w:color w:val="auto"/>
        </w:rPr>
      </w:pPr>
      <w:bookmarkStart w:id="19" w:name="_Toc150930521"/>
      <w:r>
        <w:rPr>
          <w:rFonts w:ascii="Times New Roman" w:hAnsi="Times New Roman" w:cs="Times New Roman"/>
          <w:b/>
          <w:bCs/>
          <w:color w:val="auto"/>
        </w:rPr>
        <w:t>Section 2</w:t>
      </w:r>
      <w:r w:rsidR="00042286" w:rsidRPr="00182177">
        <w:rPr>
          <w:rFonts w:ascii="Times New Roman" w:hAnsi="Times New Roman" w:cs="Times New Roman"/>
          <w:b/>
          <w:bCs/>
          <w:color w:val="auto"/>
        </w:rPr>
        <w:t>:</w:t>
      </w:r>
      <w:bookmarkEnd w:id="19"/>
      <w:r w:rsidR="00042286" w:rsidRPr="00182177">
        <w:rPr>
          <w:rFonts w:ascii="Times New Roman" w:hAnsi="Times New Roman" w:cs="Times New Roman"/>
          <w:b/>
          <w:bCs/>
          <w:color w:val="auto"/>
        </w:rPr>
        <w:t xml:space="preserve"> </w:t>
      </w:r>
    </w:p>
    <w:p w14:paraId="6AD8F050" w14:textId="75164FBB" w:rsidR="007F679F" w:rsidRPr="00182177" w:rsidRDefault="00042286" w:rsidP="00C83B81">
      <w:pPr>
        <w:pStyle w:val="Heading1"/>
        <w:jc w:val="center"/>
        <w:rPr>
          <w:rFonts w:ascii="Times New Roman" w:hAnsi="Times New Roman" w:cs="Times New Roman"/>
          <w:b/>
          <w:bCs/>
          <w:color w:val="auto"/>
        </w:rPr>
      </w:pPr>
      <w:bookmarkStart w:id="20" w:name="_Toc150930522"/>
      <w:r w:rsidRPr="00182177">
        <w:rPr>
          <w:rFonts w:ascii="Times New Roman" w:hAnsi="Times New Roman" w:cs="Times New Roman"/>
          <w:b/>
          <w:bCs/>
          <w:color w:val="auto"/>
        </w:rPr>
        <w:t>Statistical Analysis</w:t>
      </w:r>
      <w:bookmarkEnd w:id="20"/>
    </w:p>
    <w:p w14:paraId="7A07FA1E" w14:textId="5ADF206E" w:rsidR="00635B5A" w:rsidRPr="000D065A" w:rsidRDefault="00561011" w:rsidP="00182177">
      <w:pPr>
        <w:pStyle w:val="Heading2"/>
        <w:rPr>
          <w:rFonts w:cs="Times New Roman"/>
          <w:bCs/>
        </w:rPr>
      </w:pPr>
      <w:bookmarkStart w:id="21" w:name="_Toc150930523"/>
      <w:r w:rsidRPr="000D065A">
        <w:rPr>
          <w:rFonts w:cs="Times New Roman"/>
          <w:bCs/>
        </w:rPr>
        <w:t xml:space="preserve">2.1 </w:t>
      </w:r>
      <w:r w:rsidR="00D54E18" w:rsidRPr="000D065A">
        <w:rPr>
          <w:rFonts w:cs="Times New Roman"/>
          <w:bCs/>
        </w:rPr>
        <w:t xml:space="preserve">Descriptive </w:t>
      </w:r>
      <w:r w:rsidR="00C83B81" w:rsidRPr="000D065A">
        <w:rPr>
          <w:rFonts w:cs="Times New Roman"/>
          <w:bCs/>
        </w:rPr>
        <w:t>Statistics</w:t>
      </w:r>
      <w:bookmarkEnd w:id="21"/>
    </w:p>
    <w:p w14:paraId="26444231"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Variable         Mean       Median         Mode           SD   Skewness  Kurtosis</w:t>
      </w:r>
    </w:p>
    <w:p w14:paraId="23AC192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GDP 2.673818e+04 2.400482e+04 4.922702e+03 1.991125e+04  0.1437042 -1.471618</w:t>
      </w:r>
    </w:p>
    <w:p w14:paraId="1C4D0FB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EEL 4.245787e+06 3.014502e+06 1.216138e+07 6.262302e+06  2.4738465  5.641377</w:t>
      </w:r>
    </w:p>
    <w:p w14:paraId="535FF5CB"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PH 9.723159e+00 6.980000e-01 1.000000e-01 1.916594e+01  2.3525909  4.640863</w:t>
      </w:r>
    </w:p>
    <w:p w14:paraId="236551F0"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UR 9.219715e+00 8.520000e+00 9.125000e+00 4.380699e+00  1.4425474  2.816673</w:t>
      </w:r>
    </w:p>
    <w:p w14:paraId="0105369D"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P 9.498434e-01 7.064238e-01 2.764062e+00 1.043959e+00 -1.4248941  8.106217</w:t>
      </w:r>
    </w:p>
    <w:p w14:paraId="400CD105" w14:textId="77777777" w:rsidR="00FA3DD6" w:rsidRDefault="00FA3DD6" w:rsidP="00FA3DD6">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LE 7.513784e+01 7.748300e+01 6.912800e+01 7.659711e+00 -1.6500734  2.427875</w:t>
      </w:r>
    </w:p>
    <w:p w14:paraId="6167ED27" w14:textId="7A558D40" w:rsidR="009F7719" w:rsidRDefault="009F7719" w:rsidP="009F7719">
      <w:pPr>
        <w:ind w:firstLine="720"/>
        <w:rPr>
          <w:lang w:val="en-GB"/>
        </w:rPr>
      </w:pPr>
    </w:p>
    <w:p w14:paraId="3780129D" w14:textId="77777777" w:rsidR="009F7719" w:rsidRPr="000D065A" w:rsidRDefault="009F7719" w:rsidP="00182177">
      <w:pPr>
        <w:pStyle w:val="Heading2"/>
        <w:rPr>
          <w:rFonts w:cs="Times New Roman"/>
          <w:bCs/>
          <w:lang w:val="en-GB"/>
        </w:rPr>
      </w:pPr>
      <w:bookmarkStart w:id="22" w:name="_Toc150930524"/>
      <w:r w:rsidRPr="000D065A">
        <w:rPr>
          <w:rFonts w:cs="Times New Roman"/>
          <w:bCs/>
          <w:lang w:val="en-GB"/>
        </w:rPr>
        <w:t>R steps</w:t>
      </w:r>
      <w:bookmarkEnd w:id="22"/>
    </w:p>
    <w:p w14:paraId="31A62130" w14:textId="47D28D31" w:rsidR="00036DD1" w:rsidRPr="00D10C18" w:rsidRDefault="00036DD1" w:rsidP="00036DD1">
      <w:pPr>
        <w:numPr>
          <w:ilvl w:val="0"/>
          <w:numId w:val="20"/>
        </w:numPr>
      </w:pPr>
      <w:r w:rsidRPr="002B10A5">
        <w:t>Load Data:</w:t>
      </w:r>
      <w:r w:rsidRPr="00D10C18">
        <w:t xml:space="preserve"> Import or load the dataset into R using appropriate functions like </w:t>
      </w:r>
      <w:r w:rsidRPr="00D10C18">
        <w:rPr>
          <w:b/>
          <w:bCs/>
        </w:rPr>
        <w:t>read.csv()</w:t>
      </w:r>
    </w:p>
    <w:p w14:paraId="12EFE02F" w14:textId="77777777" w:rsidR="00B52B31" w:rsidRDefault="00036DD1" w:rsidP="00036DD1">
      <w:pPr>
        <w:numPr>
          <w:ilvl w:val="0"/>
          <w:numId w:val="20"/>
        </w:numPr>
      </w:pPr>
      <w:r w:rsidRPr="002B10A5">
        <w:t>Calculate Summary Statistics:</w:t>
      </w:r>
    </w:p>
    <w:p w14:paraId="2884235C" w14:textId="207A67E1" w:rsidR="00036DD1" w:rsidRPr="00B52B31" w:rsidRDefault="00036DD1" w:rsidP="007B70B6">
      <w:pPr>
        <w:ind w:left="360"/>
      </w:pPr>
      <w:r w:rsidRPr="00B52B31">
        <w:t>Use the mean</w:t>
      </w:r>
      <w:r w:rsidRPr="00B52B31">
        <w:rPr>
          <w:b/>
          <w:bCs/>
        </w:rPr>
        <w:t>()</w:t>
      </w:r>
      <w:r w:rsidRPr="00B52B31">
        <w:t xml:space="preserve"> function to calculate the average value of the variable.</w:t>
      </w:r>
    </w:p>
    <w:p w14:paraId="25BF48C1" w14:textId="2635B597" w:rsidR="00B52B31" w:rsidRDefault="00B52B31" w:rsidP="00036DD1">
      <w:r>
        <w:rPr>
          <w:lang w:val="en-GB"/>
        </w:rPr>
        <w:t xml:space="preserve">       </w:t>
      </w:r>
      <w:r w:rsidR="00036DD1" w:rsidRPr="00D10C18">
        <w:t xml:space="preserve"> Use the</w:t>
      </w:r>
      <w:r w:rsidR="00036DD1" w:rsidRPr="002B10A5">
        <w:t xml:space="preserve"> median</w:t>
      </w:r>
      <w:r w:rsidR="00036DD1" w:rsidRPr="00D10C18">
        <w:rPr>
          <w:b/>
          <w:bCs/>
        </w:rPr>
        <w:t>()</w:t>
      </w:r>
      <w:r w:rsidR="00036DD1" w:rsidRPr="00D10C18">
        <w:t xml:space="preserve"> function to find the middle value of the variable.</w:t>
      </w:r>
    </w:p>
    <w:p w14:paraId="5F761193" w14:textId="1DB63C45" w:rsidR="00036DD1" w:rsidRPr="002B10A5" w:rsidRDefault="00B52B31" w:rsidP="00036DD1">
      <w:r>
        <w:rPr>
          <w:lang w:val="en-GB"/>
        </w:rPr>
        <w:t xml:space="preserve">        </w:t>
      </w:r>
      <w:r w:rsidR="007B70B6">
        <w:rPr>
          <w:lang w:val="en-GB"/>
        </w:rPr>
        <w:t>U</w:t>
      </w:r>
      <w:r w:rsidR="00036DD1" w:rsidRPr="00D10C18">
        <w:t>se other packages/functions available for mode calculation.</w:t>
      </w:r>
    </w:p>
    <w:p w14:paraId="4F8D229F" w14:textId="300FCFD9" w:rsidR="00036DD1" w:rsidRPr="00D10C18" w:rsidRDefault="00036DD1" w:rsidP="00036DD1">
      <w:r w:rsidRPr="00D10C18">
        <w:t xml:space="preserve">Use the </w:t>
      </w:r>
      <w:r w:rsidRPr="002B10A5">
        <w:t>sd()</w:t>
      </w:r>
      <w:r w:rsidRPr="00D10C18">
        <w:t xml:space="preserve"> function to compute the standard deviation of the variable's values.</w:t>
      </w:r>
    </w:p>
    <w:p w14:paraId="5C013441" w14:textId="22FD0AC8" w:rsidR="00036DD1" w:rsidRPr="00036DD1" w:rsidRDefault="00036DD1" w:rsidP="009F7719">
      <w:r w:rsidRPr="002B10A5">
        <w:lastRenderedPageBreak/>
        <w:t>Skewness and Kurtosis</w:t>
      </w:r>
      <w:r w:rsidRPr="00D10C18">
        <w:rPr>
          <w:b/>
          <w:bCs/>
        </w:rPr>
        <w:t>:</w:t>
      </w:r>
      <w:r w:rsidRPr="00D10C18">
        <w:t xml:space="preserve"> Utilize functions from packages like </w:t>
      </w:r>
      <w:r w:rsidRPr="002B10A5">
        <w:t xml:space="preserve">moments </w:t>
      </w:r>
      <w:r w:rsidRPr="00D10C18">
        <w:t xml:space="preserve">(e.g., </w:t>
      </w:r>
      <w:r w:rsidRPr="002B10A5">
        <w:t>skewness ()</w:t>
      </w:r>
      <w:r w:rsidRPr="00D10C18">
        <w:t xml:space="preserve"> </w:t>
      </w:r>
      <w:r w:rsidRPr="002B10A5">
        <w:t>and kurtosis ())</w:t>
      </w:r>
      <w:r w:rsidRPr="00D10C18">
        <w:t xml:space="preserve"> to compute skewness and kurtosis, respectively.</w:t>
      </w:r>
    </w:p>
    <w:p w14:paraId="2C5389E7" w14:textId="77777777" w:rsidR="00036DD1" w:rsidRPr="00197A01" w:rsidRDefault="00036DD1" w:rsidP="00036DD1">
      <w:pPr>
        <w:ind w:firstLine="720"/>
      </w:pPr>
      <w:r w:rsidRPr="00197A01">
        <w:t>In the analysis of socio-economic indicators across diverse countries, distinct patterns and disparities emerge, illuminating essential aspects of economic development. Gross Domestic Product (GDP) statistics reveal a notable variation, with a mean of approximately $26,738.18 and a median of $24,004.82, indicating differing economic statuses among nations. Education Enrolment (EEL) data illustrates significant variability, showcasing a mean of around 4.25 million and a median of approximately 3.01 million. Poverty Headcount (PH) statistics exhibit a wide discrepancy, with a mean of about 9.72% and a significantly lower median of 0.70%, highlighting concentrated disparities in poverty rates across the countries.</w:t>
      </w:r>
    </w:p>
    <w:p w14:paraId="73F52FB4" w14:textId="609370F9" w:rsidR="00036DD1" w:rsidRPr="00036DD1" w:rsidRDefault="00036DD1" w:rsidP="00036DD1">
      <w:pPr>
        <w:ind w:firstLine="720"/>
      </w:pPr>
      <w:r w:rsidRPr="00197A01">
        <w:t>Furthermore, Unemployment Rate (UR) analysis portrays a moderate distribution, with a mean unemployment rate of approximately 9.22% and a slight concentration around 9.13%. Population Growth Rate (P) statistics reflect substantial variability, indicating outliers influencing the distribution, while Life Expectancy (LE) figures demonstrate diverse spans among nations. These insights into socio-economic indicators emphasize the multifaceted nature of economic development, showcasing disparities, distributions, and outliers crucial for understanding the diverse economic landscapes across different countries.</w:t>
      </w:r>
    </w:p>
    <w:p w14:paraId="27B2C89E" w14:textId="128E13C9" w:rsidR="00561011" w:rsidRPr="00182177" w:rsidRDefault="00561011" w:rsidP="00182177">
      <w:pPr>
        <w:pStyle w:val="Heading2"/>
        <w:rPr>
          <w:rFonts w:cs="Times New Roman"/>
          <w:b w:val="0"/>
          <w:bCs/>
          <w:lang w:val="en-GB"/>
        </w:rPr>
      </w:pPr>
      <w:bookmarkStart w:id="23" w:name="_Toc150930525"/>
      <w:r w:rsidRPr="00036DD1">
        <w:rPr>
          <w:rFonts w:cs="Times New Roman"/>
          <w:lang w:val="en-GB"/>
        </w:rPr>
        <w:t>2.2</w:t>
      </w:r>
      <w:r w:rsidRPr="00182177">
        <w:rPr>
          <w:rFonts w:cs="Times New Roman"/>
          <w:b w:val="0"/>
          <w:bCs/>
          <w:lang w:val="en-GB"/>
        </w:rPr>
        <w:t xml:space="preserve"> </w:t>
      </w:r>
      <w:r w:rsidRPr="00036DD1">
        <w:rPr>
          <w:rFonts w:cs="Times New Roman"/>
          <w:lang w:val="en-GB"/>
        </w:rPr>
        <w:t>Correlation Analysis</w:t>
      </w:r>
      <w:bookmarkEnd w:id="23"/>
    </w:p>
    <w:p w14:paraId="601836B5" w14:textId="77777777" w:rsidR="00036DD1" w:rsidRPr="00D10C18" w:rsidRDefault="00036DD1" w:rsidP="00036DD1">
      <w:pPr>
        <w:ind w:firstLine="360"/>
      </w:pPr>
      <w:r w:rsidRPr="00D10C18">
        <w:t>The correlation analysis unveils significant relationships among various socio-economic indicators, shedding light on their interconnectedness and potential implications for economic development:</w:t>
      </w:r>
    </w:p>
    <w:p w14:paraId="1BF794C0" w14:textId="4C6938A1" w:rsidR="00036DD1" w:rsidRPr="00D10C18" w:rsidRDefault="00036DD1" w:rsidP="00036DD1">
      <w:pPr>
        <w:ind w:firstLine="360"/>
      </w:pPr>
      <w:r w:rsidRPr="00D10C18">
        <w:lastRenderedPageBreak/>
        <w:t>There exists a moderate negative correlation (-0.44) between Gross Domestic Product and Education Enrolment . This negative correlation suggests that in the analysed dataset, as GDP increases, there tends to be a decrease in education enrolment rates. This finding might imply that in some regions or countries with higher GDP, there could be a tendency for reduced enrolment rates, which could signal issues related to education accessibility or priorities in resource allocation.</w:t>
      </w:r>
    </w:p>
    <w:p w14:paraId="041238CF" w14:textId="77777777" w:rsidR="00036DD1" w:rsidRPr="00D10C18" w:rsidRDefault="00036DD1" w:rsidP="00036DD1">
      <w:pPr>
        <w:ind w:firstLine="360"/>
      </w:pPr>
      <w:r w:rsidRPr="00D10C18">
        <w:t>A moderate negative correlation (-0.37) between GDP and Poverty Headcount (PH) indicates that higher GDP is associated with lower poverty headcount rates. It suggests a tendency where higher economic output might contribute to reduced poverty rates. This correlation can be crucial for policymakers as it highlights the potential impact of economic growth on poverty alleviation.</w:t>
      </w:r>
    </w:p>
    <w:p w14:paraId="4A1A135F" w14:textId="70F8CDD5" w:rsidR="00036DD1" w:rsidRPr="00D10C18" w:rsidRDefault="00036DD1" w:rsidP="00036DD1">
      <w:pPr>
        <w:ind w:firstLine="360"/>
      </w:pPr>
      <w:r w:rsidRPr="00D10C18">
        <w:t>A weak negative correlation (-0.16) between GDP and Unemployment Rate suggests a limited relationship in the dataset. This finding might indicate that higher GDP doesn't strongly correlate with lower unemployment rates, hinting at complexities within the economy where economic growth doesn't directly translate to reduced unemployment.</w:t>
      </w:r>
    </w:p>
    <w:p w14:paraId="656609DD" w14:textId="71B820EB" w:rsidR="00036DD1" w:rsidRPr="00D10C18" w:rsidRDefault="00036DD1" w:rsidP="00036DD1">
      <w:pPr>
        <w:ind w:firstLine="360"/>
      </w:pPr>
      <w:r w:rsidRPr="00D10C18">
        <w:t>A strong negative correlation (-0.55) between GDP and Population Growth Rate  indicates that higher GDP is associated with lower population growth rates. This correlation suggests a pattern where countries with higher economic output might experience slower population growth.</w:t>
      </w:r>
    </w:p>
    <w:p w14:paraId="169541C6" w14:textId="05ACA544" w:rsidR="00036DD1" w:rsidRPr="00D10C18" w:rsidRDefault="00036DD1" w:rsidP="00036DD1">
      <w:pPr>
        <w:ind w:firstLine="360"/>
      </w:pPr>
      <w:r w:rsidRPr="00D10C18">
        <w:t>A strong positive correlation (0.72) between GDP and Life Expectancy showcases a noteworthy relationship where higher GDP is associated with increased life expectancy. This correlation highlights the potential positive impact of economic development on the health and longevity of a population.</w:t>
      </w:r>
    </w:p>
    <w:p w14:paraId="2D7056BB" w14:textId="2EC6546A" w:rsidR="00036DD1" w:rsidRPr="00760C33" w:rsidRDefault="00036DD1" w:rsidP="00760C33">
      <w:pPr>
        <w:ind w:firstLine="360"/>
      </w:pPr>
      <w:r w:rsidRPr="00D10C18">
        <w:lastRenderedPageBreak/>
        <w:t>These findings</w:t>
      </w:r>
      <w:r>
        <w:rPr>
          <w:lang w:val="en-GB"/>
        </w:rPr>
        <w:t xml:space="preserve"> </w:t>
      </w:r>
      <w:r w:rsidRPr="00D10C18">
        <w:t>provide insights into the interdependencies among socio-economic indicators, emphasizing the complex relationships crucial for policymakers and organizations aiming to foster economic development and improve societal well-being.</w:t>
      </w:r>
    </w:p>
    <w:p w14:paraId="053C82A8" w14:textId="7B2F93E6" w:rsidR="00F53FA6" w:rsidRPr="00760C33" w:rsidRDefault="00F53FA6" w:rsidP="00182177">
      <w:pPr>
        <w:pStyle w:val="Heading2"/>
        <w:rPr>
          <w:rFonts w:cs="Times New Roman"/>
          <w:lang w:val="en-GB"/>
        </w:rPr>
      </w:pPr>
      <w:bookmarkStart w:id="24" w:name="_Toc150930526"/>
      <w:r w:rsidRPr="00760C33">
        <w:rPr>
          <w:rFonts w:cs="Times New Roman"/>
          <w:lang w:val="en-GB"/>
        </w:rPr>
        <w:t>R analytic steps</w:t>
      </w:r>
      <w:bookmarkEnd w:id="24"/>
    </w:p>
    <w:p w14:paraId="6B49D2C4" w14:textId="4E3C9E1C" w:rsidR="00F53FA6" w:rsidRPr="00F53FA6" w:rsidRDefault="00F53FA6" w:rsidP="00CD1A5E">
      <w:pPr>
        <w:ind w:firstLine="720"/>
        <w:rPr>
          <w:lang w:val="en-GB"/>
        </w:rPr>
      </w:pPr>
      <w:r w:rsidRPr="00F53FA6">
        <w:rPr>
          <w:lang w:val="en-GB"/>
        </w:rPr>
        <w:t>1.Load data</w:t>
      </w:r>
    </w:p>
    <w:p w14:paraId="6C6B075D" w14:textId="1515DAE2" w:rsidR="00F53FA6" w:rsidRPr="00F53FA6" w:rsidRDefault="00F53FA6" w:rsidP="00F53FA6">
      <w:pPr>
        <w:ind w:firstLine="720"/>
        <w:rPr>
          <w:lang w:val="en-GB"/>
        </w:rPr>
      </w:pPr>
      <w:r>
        <w:rPr>
          <w:lang w:val="en-GB"/>
        </w:rPr>
        <w:t>2.</w:t>
      </w:r>
      <w:r w:rsidRPr="00F53FA6">
        <w:rPr>
          <w:lang w:val="en-GB"/>
        </w:rPr>
        <w:t xml:space="preserve"> Calculate the correlation matrix</w:t>
      </w:r>
    </w:p>
    <w:p w14:paraId="61065C6A" w14:textId="3290E1B4" w:rsidR="00F53FA6" w:rsidRPr="00F53FA6" w:rsidRDefault="00F53FA6" w:rsidP="00F53FA6">
      <w:pPr>
        <w:ind w:firstLine="720"/>
        <w:rPr>
          <w:lang w:val="en-GB"/>
        </w:rPr>
      </w:pPr>
      <w:r w:rsidRPr="00F53FA6">
        <w:rPr>
          <w:lang w:val="en-GB"/>
        </w:rPr>
        <w:t xml:space="preserve">correlation matrix &lt;- </w:t>
      </w:r>
      <w:proofErr w:type="spellStart"/>
      <w:r w:rsidRPr="00F53FA6">
        <w:rPr>
          <w:lang w:val="en-GB"/>
        </w:rPr>
        <w:t>cor</w:t>
      </w:r>
      <w:proofErr w:type="spellEnd"/>
      <w:r w:rsidRPr="00F53FA6">
        <w:rPr>
          <w:lang w:val="en-GB"/>
        </w:rPr>
        <w:t>(</w:t>
      </w:r>
      <w:proofErr w:type="spellStart"/>
      <w:r w:rsidRPr="00F53FA6">
        <w:rPr>
          <w:lang w:val="en-GB"/>
        </w:rPr>
        <w:t>my_data</w:t>
      </w:r>
      <w:proofErr w:type="spellEnd"/>
      <w:r w:rsidRPr="00F53FA6">
        <w:rPr>
          <w:lang w:val="en-GB"/>
        </w:rPr>
        <w:t>[, c("GDP", "EEL", "PH", "UR", "P", "LE")])</w:t>
      </w:r>
    </w:p>
    <w:p w14:paraId="11D781DF" w14:textId="4C14426C" w:rsidR="00F53FA6" w:rsidRPr="00F53FA6" w:rsidRDefault="00F53FA6" w:rsidP="00F53FA6">
      <w:pPr>
        <w:ind w:firstLine="720"/>
        <w:rPr>
          <w:lang w:val="en-GB"/>
        </w:rPr>
      </w:pPr>
      <w:proofErr w:type="spellStart"/>
      <w:r w:rsidRPr="00F53FA6">
        <w:rPr>
          <w:lang w:val="en-GB"/>
        </w:rPr>
        <w:t>correlation_matrix</w:t>
      </w:r>
      <w:proofErr w:type="spellEnd"/>
    </w:p>
    <w:p w14:paraId="7DD23BCC"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GDP        EEL         PH          UR           P          LE</w:t>
      </w:r>
    </w:p>
    <w:p w14:paraId="054CEC8F"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1.0000000 -0.4365984 -0.3727844 -0.15794304 -0.55178573  0.71711290</w:t>
      </w:r>
    </w:p>
    <w:p w14:paraId="731BEFB4"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-0.4365984  1.0000000  0.1654225 -0.01360390  0.41229290 -0.63184665</w:t>
      </w:r>
    </w:p>
    <w:p w14:paraId="11C7D0B8"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-0.3727844  0.1654225  1.0000000  0.32843264  0.24018494 -0.50868577</w:t>
      </w:r>
    </w:p>
    <w:p w14:paraId="399ECDEE"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-0.1579430 -0.0136039  0.3284326  1.00000000 -0.08391498  0.04319221</w:t>
      </w:r>
    </w:p>
    <w:p w14:paraId="1C4EE7F3"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-0.5517857  0.4122929  0.2401849 -0.08391498  1.00000000 -0.67257508</w:t>
      </w:r>
    </w:p>
    <w:p w14:paraId="1A250981" w14:textId="77777777" w:rsidR="001937E4" w:rsidRDefault="001937E4" w:rsidP="001937E4">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0.7171129 -0.6318467 -0.5086858  0.04319221 -0.67257508  1.00000000</w:t>
      </w:r>
    </w:p>
    <w:p w14:paraId="3DE74E9C" w14:textId="77777777" w:rsidR="001937E4" w:rsidRDefault="001937E4" w:rsidP="00763F38">
      <w:pPr>
        <w:rPr>
          <w:b/>
          <w:bCs/>
          <w:lang w:val="en-GB"/>
        </w:rPr>
      </w:pPr>
    </w:p>
    <w:p w14:paraId="3E3D1CA2" w14:textId="5D903C45" w:rsidR="00763F38" w:rsidRPr="00E8727C" w:rsidRDefault="00763F38" w:rsidP="00182177">
      <w:pPr>
        <w:pStyle w:val="Heading2"/>
        <w:rPr>
          <w:rFonts w:cs="Times New Roman"/>
          <w:lang w:val="en-GB"/>
        </w:rPr>
      </w:pPr>
      <w:bookmarkStart w:id="25" w:name="_Toc150930527"/>
      <w:r w:rsidRPr="00E8727C">
        <w:rPr>
          <w:rFonts w:cs="Times New Roman"/>
          <w:lang w:val="en-GB"/>
        </w:rPr>
        <w:t>2.3 Hypothesis Testing</w:t>
      </w:r>
      <w:bookmarkEnd w:id="25"/>
      <w:r w:rsidRPr="00E8727C">
        <w:rPr>
          <w:rFonts w:cs="Times New Roman"/>
          <w:lang w:val="en-GB"/>
        </w:rPr>
        <w:t xml:space="preserve"> </w:t>
      </w:r>
    </w:p>
    <w:p w14:paraId="3B589171" w14:textId="64CBC91D" w:rsidR="008D3F58" w:rsidRPr="00E8727C" w:rsidRDefault="007D5869" w:rsidP="00E8727C">
      <w:pPr>
        <w:pStyle w:val="Heading3"/>
        <w:rPr>
          <w:rFonts w:ascii="Times New Roman" w:hAnsi="Times New Roman" w:cs="Times New Roman"/>
          <w:b/>
          <w:bCs/>
          <w:color w:val="auto"/>
          <w:lang w:val="en-GB"/>
        </w:rPr>
      </w:pPr>
      <w:bookmarkStart w:id="26" w:name="_Toc150930528"/>
      <w:r w:rsidRPr="00182177">
        <w:rPr>
          <w:rFonts w:ascii="Times New Roman" w:hAnsi="Times New Roman" w:cs="Times New Roman"/>
          <w:b/>
          <w:bCs/>
          <w:color w:val="auto"/>
        </w:rPr>
        <w:t>Hypothesis 1</w:t>
      </w:r>
      <w:bookmarkEnd w:id="26"/>
    </w:p>
    <w:p w14:paraId="044DDD7B" w14:textId="53E621AF" w:rsidR="008D3F58" w:rsidRDefault="008D3F58" w:rsidP="008D3F58">
      <w:pPr>
        <w:ind w:firstLine="720"/>
      </w:pPr>
      <w:r w:rsidRPr="0051355E">
        <w:t>The formulated hypotheses sought to discern if there exists a notable disparity in the mean life expectancy between nations with P</w:t>
      </w:r>
      <w:r w:rsidR="00304A88">
        <w:rPr>
          <w:lang w:val="en-GB"/>
        </w:rPr>
        <w:t xml:space="preserve">overty Head counts </w:t>
      </w:r>
      <w:r w:rsidRPr="0051355E">
        <w:t xml:space="preserve"> figures below and above the global average. The null hypothesis (H0) posited that no substantial difference exists in LE means, while the alternative hypothesis (H1) asserted the presence of a significant difference in LE means based on PH categorization.</w:t>
      </w:r>
    </w:p>
    <w:p w14:paraId="232B4047"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4D4DA488"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p>
    <w:p w14:paraId="36ADCCD9"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le_below_average and le_above_average</w:t>
      </w:r>
    </w:p>
    <w:p w14:paraId="449879B2"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10.081, df = 57.12, p-value = 2.728e-14</w:t>
      </w:r>
    </w:p>
    <w:p w14:paraId="28818BD7"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0CDE7958"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4DE1EE53"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10.18316 15.23105</w:t>
      </w:r>
    </w:p>
    <w:p w14:paraId="6F80B952"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sample estimates:</w:t>
      </w:r>
    </w:p>
    <w:p w14:paraId="38527075"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4DB1011C" w14:textId="77777777" w:rsidR="00E8727C" w:rsidRDefault="00E8727C" w:rsidP="00E8727C">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78.12775  65.42064</w:t>
      </w:r>
    </w:p>
    <w:p w14:paraId="50F00637" w14:textId="77777777" w:rsidR="00E8727C" w:rsidRPr="0051355E" w:rsidRDefault="00E8727C" w:rsidP="00277250"/>
    <w:p w14:paraId="3A3662B1" w14:textId="77777777" w:rsidR="008D3F58" w:rsidRPr="0051355E" w:rsidRDefault="008D3F58" w:rsidP="008D3F58">
      <w:pPr>
        <w:ind w:firstLine="720"/>
      </w:pPr>
      <w:r w:rsidRPr="0051355E">
        <w:t>Upon conducting the Welch Two Sample t-test, the results yielded a remarkably low p-value of 2.728e-14, significantly deviating from the customary significance level of 0.05. This outcome compellingly rejects the null hypothesis, providing compelling evidence in support of the alternative hypothesis. The calculated t-value of 10.081 further reinforces this conclusion, emphasizing a substantial and noteworthy difference in the mean life expectancies between the two groups.</w:t>
      </w:r>
    </w:p>
    <w:p w14:paraId="5375042E" w14:textId="3CFBDB21" w:rsidR="008D3F58" w:rsidRPr="0051355E" w:rsidRDefault="008D3F58" w:rsidP="008D3F58">
      <w:pPr>
        <w:ind w:firstLine="720"/>
      </w:pPr>
      <w:r w:rsidRPr="0051355E">
        <w:t>Countries with a Poverty Headcount below the global average demonstrated a considerably higher mean life expectancy of approximately 78.13 years, in stark contrast to countries with a P</w:t>
      </w:r>
      <w:r>
        <w:rPr>
          <w:lang w:val="en-GB"/>
        </w:rPr>
        <w:t>population growth rate</w:t>
      </w:r>
      <w:r w:rsidRPr="0051355E">
        <w:t xml:space="preserve"> above the global average, which exhibited a notably lower mean life expectancy of approximately 65.42 years. The 95% confidence interval for the difference in means (10.18 to 15.23) underscores the robustness of this distinction, suggesting that the actual difference in life expectancy means likely falls within this range.</w:t>
      </w:r>
    </w:p>
    <w:p w14:paraId="001D0AC2" w14:textId="2CF69B96" w:rsidR="00D71DC5" w:rsidRPr="00182177" w:rsidRDefault="00D71DC5" w:rsidP="00182177">
      <w:pPr>
        <w:pStyle w:val="Heading3"/>
        <w:rPr>
          <w:rFonts w:ascii="Times New Roman" w:hAnsi="Times New Roman" w:cs="Times New Roman"/>
          <w:b/>
          <w:bCs/>
          <w:color w:val="auto"/>
        </w:rPr>
      </w:pPr>
      <w:bookmarkStart w:id="27" w:name="_Toc150930529"/>
      <w:r w:rsidRPr="00182177">
        <w:rPr>
          <w:rFonts w:ascii="Times New Roman" w:hAnsi="Times New Roman" w:cs="Times New Roman"/>
          <w:b/>
          <w:bCs/>
          <w:color w:val="auto"/>
        </w:rPr>
        <w:t>R steps</w:t>
      </w:r>
      <w:bookmarkEnd w:id="27"/>
    </w:p>
    <w:p w14:paraId="435B2483" w14:textId="5CE69C7F" w:rsidR="00D71DC5" w:rsidRPr="00D71DC5" w:rsidRDefault="00D71DC5" w:rsidP="00D71DC5">
      <w:bookmarkStart w:id="28" w:name="_Hlk150894439"/>
      <w:r>
        <w:t>1.</w:t>
      </w:r>
      <w:r w:rsidRPr="00D71DC5">
        <w:t>Create two vectors for life expectancy (LE) based on PH groups</w:t>
      </w:r>
    </w:p>
    <w:p w14:paraId="6E9E6BBB" w14:textId="484F7725" w:rsidR="00D71DC5" w:rsidRPr="00D71DC5" w:rsidRDefault="00D71DC5" w:rsidP="00D71DC5">
      <w:r>
        <w:t>2.</w:t>
      </w:r>
      <w:r w:rsidRPr="00D71DC5">
        <w:t xml:space="preserve"> Perform the two-sample t-test</w:t>
      </w:r>
    </w:p>
    <w:p w14:paraId="5A34D2F2" w14:textId="7AFF464A" w:rsidR="008D3F58" w:rsidRDefault="00D71DC5" w:rsidP="00D71DC5">
      <w:r>
        <w:t>3.</w:t>
      </w:r>
      <w:r w:rsidRPr="00D71DC5">
        <w:t>Print the t-test result</w:t>
      </w:r>
    </w:p>
    <w:p w14:paraId="2E387799" w14:textId="1ABBAB4A" w:rsidR="008D3F58" w:rsidRPr="00446A4B" w:rsidRDefault="008D3F58" w:rsidP="00446A4B">
      <w:pPr>
        <w:ind w:firstLine="720"/>
      </w:pPr>
      <w:r w:rsidRPr="0051355E">
        <w:t xml:space="preserve">These findings bear substantial implications, highlighting the influential role of poverty levels on life expectancy across nations. The observed disparity underscores the critical importance of socio-economic factors, particularly poverty alleviation efforts, in positively influencing life expectancy rates. The statistical evidence robustly supports the notion that lower </w:t>
      </w:r>
      <w:r w:rsidRPr="0051355E">
        <w:lastRenderedPageBreak/>
        <w:t>poverty rates are associated with higher life expectancies, emphasizing the significance of socio-economic policies in enhancing the overall well-being and longevity of populations worldwide.</w:t>
      </w:r>
    </w:p>
    <w:p w14:paraId="4889ADD9" w14:textId="4BAD85DC" w:rsidR="00277250" w:rsidRPr="00446A4B" w:rsidRDefault="007D5869" w:rsidP="00446A4B">
      <w:pPr>
        <w:pStyle w:val="Heading3"/>
        <w:rPr>
          <w:rFonts w:ascii="Times New Roman" w:hAnsi="Times New Roman" w:cs="Times New Roman"/>
          <w:b/>
          <w:bCs/>
          <w:color w:val="auto"/>
        </w:rPr>
      </w:pPr>
      <w:bookmarkStart w:id="29" w:name="_Toc150930530"/>
      <w:bookmarkEnd w:id="28"/>
      <w:r w:rsidRPr="00182177">
        <w:rPr>
          <w:rFonts w:ascii="Times New Roman" w:hAnsi="Times New Roman" w:cs="Times New Roman"/>
          <w:b/>
          <w:bCs/>
          <w:color w:val="auto"/>
        </w:rPr>
        <w:t>Hypothesis 2</w:t>
      </w:r>
      <w:bookmarkEnd w:id="29"/>
    </w:p>
    <w:p w14:paraId="2A8CCD2C" w14:textId="56E94D55" w:rsidR="00277250" w:rsidRDefault="00277250" w:rsidP="00277250">
      <w:pPr>
        <w:ind w:firstLine="720"/>
      </w:pPr>
      <w:r w:rsidRPr="00DC0937">
        <w:t xml:space="preserve">Formulating the hypotheses aimed to discern if a </w:t>
      </w:r>
      <w:r w:rsidR="00A162D8">
        <w:rPr>
          <w:lang w:val="en-GB"/>
        </w:rPr>
        <w:t xml:space="preserve">significant </w:t>
      </w:r>
      <w:r w:rsidRPr="00DC0937">
        <w:t xml:space="preserve"> difference exists in the mean Education Enrolment Rate between countries categorized by their GDP levels. The null hypothesis (H0) stipulated that no noteworthy variance exists in EEL means, while the alternative hypothesis (H1) proposed a significant difference in EEL means based on GDP classification.</w:t>
      </w:r>
    </w:p>
    <w:p w14:paraId="153B476E"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1E2FFA97"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p>
    <w:p w14:paraId="31AD2C1A"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high_gdp_countries$EEL and low_gdp_countries$EEL</w:t>
      </w:r>
    </w:p>
    <w:p w14:paraId="5B81B297"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-7.1501, df = 126.91, p-value = 6.079e-11</w:t>
      </w:r>
    </w:p>
    <w:p w14:paraId="19AD4032"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268482E0"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449D9481"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-6604667 -3741360</w:t>
      </w:r>
    </w:p>
    <w:p w14:paraId="6C56FD7D"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6047A270"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372F909C" w14:textId="77777777" w:rsidR="00446A4B" w:rsidRDefault="00446A4B" w:rsidP="00446A4B">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1483725   6656739 </w:t>
      </w:r>
    </w:p>
    <w:p w14:paraId="0A9C6C00" w14:textId="77777777" w:rsidR="00446A4B" w:rsidRPr="00DC0937" w:rsidRDefault="00446A4B" w:rsidP="00446A4B"/>
    <w:p w14:paraId="76A7E93F" w14:textId="77777777" w:rsidR="00277250" w:rsidRPr="00DC0937" w:rsidRDefault="00277250" w:rsidP="00277250">
      <w:pPr>
        <w:ind w:firstLine="720"/>
      </w:pPr>
      <w:r w:rsidRPr="00DC0937">
        <w:t>The Welch Two Sample t-test conducted yielded compelling results, showcasing a remarkably low p-value of 6.079e-11, significantly diverging from the conventional significance level of 0.05. This exceptionally low p-value decisively rejects the null hypothesis, providing robust evidence in favour of the alternative hypothesis. The derived t-value of -7.1501 further fortifies this conclusion, highlighting a substantial and meaningful difference in the mean Education Enrolment Rates between countries characterized by their GDP levels.</w:t>
      </w:r>
    </w:p>
    <w:p w14:paraId="22AC150B" w14:textId="77777777" w:rsidR="00277250" w:rsidRPr="00DC0937" w:rsidRDefault="00277250" w:rsidP="00277250">
      <w:pPr>
        <w:ind w:firstLine="720"/>
      </w:pPr>
      <w:r w:rsidRPr="00DC0937">
        <w:t xml:space="preserve">Countries with higher GDP exhibited a significantly lower mean Education Enrolment Rate, estimated at approximately 1,483,725, in stark contrast to countries with lower GDPs, which demonstrated a notably higher mean Education Enrolment Rate, approximately 6,656,739. The 95% confidence interval for the difference in means (-6,604,667 to -3,741,360) emphasizes </w:t>
      </w:r>
      <w:r w:rsidRPr="00DC0937">
        <w:lastRenderedPageBreak/>
        <w:t>the robustness of this disparity, suggesting that the actual difference in Education Enrolment Rates between these groups likely falls within this range.</w:t>
      </w:r>
    </w:p>
    <w:p w14:paraId="3EB003EA" w14:textId="77777777" w:rsidR="00277250" w:rsidRPr="00DC0937" w:rsidRDefault="00277250" w:rsidP="00277250">
      <w:pPr>
        <w:ind w:firstLine="720"/>
      </w:pPr>
      <w:r w:rsidRPr="00DC0937">
        <w:t>These findings bear profound implications, emphasizing a significant correlation between economic prosperity and education enrolment rates across nations. The statistical evidence strongly supports the notion that higher GDP levels are associated with lower education enrolment rates, accentuating the pivotal role of economic factors in shaping educational accessibility and participation levels among diverse countries. This insight underscores the significance of policies aiming to bridge this gap, ensuring equitable education opportunities despite economic differences, thereby fostering a more inclusive and educated global society.</w:t>
      </w:r>
    </w:p>
    <w:p w14:paraId="73B5BAED" w14:textId="626C1255" w:rsidR="00E06BCA" w:rsidRPr="00277250" w:rsidRDefault="00D64A86" w:rsidP="00182177">
      <w:pPr>
        <w:pStyle w:val="Heading2"/>
        <w:rPr>
          <w:rFonts w:cs="Times New Roman"/>
        </w:rPr>
      </w:pPr>
      <w:bookmarkStart w:id="30" w:name="_Toc150930531"/>
      <w:r w:rsidRPr="00277250">
        <w:rPr>
          <w:rFonts w:cs="Times New Roman"/>
        </w:rPr>
        <w:t xml:space="preserve">2.4 </w:t>
      </w:r>
      <w:r w:rsidR="00FC45DF" w:rsidRPr="00277250">
        <w:rPr>
          <w:rFonts w:cs="Times New Roman"/>
        </w:rPr>
        <w:t>Regression Analysis</w:t>
      </w:r>
      <w:bookmarkEnd w:id="30"/>
    </w:p>
    <w:p w14:paraId="304CF365" w14:textId="132235D3" w:rsidR="00182177" w:rsidRPr="00182177" w:rsidRDefault="00FC45DF" w:rsidP="00182177">
      <w:pPr>
        <w:pStyle w:val="Heading3"/>
        <w:rPr>
          <w:rFonts w:ascii="Times New Roman" w:hAnsi="Times New Roman" w:cs="Times New Roman"/>
          <w:b/>
          <w:bCs/>
          <w:color w:val="auto"/>
        </w:rPr>
      </w:pPr>
      <w:bookmarkStart w:id="31" w:name="_Toc150930532"/>
      <w:r w:rsidRPr="00182177">
        <w:rPr>
          <w:rFonts w:ascii="Times New Roman" w:hAnsi="Times New Roman" w:cs="Times New Roman"/>
          <w:b/>
          <w:bCs/>
          <w:color w:val="auto"/>
        </w:rPr>
        <w:t>2.4.1 Linear Regression</w:t>
      </w:r>
      <w:bookmarkEnd w:id="31"/>
    </w:p>
    <w:p w14:paraId="2E089592" w14:textId="6FC91CEB" w:rsidR="00EB61C3" w:rsidRDefault="00FC45DF" w:rsidP="00EB61C3">
      <w:pPr>
        <w:ind w:firstLine="720"/>
      </w:pPr>
      <w:r>
        <w:rPr>
          <w:b/>
          <w:bCs/>
        </w:rPr>
        <w:t xml:space="preserve"> </w:t>
      </w:r>
      <w:r w:rsidR="00EB61C3">
        <w:t>According to Lilja and Linse (2022</w:t>
      </w:r>
      <w:r w:rsidR="00AB0933">
        <w:t>)</w:t>
      </w:r>
      <w:r w:rsidR="00EB61C3">
        <w:t>l</w:t>
      </w:r>
      <w:r w:rsidR="00EB61C3" w:rsidRPr="00EB1356">
        <w:t xml:space="preserve">inear regression analysis is apt for examining the relationship between variables, particularly when studying how one variable (dependent) responds to changes in other variables (independent). In this context, using linear regression to analyze Life </w:t>
      </w:r>
      <w:r w:rsidR="00AB0933" w:rsidRPr="00EB1356">
        <w:t>Expectancy concerning</w:t>
      </w:r>
      <w:r w:rsidR="00EB61C3" w:rsidRPr="00EB1356">
        <w:t xml:space="preserve"> socio-economic indicators like Gross Domestic Product, Poverty </w:t>
      </w:r>
      <w:r w:rsidR="008833D3" w:rsidRPr="00EB1356">
        <w:t>Headcount,</w:t>
      </w:r>
      <w:r w:rsidR="00EB61C3" w:rsidRPr="00EB1356">
        <w:t xml:space="preserve"> Education Enrollment  </w:t>
      </w:r>
      <w:r w:rsidR="00EB61C3">
        <w:t xml:space="preserve"> </w:t>
      </w:r>
      <w:r w:rsidR="00EB61C3" w:rsidRPr="00EB1356">
        <w:t>is appropriate. This method's suitability lies in its ability to assume a linear relationship, provide interpretable coefficients for variable effects, identify significant predictors impacting LE, and allow evaluation of the overall model fit and assumptions' validity.</w:t>
      </w:r>
    </w:p>
    <w:p w14:paraId="1A5EBF09" w14:textId="64B8E29B" w:rsidR="00EB61C3" w:rsidRDefault="00EB61C3" w:rsidP="00EB61C3">
      <w:pPr>
        <w:ind w:firstLine="720"/>
      </w:pPr>
      <w:r w:rsidRPr="00E43442">
        <w:t xml:space="preserve">The linear regression model results suggest a substantial relationship between Life Expectancy and the socio-economic indicators of Gross Domestic Product and Education Enrollment. The intercept coefficient indicates that with GDP and EEL held constant, the </w:t>
      </w:r>
      <w:r w:rsidRPr="00E43442">
        <w:lastRenderedPageBreak/>
        <w:t>expected Life Expectancy is approximately</w:t>
      </w:r>
      <w:r w:rsidR="00786D28">
        <w:t xml:space="preserve"> </w:t>
      </w:r>
      <w:r w:rsidRPr="00E43442">
        <w:t>71.58 years. Both GDP and EEL exhibit statistically significant associations with Life Expectancy, as denoted by their respective coefficients: 2.097e-04 and -4.817e-07. A one-unit increase in GDP is linked to an estimated increase of 0.0002097 in Life Expectancy, while a unit increase in EEL is associated with a decrease of -4.817e-07 in Life Expectancy.</w:t>
      </w:r>
    </w:p>
    <w:p w14:paraId="275A3B74" w14:textId="5D4DE038" w:rsidR="00EB61C3" w:rsidRPr="00EB61C3" w:rsidRDefault="00EB61C3" w:rsidP="00EB61C3">
      <w:pPr>
        <w:ind w:firstLine="720"/>
      </w:pPr>
      <w:r w:rsidRPr="00E43442">
        <w:t xml:space="preserve"> </w:t>
      </w:r>
    </w:p>
    <w:p w14:paraId="45AA0C9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27B17DC2" w14:textId="05005B6A"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lm(formula = LE ~ GDP + EEL, data = </w:t>
      </w:r>
      <w:r w:rsidR="001207B1">
        <w:rPr>
          <w:rStyle w:val="gnd-iwgdh3b"/>
          <w:rFonts w:ascii="Lucida Console" w:hAnsi="Lucida Console"/>
          <w:color w:val="FFFFFF"/>
          <w:bdr w:val="none" w:sz="0" w:space="0" w:color="auto" w:frame="1"/>
        </w:rPr>
        <w:t>data</w:t>
      </w:r>
      <w:r>
        <w:rPr>
          <w:rStyle w:val="gnd-iwgdh3b"/>
          <w:rFonts w:ascii="Lucida Console" w:hAnsi="Lucida Console"/>
          <w:color w:val="FFFFFF"/>
          <w:bdr w:val="none" w:sz="0" w:space="0" w:color="auto" w:frame="1"/>
        </w:rPr>
        <w:t>)</w:t>
      </w:r>
    </w:p>
    <w:p w14:paraId="5F3235D8"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24488C6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0E3F9C6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5F990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-12.1763  -1.8266   0.2133   2.7245  16.8255 </w:t>
      </w:r>
    </w:p>
    <w:p w14:paraId="237E35D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3BE4A84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E18EC4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2D2D78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7.158e+01  6.803e-01 105.214  &lt; 2e-16 ***</w:t>
      </w:r>
    </w:p>
    <w:p w14:paraId="446EC147"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2.097e-04  1.738e-05  12.066  &lt; 2e-16 ***</w:t>
      </w:r>
    </w:p>
    <w:p w14:paraId="67F99D8D"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-4.817e-07  5.527e-08  -8.716 7.36e-16 ***</w:t>
      </w:r>
    </w:p>
    <w:p w14:paraId="6E1E257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1590B1CF"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Signif. codes:  0 ‘***’ 0.001 ‘**’ 0.01 ‘*’ 0.05 ‘.’ 0.1 ‘ ’ 1</w:t>
      </w:r>
    </w:p>
    <w:p w14:paraId="6B0208A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48138A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4.618 on 218 degrees of freedom</w:t>
      </w:r>
    </w:p>
    <w:p w14:paraId="30AF467C"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0.6398,</w:t>
      </w:r>
      <w:r>
        <w:rPr>
          <w:rStyle w:val="gnd-iwgdh3b"/>
          <w:rFonts w:ascii="Lucida Console" w:hAnsi="Lucida Console"/>
          <w:color w:val="FFFFFF"/>
          <w:bdr w:val="none" w:sz="0" w:space="0" w:color="auto" w:frame="1"/>
        </w:rPr>
        <w:tab/>
        <w:t xml:space="preserve">Adjusted R-squared:  0.6365 </w:t>
      </w:r>
    </w:p>
    <w:p w14:paraId="4F2FC7D5" w14:textId="77777777" w:rsidR="003E2539" w:rsidRDefault="003E2539" w:rsidP="003E2539">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F-statistic: 193.6 on 2 and 218 DF,  p-value: &lt; 2.2e-16</w:t>
      </w:r>
    </w:p>
    <w:p w14:paraId="6B1ED99E" w14:textId="0F9FB26B" w:rsidR="00BE54B8" w:rsidRDefault="00BE54B8" w:rsidP="00EB61C3"/>
    <w:p w14:paraId="7C8C5FD3" w14:textId="23356D61" w:rsidR="00EB61C3" w:rsidRDefault="00EB61C3" w:rsidP="00EB61C3">
      <w:pPr>
        <w:ind w:firstLine="720"/>
      </w:pPr>
      <w:r w:rsidRPr="00E43442">
        <w:t>These findings suggest  higher GDP and lower Education Enrollment correspond to increased Life Expectancy, although the latter association is marginally negative. The model's high Multiple R-squared value of 0.6398 indicates that approximately 63.98% of the variability in Life Expectancy can be explained by GDP and EEL, validating the model's goodness-of-fit. These results underscore the significance of socio-economic factors in influencing Life Expectancy levels.</w:t>
      </w:r>
    </w:p>
    <w:p w14:paraId="369889FC" w14:textId="77777777" w:rsidR="00FC45DF" w:rsidRPr="00182177" w:rsidRDefault="00FC45DF" w:rsidP="00182177">
      <w:pPr>
        <w:pStyle w:val="Heading3"/>
        <w:rPr>
          <w:rFonts w:ascii="Times New Roman" w:hAnsi="Times New Roman" w:cs="Times New Roman"/>
          <w:b/>
          <w:bCs/>
          <w:color w:val="auto"/>
        </w:rPr>
      </w:pPr>
      <w:bookmarkStart w:id="32" w:name="_Toc150930533"/>
      <w:r w:rsidRPr="00182177">
        <w:rPr>
          <w:rFonts w:ascii="Times New Roman" w:hAnsi="Times New Roman" w:cs="Times New Roman"/>
          <w:b/>
          <w:bCs/>
          <w:color w:val="auto"/>
        </w:rPr>
        <w:t>R Analytics Steps:</w:t>
      </w:r>
      <w:bookmarkEnd w:id="32"/>
    </w:p>
    <w:p w14:paraId="4BD2B143" w14:textId="77777777" w:rsidR="00CF61A0" w:rsidRPr="00E43442" w:rsidRDefault="00CF61A0" w:rsidP="00CF61A0">
      <w:r>
        <w:rPr>
          <w:lang w:val="en-GB"/>
        </w:rPr>
        <w:t>1.</w:t>
      </w:r>
      <w:r w:rsidRPr="00E43442">
        <w:t>Define the linear regression model using 'lm' function</w:t>
      </w:r>
    </w:p>
    <w:p w14:paraId="6CE72783" w14:textId="77777777" w:rsidR="00CF61A0" w:rsidRDefault="00CF61A0" w:rsidP="00CF61A0">
      <w:r w:rsidRPr="00E43442">
        <w:t>model &lt;- lm(LE ~ GDP + EEL, data = my_data)</w:t>
      </w:r>
    </w:p>
    <w:p w14:paraId="7AE3B410" w14:textId="77777777" w:rsidR="00CF61A0" w:rsidRPr="00E43442" w:rsidRDefault="00CF61A0" w:rsidP="00CF61A0">
      <w:r>
        <w:rPr>
          <w:lang w:val="en-GB"/>
        </w:rPr>
        <w:lastRenderedPageBreak/>
        <w:t>2.</w:t>
      </w:r>
      <w:r w:rsidRPr="00E43442">
        <w:t>View summary statistics of the regression model</w:t>
      </w:r>
    </w:p>
    <w:p w14:paraId="0C7FC42D" w14:textId="77777777" w:rsidR="00CF61A0" w:rsidRDefault="00CF61A0" w:rsidP="00CF61A0">
      <w:r w:rsidRPr="00E43442">
        <w:t>summary(model)</w:t>
      </w:r>
    </w:p>
    <w:p w14:paraId="28A131C2" w14:textId="34F41087" w:rsidR="00EB61C3" w:rsidRPr="00462F35" w:rsidRDefault="00EB61C3" w:rsidP="00462F35">
      <w:pPr>
        <w:ind w:firstLine="720"/>
      </w:pPr>
      <w:r w:rsidRPr="006C140C">
        <w:t>Stud</w:t>
      </w:r>
      <w:r>
        <w:t xml:space="preserve">ies such that of Verbeek (2017) </w:t>
      </w:r>
      <w:r w:rsidRPr="006C140C">
        <w:t>might explore how economic factors (GDP, poverty rates), educational attainment, or healthcare access relate to life expectancy within specific populations or across countries. Similar research might use linear regression to understand the impact and significance of various factors on life expectancy levels.</w:t>
      </w:r>
    </w:p>
    <w:p w14:paraId="5DEF0D10" w14:textId="0464D362" w:rsidR="00450CA0" w:rsidRPr="00462F35" w:rsidRDefault="00450CA0" w:rsidP="00182177">
      <w:pPr>
        <w:pStyle w:val="Heading2"/>
        <w:rPr>
          <w:rFonts w:cs="Times New Roman"/>
          <w:lang w:val="en-GB"/>
        </w:rPr>
      </w:pPr>
      <w:bookmarkStart w:id="33" w:name="_Toc150930534"/>
      <w:r w:rsidRPr="00462F35">
        <w:rPr>
          <w:rFonts w:cs="Times New Roman"/>
          <w:lang w:val="en-GB"/>
        </w:rPr>
        <w:t xml:space="preserve">2.4.2 </w:t>
      </w:r>
      <w:r w:rsidR="00A325B3" w:rsidRPr="00462F35">
        <w:rPr>
          <w:rFonts w:cs="Times New Roman"/>
          <w:lang w:val="en-GB"/>
        </w:rPr>
        <w:t>Multiple Regression</w:t>
      </w:r>
      <w:bookmarkEnd w:id="33"/>
      <w:r w:rsidR="00A325B3" w:rsidRPr="00462F35">
        <w:rPr>
          <w:rFonts w:cs="Times New Roman"/>
          <w:lang w:val="en-GB"/>
        </w:rPr>
        <w:t xml:space="preserve"> </w:t>
      </w:r>
    </w:p>
    <w:p w14:paraId="69A99929" w14:textId="2425D32A" w:rsidR="00A574FB" w:rsidRDefault="00A574FB" w:rsidP="00A574FB">
      <w:pPr>
        <w:ind w:firstLine="720"/>
        <w:rPr>
          <w:b/>
          <w:bCs/>
        </w:rPr>
      </w:pPr>
      <w:r w:rsidRPr="00170005">
        <w:t>Multiple regression is suitable for examining the relationship between socio-economic indicators and Gross Domestic Product (GDP). It allows simultaneous assessment of multiple variables' impact on GDP, identification of significant contributors, understanding complex relationships, and provides predictive insights. This technique aligns with the objective of analyzing the association between socio-economic indicators and economic development, using GDP as a representative measure</w:t>
      </w:r>
      <w:r w:rsidRPr="00170005">
        <w:rPr>
          <w:b/>
          <w:bCs/>
        </w:rPr>
        <w:t>.</w:t>
      </w:r>
    </w:p>
    <w:p w14:paraId="00A9D30A"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0E11D1DF" w14:textId="0440CB35"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lm(formula = GDP ~ +EEL + PH + UR + P + LE, data = </w:t>
      </w:r>
      <w:r w:rsidR="00546F53">
        <w:rPr>
          <w:rStyle w:val="gnd-iwgdh3b"/>
          <w:rFonts w:ascii="Lucida Console" w:hAnsi="Lucida Console"/>
          <w:color w:val="FFFFFF"/>
          <w:bdr w:val="none" w:sz="0" w:space="0" w:color="auto" w:frame="1"/>
        </w:rPr>
        <w:t>MISSING_DATA</w:t>
      </w:r>
      <w:r>
        <w:rPr>
          <w:rStyle w:val="gnd-iwgdh3b"/>
          <w:rFonts w:ascii="Lucida Console" w:hAnsi="Lucida Console"/>
          <w:color w:val="FFFFFF"/>
          <w:bdr w:val="none" w:sz="0" w:space="0" w:color="auto" w:frame="1"/>
        </w:rPr>
        <w:t>)</w:t>
      </w:r>
    </w:p>
    <w:p w14:paraId="5CAD041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7482046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3AEF2408"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03460746"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-27941  -9386   1124   9372  26179 </w:t>
      </w:r>
    </w:p>
    <w:p w14:paraId="3091BD08"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620DA304"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033A965"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18F65279"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-1.032e+05  1.790e+04  -5.767 2.79e-08 ***</w:t>
      </w:r>
    </w:p>
    <w:p w14:paraId="3CC6AA13"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EEL          </w:t>
      </w:r>
      <w:bookmarkStart w:id="34" w:name="_Hlk150244349"/>
      <w:r>
        <w:rPr>
          <w:rStyle w:val="gnd-iwgdh3b"/>
          <w:rFonts w:ascii="Lucida Console" w:hAnsi="Lucida Console"/>
          <w:color w:val="FFFFFF"/>
          <w:bdr w:val="none" w:sz="0" w:space="0" w:color="auto" w:frame="1"/>
        </w:rPr>
        <w:t xml:space="preserve">1.699e-04  </w:t>
      </w:r>
      <w:bookmarkEnd w:id="34"/>
      <w:r>
        <w:rPr>
          <w:rStyle w:val="gnd-iwgdh3b"/>
          <w:rFonts w:ascii="Lucida Console" w:hAnsi="Lucida Console"/>
          <w:color w:val="FFFFFF"/>
          <w:bdr w:val="none" w:sz="0" w:space="0" w:color="auto" w:frame="1"/>
        </w:rPr>
        <w:t xml:space="preserve">1.913e-04   0.888   </w:t>
      </w:r>
      <w:bookmarkStart w:id="35" w:name="_Hlk150244400"/>
      <w:r>
        <w:rPr>
          <w:rStyle w:val="gnd-iwgdh3b"/>
          <w:rFonts w:ascii="Lucida Console" w:hAnsi="Lucida Console"/>
          <w:color w:val="FFFFFF"/>
          <w:bdr w:val="none" w:sz="0" w:space="0" w:color="auto" w:frame="1"/>
        </w:rPr>
        <w:t xml:space="preserve">0.3753    </w:t>
      </w:r>
      <w:bookmarkEnd w:id="35"/>
    </w:p>
    <w:p w14:paraId="2C7764A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PH           9.415e+01  6.222e+01   1.513   0.1317    </w:t>
      </w:r>
    </w:p>
    <w:p w14:paraId="7B5C6A7F"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-1.041e+03  2.254e+02  -4.618 6.66e-06 ***</w:t>
      </w:r>
    </w:p>
    <w:p w14:paraId="236E8D90"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P           -2.512e+03  1.174e+03  -2.139   0.0335 *  </w:t>
      </w:r>
    </w:p>
    <w:p w14:paraId="633997DD"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LE           1.867e+03  2.234e+02   8.358 7.94e-15 ***</w:t>
      </w:r>
    </w:p>
    <w:p w14:paraId="3383EF39"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77D33CC"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Signif. codes:  0 ‘***’ 0.001 ‘**’ 0.01 ‘*’ 0.05 ‘.’ 0.1 ‘ ’ 1</w:t>
      </w:r>
    </w:p>
    <w:p w14:paraId="49390DFF"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2CDAD744"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13260 on 215 degrees of freedom</w:t>
      </w:r>
    </w:p>
    <w:p w14:paraId="6281073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0.5668,</w:t>
      </w:r>
      <w:r>
        <w:rPr>
          <w:rStyle w:val="gnd-iwgdh3b"/>
          <w:rFonts w:ascii="Lucida Console" w:hAnsi="Lucida Console"/>
          <w:color w:val="FFFFFF"/>
          <w:bdr w:val="none" w:sz="0" w:space="0" w:color="auto" w:frame="1"/>
        </w:rPr>
        <w:tab/>
        <w:t xml:space="preserve">Adjusted R-squared:  0.5568 </w:t>
      </w:r>
    </w:p>
    <w:p w14:paraId="0AFDEB8C" w14:textId="77777777" w:rsidR="00A574FB" w:rsidRDefault="00A574FB" w:rsidP="00A574FB">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F-statistic: 56.27 on 5 and 215 DF,  p-value: &lt; 2.2e-16</w:t>
      </w:r>
    </w:p>
    <w:p w14:paraId="2A65B4C7" w14:textId="77777777" w:rsidR="00A574FB" w:rsidRPr="005D478B" w:rsidRDefault="00A574FB" w:rsidP="00A574FB">
      <w:pPr>
        <w:ind w:firstLine="720"/>
      </w:pPr>
      <w:r w:rsidRPr="005D478B">
        <w:t xml:space="preserve">Upon scrutinizing the coefficients, it's evident that Education Enrolment (EEL) and Poverty Headcount (PH) lack statistical significance in influencing GDP, with coefficients of (p </w:t>
      </w:r>
      <w:r w:rsidRPr="005D478B">
        <w:lastRenderedPageBreak/>
        <w:t>= 0.3753) and (p = 0.1317), respectively. Conversely, Unemployment Rate (UR) exhibited a noteworthy negative impact on GDP, as evidenced by its statistically significant coefficient (p &lt; 0.001). An increase in UR corresponds to a decrease in GDP. Similarly, Population Growth (P) demonstrates a significant negative relationship with GDP (p = 0.0335), implying reduced GDP levels with higher population growth. However, Life Expectancy (LE) displayed a highly significant positive association with GDP (p &lt; 0.001), indicating that higher LE correlates with increased GDP levels.</w:t>
      </w:r>
    </w:p>
    <w:p w14:paraId="1AD50BF0" w14:textId="77777777" w:rsidR="00A574FB" w:rsidRDefault="00A574FB" w:rsidP="00A574FB">
      <w:pPr>
        <w:ind w:firstLine="720"/>
      </w:pPr>
      <w:r w:rsidRPr="005D478B">
        <w:t>Assessing the model fit, the analysis elucidated that approximately 56.68% of the GDP variability is explained by the socio-economic indicators (Multiple R-squared = 0.5668), signifying a moderately fitting model. Moreover, the overall model proved statistically significant (p &lt; 0.001), suggesting that at least one independent variable significantly relates to GDP.</w:t>
      </w:r>
    </w:p>
    <w:p w14:paraId="60614A3C" w14:textId="16C1CE56" w:rsidR="00A574FB" w:rsidRPr="008E535C" w:rsidRDefault="00A574FB" w:rsidP="008E535C">
      <w:pPr>
        <w:ind w:firstLine="720"/>
      </w:pPr>
      <w:r w:rsidRPr="005D478B">
        <w:t xml:space="preserve">Unemployment Rate, Population Growth, and Life Expectancy emerged as influential factors impacting GDP variations, while Education Enrolment and Poverty Headcount did not exhibit significant impacts in this study. This comprehensive analysis provides invaluable insights into how specific socio-economic factors collectively contribute to GDP changes, highlighting their complex interplay and their crucial role in </w:t>
      </w:r>
      <w:r w:rsidR="008E535C">
        <w:rPr>
          <w:lang w:val="en-GB"/>
        </w:rPr>
        <w:t xml:space="preserve">social and </w:t>
      </w:r>
      <w:r w:rsidRPr="005D478B">
        <w:t>economic development.</w:t>
      </w:r>
    </w:p>
    <w:p w14:paraId="0E04C556" w14:textId="77777777" w:rsidR="007C1E99" w:rsidRPr="00182177" w:rsidRDefault="007C1E99" w:rsidP="00182177">
      <w:pPr>
        <w:pStyle w:val="Heading3"/>
        <w:rPr>
          <w:rFonts w:ascii="Times New Roman" w:hAnsi="Times New Roman" w:cs="Times New Roman"/>
          <w:b/>
          <w:bCs/>
          <w:color w:val="auto"/>
        </w:rPr>
      </w:pPr>
      <w:bookmarkStart w:id="36" w:name="_Toc150930535"/>
      <w:r w:rsidRPr="00182177">
        <w:rPr>
          <w:rFonts w:ascii="Times New Roman" w:hAnsi="Times New Roman" w:cs="Times New Roman"/>
          <w:b/>
          <w:bCs/>
          <w:color w:val="auto"/>
        </w:rPr>
        <w:t>R Analytics Steps:</w:t>
      </w:r>
      <w:bookmarkEnd w:id="36"/>
    </w:p>
    <w:p w14:paraId="17BCB509" w14:textId="77777777" w:rsidR="00E94831" w:rsidRDefault="00E94831" w:rsidP="00E94831">
      <w:r w:rsidRPr="004C2368">
        <w:t>1.Loading Required Libraries</w:t>
      </w:r>
    </w:p>
    <w:p w14:paraId="3D79E3ED" w14:textId="77777777" w:rsidR="00E94831" w:rsidRDefault="00E94831" w:rsidP="00E94831">
      <w:r>
        <w:rPr>
          <w:lang w:val="en-GB"/>
        </w:rPr>
        <w:t>2.</w:t>
      </w:r>
      <w:r w:rsidRPr="004C2368">
        <w:t>Loading Data:</w:t>
      </w:r>
    </w:p>
    <w:p w14:paraId="0829C3C8" w14:textId="77777777" w:rsidR="00E94831" w:rsidRPr="004C2368" w:rsidRDefault="00E94831" w:rsidP="00E94831">
      <w:r>
        <w:rPr>
          <w:lang w:val="en-GB"/>
        </w:rPr>
        <w:t>3.</w:t>
      </w:r>
      <w:r w:rsidRPr="004C2368">
        <w:t>Creating a multiple regression model</w:t>
      </w:r>
    </w:p>
    <w:p w14:paraId="45488A7A" w14:textId="77777777" w:rsidR="00E94831" w:rsidRDefault="00E94831" w:rsidP="00E94831">
      <w:pPr>
        <w:ind w:firstLine="720"/>
      </w:pPr>
      <w:r w:rsidRPr="004C2368">
        <w:t>model &lt;- lm(GDP ~ EEL + PH + UR + P + LE, data = my_data)</w:t>
      </w:r>
    </w:p>
    <w:p w14:paraId="36470ECA" w14:textId="2EF34011" w:rsidR="00E94831" w:rsidRPr="00E94831" w:rsidRDefault="00E94831" w:rsidP="00E94831">
      <w:r>
        <w:rPr>
          <w:lang w:val="en-GB"/>
        </w:rPr>
        <w:lastRenderedPageBreak/>
        <w:t>4.</w:t>
      </w:r>
      <w:r w:rsidRPr="004C2368">
        <w:t xml:space="preserve"> Generating a summary of the fitted regression model</w:t>
      </w:r>
      <w:r>
        <w:rPr>
          <w:lang w:val="en-GB"/>
        </w:rPr>
        <w:t xml:space="preserve"> </w:t>
      </w:r>
      <w:r w:rsidRPr="004C2368">
        <w:t>summary(model)</w:t>
      </w:r>
    </w:p>
    <w:p w14:paraId="694958AE" w14:textId="256BDEDB" w:rsidR="00E94831" w:rsidRPr="00A574FB" w:rsidRDefault="00E94831" w:rsidP="00A574FB">
      <w:pPr>
        <w:ind w:firstLine="720"/>
      </w:pPr>
      <w:r w:rsidRPr="00170005">
        <w:t xml:space="preserve">Research in the literature commonly employs multiple regression to study relationships between various socio-economic indicators and economic development proxies like Gross Domestic Product (GDP). Studies </w:t>
      </w:r>
      <w:r>
        <w:t xml:space="preserve">by Ni (2020) </w:t>
      </w:r>
      <w:r w:rsidRPr="00170005">
        <w:t>investigate how factors such as life expectancy, poverty rates, education levels, and healthcare access relate to G</w:t>
      </w:r>
      <w:r>
        <w:t>ross Domestic Product</w:t>
      </w:r>
      <w:r w:rsidRPr="00170005">
        <w:t>, aiming to understand their collective impact on economic growth. Similar research uses multiple regression to identify significant predictors of GDP and comprehend their combined influence on economic development, aligning with the current analysis on the relationship between socio-economic indicators and GDP.</w:t>
      </w:r>
    </w:p>
    <w:p w14:paraId="73263D47" w14:textId="0546562F" w:rsidR="003A3562" w:rsidRDefault="007E5B20" w:rsidP="003A3562">
      <w:pPr>
        <w:tabs>
          <w:tab w:val="num" w:pos="720"/>
        </w:tabs>
        <w:rPr>
          <w:lang w:val="en-GB"/>
        </w:rPr>
      </w:pPr>
      <w:r>
        <w:tab/>
      </w:r>
      <w:r w:rsidR="003A3562" w:rsidRPr="00FD4D16">
        <w:t xml:space="preserve">In </w:t>
      </w:r>
      <w:r w:rsidR="003A3562">
        <w:rPr>
          <w:lang w:val="en-GB"/>
        </w:rPr>
        <w:t xml:space="preserve">this </w:t>
      </w:r>
      <w:r w:rsidR="003A3562" w:rsidRPr="00FD4D16">
        <w:t>research</w:t>
      </w:r>
      <w:r w:rsidR="003A3562">
        <w:rPr>
          <w:lang w:val="en-GB"/>
        </w:rPr>
        <w:t xml:space="preserve">, </w:t>
      </w:r>
      <w:r w:rsidR="003A3562" w:rsidRPr="00FD4D16">
        <w:t>two advanced regression techniques</w:t>
      </w:r>
      <w:r w:rsidR="003A3562">
        <w:rPr>
          <w:lang w:val="en-GB"/>
        </w:rPr>
        <w:t xml:space="preserve"> </w:t>
      </w:r>
      <w:r w:rsidR="00696C13">
        <w:rPr>
          <w:lang w:val="en-GB"/>
        </w:rPr>
        <w:t>were</w:t>
      </w:r>
      <w:r w:rsidR="003A3562">
        <w:rPr>
          <w:lang w:val="en-GB"/>
        </w:rPr>
        <w:t xml:space="preserve"> employed. </w:t>
      </w:r>
      <w:r w:rsidR="003A3562" w:rsidRPr="00FD4D16">
        <w:t xml:space="preserve"> Ridge Regression and Lasso Regression. </w:t>
      </w:r>
    </w:p>
    <w:p w14:paraId="1D09CA00" w14:textId="77777777" w:rsidR="003A3562" w:rsidRPr="00A574FB" w:rsidRDefault="003A3562" w:rsidP="00182177">
      <w:pPr>
        <w:pStyle w:val="Heading2"/>
        <w:rPr>
          <w:rFonts w:cs="Times New Roman"/>
        </w:rPr>
      </w:pPr>
      <w:bookmarkStart w:id="37" w:name="_Toc150930536"/>
      <w:r w:rsidRPr="00A574FB">
        <w:rPr>
          <w:rFonts w:cs="Times New Roman"/>
        </w:rPr>
        <w:t>Ridge Regression:</w:t>
      </w:r>
      <w:bookmarkEnd w:id="37"/>
    </w:p>
    <w:p w14:paraId="1B97298F" w14:textId="278804BA" w:rsidR="003A3562" w:rsidRDefault="003A3562" w:rsidP="003A3562">
      <w:pPr>
        <w:tabs>
          <w:tab w:val="num" w:pos="720"/>
        </w:tabs>
      </w:pPr>
      <w:r>
        <w:tab/>
      </w:r>
      <w:r w:rsidRPr="00FD4D16">
        <w:t>Ridge Regression is well-suited for research when there's a suspicion of multicollinearity among independent variables</w:t>
      </w:r>
      <w:r w:rsidR="00FB6616">
        <w:rPr>
          <w:lang w:val="en-GB"/>
        </w:rPr>
        <w:t xml:space="preserve"> (Bager et al., 2017; Jermia et al., 2020). </w:t>
      </w:r>
      <w:r w:rsidRPr="00FD4D16">
        <w:t xml:space="preserve"> </w:t>
      </w:r>
      <w:r w:rsidR="00145F93">
        <w:rPr>
          <w:lang w:val="en-GB"/>
        </w:rPr>
        <w:t xml:space="preserve">This case focuses on </w:t>
      </w:r>
      <w:r w:rsidRPr="00FD4D16">
        <w:t>analysing socio-economic indicators like GDP, Education enrolment, Poverty Headcount Ratio, Unemployment, Population Growth Rate, and Life Expectancy, which can often be interrelated. Ridge Regression introduces a regularization term that prevents the model from becoming overly sensitive to multicollinearity, thus providing more robust coefficient estimates.</w:t>
      </w:r>
      <w:r>
        <w:rPr>
          <w:lang w:val="en-GB"/>
        </w:rPr>
        <w:t xml:space="preserve"> </w:t>
      </w:r>
    </w:p>
    <w:p w14:paraId="11221856" w14:textId="1D4FD39C" w:rsidR="003A3562" w:rsidRPr="00FD4D16" w:rsidRDefault="003A3562" w:rsidP="003A3562">
      <w:pPr>
        <w:tabs>
          <w:tab w:val="num" w:pos="720"/>
        </w:tabs>
        <w:rPr>
          <w:lang w:val="en-GB"/>
        </w:rPr>
      </w:pPr>
      <w:r>
        <w:tab/>
      </w:r>
      <w:r>
        <w:rPr>
          <w:lang w:val="en-GB"/>
        </w:rPr>
        <w:t>A</w:t>
      </w:r>
      <w:r w:rsidRPr="00FD4D16">
        <w:t xml:space="preserve">nalysis revealed valuable insights into how each of these indicators impacts </w:t>
      </w:r>
      <w:r>
        <w:rPr>
          <w:lang w:val="en-GB"/>
        </w:rPr>
        <w:t xml:space="preserve">social and economic development </w:t>
      </w:r>
      <w:r w:rsidRPr="00FD4D16">
        <w:t>while addressing the issue of multicollinearity</w:t>
      </w:r>
      <w:r w:rsidR="006D0345">
        <w:rPr>
          <w:lang w:val="en-GB"/>
        </w:rPr>
        <w:t>.</w:t>
      </w:r>
      <w:r>
        <w:rPr>
          <w:lang w:val="en-GB"/>
        </w:rPr>
        <w:t xml:space="preserve"> </w:t>
      </w:r>
      <w:r w:rsidRPr="00FD4D16">
        <w:t>The intercept represents the expected GDP when all independent variables are set to zero</w:t>
      </w:r>
      <w:r>
        <w:rPr>
          <w:lang w:val="en-GB"/>
        </w:rPr>
        <w:t xml:space="preserve">. </w:t>
      </w:r>
      <w:r w:rsidRPr="00FD4D16">
        <w:t xml:space="preserve">The negative coefficient for Education enrolment suggests that an increase in education enrolment is associated with a </w:t>
      </w:r>
      <w:r w:rsidRPr="00FD4D16">
        <w:lastRenderedPageBreak/>
        <w:t xml:space="preserve">decrease in GDP. This implies that higher enrolment in educational institutions might not always lead to a direct boost in economic development. </w:t>
      </w:r>
    </w:p>
    <w:p w14:paraId="640C565C" w14:textId="3F4E161F" w:rsidR="003A3562" w:rsidRPr="00FD4D16" w:rsidRDefault="003A3562" w:rsidP="003A3562">
      <w:pPr>
        <w:tabs>
          <w:tab w:val="num" w:pos="720"/>
        </w:tabs>
      </w:pPr>
      <w:r>
        <w:rPr>
          <w:b/>
          <w:bCs/>
        </w:rPr>
        <w:tab/>
      </w:r>
      <w:r w:rsidRPr="00FD4D16">
        <w:t>The negative coefficient for Poverty Headcount Ratio implies that higher poverty rates are correlated with lower GDP. Reducing poverty might be an effective strategy for promoting economic development.</w:t>
      </w:r>
      <w:r>
        <w:rPr>
          <w:lang w:val="en-GB"/>
        </w:rPr>
        <w:t xml:space="preserve"> </w:t>
      </w:r>
      <w:r w:rsidRPr="00FD4D16">
        <w:t>The negative coefficient for Unemployment suggests that an increase in unemployment rates is linked to a decrease in GDP. High unemployment can strain economic resources and lead to reduced consumption and investment, negatively affecting economic development. The negative coefficient for Population Growth Rate indicates that higher population growth rates are associated with lower GDP. Rapid population growth can pose challenges for resource allocation, employment, and infrastructure development, potentially impeding economic progress.</w:t>
      </w:r>
    </w:p>
    <w:p w14:paraId="4859ED53" w14:textId="6D5A1D8D" w:rsidR="003A3562" w:rsidRDefault="003A3562" w:rsidP="003A3562">
      <w:pPr>
        <w:tabs>
          <w:tab w:val="num" w:pos="720"/>
        </w:tabs>
      </w:pPr>
      <w:r>
        <w:rPr>
          <w:b/>
          <w:bCs/>
        </w:rPr>
        <w:tab/>
      </w:r>
      <w:r w:rsidRPr="00FD4D16">
        <w:t>The positive coefficient for Life Expectancy suggests that increased life expectancy is linked to higher GDP. Longer life expectancies may indicate a healthier and more productive population, potentially contributing to economic development.</w:t>
      </w:r>
    </w:p>
    <w:p w14:paraId="352CA987" w14:textId="2617EA7E" w:rsidR="00F45F15" w:rsidRPr="00F45F15" w:rsidRDefault="00F45F15" w:rsidP="003A3562">
      <w:pPr>
        <w:tabs>
          <w:tab w:val="num" w:pos="720"/>
        </w:tabs>
        <w:rPr>
          <w:lang w:val="en-GB"/>
        </w:rPr>
      </w:pPr>
      <w:r>
        <w:rPr>
          <w:lang w:val="en-GB"/>
        </w:rPr>
        <w:t>Figure 8: Ridge Regression</w:t>
      </w:r>
    </w:p>
    <w:p w14:paraId="3CF26431" w14:textId="77777777" w:rsidR="003A3562" w:rsidRPr="00FD4D16" w:rsidRDefault="003A3562" w:rsidP="003A3562">
      <w:pPr>
        <w:tabs>
          <w:tab w:val="num" w:pos="720"/>
        </w:tabs>
      </w:pPr>
      <w:r>
        <w:rPr>
          <w:noProof/>
        </w:rPr>
        <w:lastRenderedPageBreak/>
        <w:drawing>
          <wp:inline distT="0" distB="0" distL="0" distR="0" wp14:anchorId="485D45F4" wp14:editId="3D51775C">
            <wp:extent cx="5068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68007" cy="3648584"/>
                    </a:xfrm>
                    <a:prstGeom prst="rect">
                      <a:avLst/>
                    </a:prstGeom>
                  </pic:spPr>
                </pic:pic>
              </a:graphicData>
            </a:graphic>
          </wp:inline>
        </w:drawing>
      </w:r>
    </w:p>
    <w:p w14:paraId="39FA79E0" w14:textId="77777777" w:rsidR="003A3562" w:rsidRDefault="003A3562" w:rsidP="003A3562">
      <w:pPr>
        <w:tabs>
          <w:tab w:val="num" w:pos="720"/>
        </w:tabs>
      </w:pPr>
      <w:r>
        <w:tab/>
        <w:t xml:space="preserve">The </w:t>
      </w:r>
      <w:r w:rsidRPr="00745474">
        <w:t xml:space="preserve">plot of coefficients against the L1 norm </w:t>
      </w:r>
      <w:r>
        <w:t xml:space="preserve">above </w:t>
      </w:r>
      <w:r w:rsidRPr="00745474">
        <w:t>provides a visual representation of how the coefficients change as the regularization strength varies. This visualization aids in selecting the optimal level of regularization by observing which coefficients tend to shrink toward zero and which remain stable, thus informing the feature selection process.</w:t>
      </w:r>
    </w:p>
    <w:p w14:paraId="59226A8E" w14:textId="77777777" w:rsidR="003A3562" w:rsidRPr="00182177" w:rsidRDefault="003A3562" w:rsidP="00182177">
      <w:pPr>
        <w:pStyle w:val="Heading3"/>
        <w:rPr>
          <w:rFonts w:ascii="Times New Roman" w:hAnsi="Times New Roman" w:cs="Times New Roman"/>
          <w:b/>
          <w:bCs/>
          <w:color w:val="auto"/>
        </w:rPr>
      </w:pPr>
      <w:bookmarkStart w:id="38" w:name="_Toc150930537"/>
      <w:r w:rsidRPr="00182177">
        <w:rPr>
          <w:rFonts w:ascii="Times New Roman" w:hAnsi="Times New Roman" w:cs="Times New Roman"/>
          <w:b/>
          <w:bCs/>
          <w:color w:val="auto"/>
        </w:rPr>
        <w:t>R analytic steps</w:t>
      </w:r>
      <w:bookmarkEnd w:id="38"/>
      <w:r w:rsidRPr="00182177">
        <w:rPr>
          <w:rFonts w:ascii="Times New Roman" w:hAnsi="Times New Roman" w:cs="Times New Roman"/>
          <w:b/>
          <w:bCs/>
          <w:color w:val="auto"/>
        </w:rPr>
        <w:t xml:space="preserve"> </w:t>
      </w:r>
    </w:p>
    <w:p w14:paraId="185E9DCF" w14:textId="77777777" w:rsidR="003A3562" w:rsidRDefault="003A3562" w:rsidP="003A3562">
      <w:pPr>
        <w:tabs>
          <w:tab w:val="num" w:pos="720"/>
        </w:tabs>
      </w:pPr>
      <w:r>
        <w:t>1.</w:t>
      </w:r>
      <w:r w:rsidRPr="00E25ADD">
        <w:t>Load data</w:t>
      </w:r>
    </w:p>
    <w:p w14:paraId="00D8C7F9" w14:textId="77777777" w:rsidR="003A3562" w:rsidRDefault="003A3562" w:rsidP="003A3562">
      <w:pPr>
        <w:tabs>
          <w:tab w:val="num" w:pos="720"/>
        </w:tabs>
      </w:pPr>
      <w:r>
        <w:t>2.</w:t>
      </w:r>
      <w:r w:rsidRPr="00E25ADD">
        <w:t xml:space="preserve">Conduct </w:t>
      </w:r>
      <w:r>
        <w:rPr>
          <w:lang w:val="en-GB"/>
        </w:rPr>
        <w:t xml:space="preserve">ridge </w:t>
      </w:r>
      <w:r w:rsidRPr="00E25ADD">
        <w:t>regression using the glmnet</w:t>
      </w:r>
      <w:r>
        <w:rPr>
          <w:lang w:val="en-GB"/>
        </w:rPr>
        <w:t xml:space="preserve"> </w:t>
      </w:r>
      <w:r w:rsidRPr="00E25ADD">
        <w:t>function</w:t>
      </w:r>
    </w:p>
    <w:p w14:paraId="177C50A9" w14:textId="77777777" w:rsidR="003A3562" w:rsidRDefault="003A3562" w:rsidP="003A3562">
      <w:pPr>
        <w:tabs>
          <w:tab w:val="num" w:pos="720"/>
        </w:tabs>
        <w:rPr>
          <w:lang w:val="en-GB"/>
        </w:rPr>
      </w:pPr>
      <w:r>
        <w:rPr>
          <w:lang w:val="en-GB"/>
        </w:rPr>
        <w:t>3.</w:t>
      </w:r>
      <w:r w:rsidRPr="00E25ADD">
        <w:t xml:space="preserve"> </w:t>
      </w:r>
      <w:r w:rsidRPr="00E25ADD">
        <w:rPr>
          <w:lang w:val="en-GB"/>
        </w:rPr>
        <w:t>Create a matrix of independent variables</w:t>
      </w:r>
    </w:p>
    <w:p w14:paraId="172F1587" w14:textId="77777777" w:rsidR="003A3562" w:rsidRDefault="003A3562" w:rsidP="003A3562">
      <w:pPr>
        <w:tabs>
          <w:tab w:val="num" w:pos="720"/>
        </w:tabs>
        <w:rPr>
          <w:lang w:val="en-GB"/>
        </w:rPr>
      </w:pPr>
      <w:r>
        <w:rPr>
          <w:lang w:val="en-GB"/>
        </w:rPr>
        <w:t>4.</w:t>
      </w:r>
      <w:r w:rsidRPr="00E25ADD">
        <w:rPr>
          <w:lang w:val="en-GB"/>
        </w:rPr>
        <w:t>Create a vector of the dependent variable</w:t>
      </w:r>
    </w:p>
    <w:p w14:paraId="04598884" w14:textId="77777777" w:rsidR="003A3562" w:rsidRDefault="003A3562" w:rsidP="003A3562">
      <w:pPr>
        <w:tabs>
          <w:tab w:val="num" w:pos="720"/>
        </w:tabs>
        <w:rPr>
          <w:lang w:val="en-GB"/>
        </w:rPr>
      </w:pPr>
      <w:r>
        <w:rPr>
          <w:lang w:val="en-GB"/>
        </w:rPr>
        <w:t>5.</w:t>
      </w:r>
      <w:r w:rsidRPr="00E25ADD">
        <w:rPr>
          <w:lang w:val="en-GB"/>
        </w:rPr>
        <w:t>Fit a Ridge Regression model</w:t>
      </w:r>
    </w:p>
    <w:p w14:paraId="79D6EF14" w14:textId="77777777" w:rsidR="003A3562" w:rsidRDefault="003A3562" w:rsidP="003A3562">
      <w:pPr>
        <w:tabs>
          <w:tab w:val="num" w:pos="720"/>
        </w:tabs>
        <w:rPr>
          <w:lang w:val="en-GB"/>
        </w:rPr>
      </w:pPr>
      <w:r>
        <w:rPr>
          <w:lang w:val="en-GB"/>
        </w:rPr>
        <w:t>6.</w:t>
      </w:r>
      <w:r w:rsidRPr="00E25ADD">
        <w:rPr>
          <w:lang w:val="en-GB"/>
        </w:rPr>
        <w:t>Plot the cross-validated mean squared error (MSE) as a function of lambda</w:t>
      </w:r>
    </w:p>
    <w:p w14:paraId="459EC086" w14:textId="77777777" w:rsidR="003A3562" w:rsidRDefault="003A3562" w:rsidP="003A3562">
      <w:pPr>
        <w:tabs>
          <w:tab w:val="num" w:pos="720"/>
        </w:tabs>
        <w:rPr>
          <w:lang w:val="en-GB"/>
        </w:rPr>
      </w:pPr>
      <w:r>
        <w:rPr>
          <w:lang w:val="en-GB"/>
        </w:rPr>
        <w:lastRenderedPageBreak/>
        <w:t>7.</w:t>
      </w:r>
      <w:r w:rsidRPr="00E25ADD">
        <w:rPr>
          <w:lang w:val="en-GB"/>
        </w:rPr>
        <w:t>Choose the lambda with the minimum cross-validated MSE</w:t>
      </w:r>
    </w:p>
    <w:p w14:paraId="764CA646" w14:textId="77777777" w:rsidR="003A3562" w:rsidRDefault="003A3562" w:rsidP="003A3562">
      <w:pPr>
        <w:tabs>
          <w:tab w:val="num" w:pos="720"/>
        </w:tabs>
        <w:rPr>
          <w:lang w:val="en-GB"/>
        </w:rPr>
      </w:pPr>
      <w:r>
        <w:rPr>
          <w:lang w:val="en-GB"/>
        </w:rPr>
        <w:t>8.</w:t>
      </w:r>
      <w:r w:rsidRPr="00E25ADD">
        <w:rPr>
          <w:lang w:val="en-GB"/>
        </w:rPr>
        <w:t>Refit the model with the best lambda</w:t>
      </w:r>
    </w:p>
    <w:p w14:paraId="7593C436" w14:textId="77777777" w:rsidR="003A3562" w:rsidRPr="00A168C6" w:rsidRDefault="003A3562" w:rsidP="003A3562">
      <w:pPr>
        <w:tabs>
          <w:tab w:val="num" w:pos="720"/>
        </w:tabs>
        <w:rPr>
          <w:lang w:val="en-GB"/>
        </w:rPr>
      </w:pPr>
      <w:r>
        <w:rPr>
          <w:lang w:val="en-GB"/>
        </w:rPr>
        <w:t>9.G</w:t>
      </w:r>
      <w:r w:rsidRPr="00E25ADD">
        <w:rPr>
          <w:lang w:val="en-GB"/>
        </w:rPr>
        <w:t>et the coefficients</w:t>
      </w:r>
    </w:p>
    <w:p w14:paraId="412CA190" w14:textId="4870ABB1" w:rsidR="003A3562" w:rsidRDefault="003A3562" w:rsidP="003A3562">
      <w:pPr>
        <w:tabs>
          <w:tab w:val="num" w:pos="720"/>
        </w:tabs>
      </w:pPr>
      <w:r>
        <w:tab/>
      </w:r>
      <w:r w:rsidR="00E34389">
        <w:t>S</w:t>
      </w:r>
      <w:r w:rsidRPr="00FD4D16">
        <w:t xml:space="preserve">tudies </w:t>
      </w:r>
      <w:r w:rsidR="00E34389">
        <w:t xml:space="preserve">by </w:t>
      </w:r>
      <w:r w:rsidR="00E34389" w:rsidRPr="00E34389">
        <w:t xml:space="preserve">Castro and López (2022) </w:t>
      </w:r>
      <w:r w:rsidRPr="00FD4D16">
        <w:t xml:space="preserve">have successfully applied Ridge Regression to disentangle complex relationships among socio-economic indicators and economic development, affirming its appropriateness in </w:t>
      </w:r>
      <w:r>
        <w:t xml:space="preserve">this </w:t>
      </w:r>
      <w:r w:rsidRPr="00FD4D16">
        <w:t>research</w:t>
      </w:r>
      <w:r>
        <w:t xml:space="preserve">. </w:t>
      </w:r>
      <w:r w:rsidRPr="00FD4D16">
        <w:t>Such scholarly precedent underscores the credibility and relevance of employing Ridge Regression as a valuable tool in</w:t>
      </w:r>
      <w:r>
        <w:t xml:space="preserve"> this </w:t>
      </w:r>
      <w:r w:rsidRPr="00FD4D16">
        <w:t>study to elucidate the impact of socio-economic indicators on economic development while accounting for multicollinearity.</w:t>
      </w:r>
    </w:p>
    <w:p w14:paraId="683EDC50" w14:textId="77777777" w:rsidR="003A3562" w:rsidRPr="00624E1B" w:rsidRDefault="003A3562" w:rsidP="00182177">
      <w:pPr>
        <w:pStyle w:val="Heading2"/>
        <w:rPr>
          <w:rFonts w:cs="Times New Roman"/>
        </w:rPr>
      </w:pPr>
      <w:bookmarkStart w:id="39" w:name="_Toc150930538"/>
      <w:r w:rsidRPr="00624E1B">
        <w:rPr>
          <w:rFonts w:cs="Times New Roman"/>
        </w:rPr>
        <w:t>Lasso Regression:</w:t>
      </w:r>
      <w:bookmarkEnd w:id="39"/>
    </w:p>
    <w:p w14:paraId="4E96E272" w14:textId="6B93EA32" w:rsidR="003A3562" w:rsidRPr="005F292D" w:rsidRDefault="003A3562" w:rsidP="003A3562">
      <w:pPr>
        <w:tabs>
          <w:tab w:val="num" w:pos="720"/>
        </w:tabs>
        <w:rPr>
          <w:lang w:val="en-GB"/>
        </w:rPr>
      </w:pPr>
      <w:r>
        <w:tab/>
      </w:r>
      <w:r w:rsidRPr="009F592E">
        <w:t xml:space="preserve">Lasso Regression is the ideal choice </w:t>
      </w:r>
      <w:r w:rsidR="00584344">
        <w:rPr>
          <w:lang w:val="en-GB"/>
        </w:rPr>
        <w:t xml:space="preserve">in </w:t>
      </w:r>
      <w:r w:rsidR="005F292D" w:rsidRPr="009F592E">
        <w:t>perform</w:t>
      </w:r>
      <w:proofErr w:type="spellStart"/>
      <w:r w:rsidR="005F292D">
        <w:rPr>
          <w:lang w:val="en-GB"/>
        </w:rPr>
        <w:t>ing</w:t>
      </w:r>
      <w:proofErr w:type="spellEnd"/>
      <w:r w:rsidR="005F292D">
        <w:rPr>
          <w:lang w:val="en-GB"/>
        </w:rPr>
        <w:t xml:space="preserve"> </w:t>
      </w:r>
      <w:r w:rsidR="005F292D" w:rsidRPr="009F592E">
        <w:t>feature</w:t>
      </w:r>
      <w:r w:rsidRPr="009F592E">
        <w:t xml:space="preserve"> selection and identify the most important socio-economic indicators that significantly impact economic development. Lasso regression includes a feature selection mechanism that can drive some coefficients to exact zero, effectively excluding irrelevant variables from the model</w:t>
      </w:r>
      <w:r w:rsidR="005F292D">
        <w:rPr>
          <w:lang w:val="en-GB"/>
        </w:rPr>
        <w:t xml:space="preserve"> (</w:t>
      </w:r>
      <w:proofErr w:type="spellStart"/>
      <w:r w:rsidR="005F292D" w:rsidRPr="00F71456">
        <w:t>Altelbany</w:t>
      </w:r>
      <w:proofErr w:type="spellEnd"/>
      <w:r w:rsidR="005F292D" w:rsidRPr="00F71456">
        <w:t>, 2021</w:t>
      </w:r>
      <w:r w:rsidR="005F292D">
        <w:t>).</w:t>
      </w:r>
    </w:p>
    <w:p w14:paraId="1F3D4337" w14:textId="2892C556" w:rsidR="003A3562" w:rsidRPr="00B5693E" w:rsidRDefault="003A3562" w:rsidP="003A3562">
      <w:pPr>
        <w:ind w:firstLine="720"/>
        <w:rPr>
          <w:lang w:val="en-GB"/>
        </w:rPr>
      </w:pPr>
      <w:r>
        <w:rPr>
          <w:lang w:val="en-GB"/>
        </w:rPr>
        <w:t xml:space="preserve">The results </w:t>
      </w:r>
      <w:r w:rsidRPr="00B5693E">
        <w:rPr>
          <w:lang w:val="en-GB"/>
        </w:rPr>
        <w:t>provide</w:t>
      </w:r>
      <w:r w:rsidR="00584344">
        <w:rPr>
          <w:lang w:val="en-GB"/>
        </w:rPr>
        <w:t>d</w:t>
      </w:r>
      <w:r w:rsidRPr="00B5693E">
        <w:rPr>
          <w:lang w:val="en-GB"/>
        </w:rPr>
        <w:t xml:space="preserve"> valuable insights into the relationship between socio-economic indicators and GDP, shedding light on key factors that significantly influence economic development. In this model, two variables, Education enrolment (EEL) and Poverty Headcount Ratio (PH), were excluded during feature selection, indicating that they have limited explanatory power in the context of this study</w:t>
      </w:r>
      <w:r>
        <w:rPr>
          <w:lang w:val="en-GB"/>
        </w:rPr>
        <w:t>. T</w:t>
      </w:r>
      <w:r w:rsidRPr="00B5693E">
        <w:rPr>
          <w:lang w:val="en-GB"/>
        </w:rPr>
        <w:t xml:space="preserve">he unemployment rate (UR) was identified as a crucial predictor, with a negative coefficient of approximately -760.79. This suggests that higher unemployment rates are associated with lower GDP, aligning with conventional economic </w:t>
      </w:r>
      <w:r w:rsidRPr="00B5693E">
        <w:rPr>
          <w:lang w:val="en-GB"/>
        </w:rPr>
        <w:lastRenderedPageBreak/>
        <w:t>wisdom. Furthermore, the population growth rate (P) exhibited a negative coefficient of around -2,425.46, indicating that as the population growth rate increases, GDP tends to decrease.</w:t>
      </w:r>
    </w:p>
    <w:p w14:paraId="50B68CA2" w14:textId="799C8F75" w:rsidR="003A3562" w:rsidRPr="00B5693E" w:rsidRDefault="003A3562" w:rsidP="003A3562">
      <w:pPr>
        <w:ind w:firstLine="720"/>
        <w:rPr>
          <w:lang w:val="en-GB"/>
        </w:rPr>
      </w:pPr>
      <w:r w:rsidRPr="00B5693E">
        <w:rPr>
          <w:lang w:val="en-GB"/>
        </w:rPr>
        <w:t>Conversely, life expectancy (LE) emerged as a positive contributor to GDP, with a coefficient of approximately 1,588.74. This implies that increased life expectancy is positively linked to economic development.</w:t>
      </w:r>
    </w:p>
    <w:p w14:paraId="160AC1D5" w14:textId="77777777" w:rsidR="003A3562" w:rsidRPr="00182177" w:rsidRDefault="003A3562" w:rsidP="00182177">
      <w:pPr>
        <w:pStyle w:val="Heading3"/>
        <w:rPr>
          <w:rFonts w:ascii="Times New Roman" w:hAnsi="Times New Roman" w:cs="Times New Roman"/>
          <w:b/>
          <w:bCs/>
          <w:color w:val="auto"/>
          <w:lang w:val="en-GB"/>
        </w:rPr>
      </w:pPr>
      <w:bookmarkStart w:id="40" w:name="_Toc150930539"/>
      <w:r w:rsidRPr="00182177">
        <w:rPr>
          <w:rFonts w:ascii="Times New Roman" w:hAnsi="Times New Roman" w:cs="Times New Roman"/>
          <w:b/>
          <w:bCs/>
          <w:color w:val="auto"/>
          <w:lang w:val="en-GB"/>
        </w:rPr>
        <w:t>R analytic steps</w:t>
      </w:r>
      <w:bookmarkEnd w:id="40"/>
    </w:p>
    <w:p w14:paraId="35BAD3FC" w14:textId="77777777" w:rsidR="003A3562" w:rsidRDefault="003A3562" w:rsidP="003A3562">
      <w:pPr>
        <w:rPr>
          <w:lang w:val="en-GB"/>
        </w:rPr>
      </w:pPr>
      <w:r>
        <w:rPr>
          <w:lang w:val="en-GB"/>
        </w:rPr>
        <w:t>1.</w:t>
      </w:r>
      <w:r w:rsidRPr="001E6BF6">
        <w:rPr>
          <w:lang w:val="en-GB"/>
        </w:rPr>
        <w:t>Load data</w:t>
      </w:r>
    </w:p>
    <w:p w14:paraId="5B632896" w14:textId="77777777" w:rsidR="003A3562" w:rsidRDefault="003A3562" w:rsidP="003A3562">
      <w:pPr>
        <w:rPr>
          <w:lang w:val="en-GB"/>
        </w:rPr>
      </w:pPr>
      <w:r>
        <w:rPr>
          <w:lang w:val="en-GB"/>
        </w:rPr>
        <w:t>2.</w:t>
      </w:r>
      <w:r w:rsidRPr="001E6BF6">
        <w:rPr>
          <w:lang w:val="en-GB"/>
        </w:rPr>
        <w:t>Create a matrix of independent variables</w:t>
      </w:r>
      <w:r>
        <w:rPr>
          <w:lang w:val="en-GB"/>
        </w:rPr>
        <w:t xml:space="preserve"> and dependent variable</w:t>
      </w:r>
    </w:p>
    <w:p w14:paraId="0618EB9F" w14:textId="77777777" w:rsidR="003A3562" w:rsidRDefault="003A3562" w:rsidP="003A3562">
      <w:pPr>
        <w:rPr>
          <w:lang w:val="en-GB"/>
        </w:rPr>
      </w:pPr>
      <w:r>
        <w:rPr>
          <w:lang w:val="en-GB"/>
        </w:rPr>
        <w:t>3.</w:t>
      </w:r>
      <w:r w:rsidRPr="001E6BF6">
        <w:rPr>
          <w:lang w:val="en-GB"/>
        </w:rPr>
        <w:t>Build a Lasso Regression model using the "</w:t>
      </w:r>
      <w:proofErr w:type="spellStart"/>
      <w:r w:rsidRPr="001E6BF6">
        <w:rPr>
          <w:lang w:val="en-GB"/>
        </w:rPr>
        <w:t>glmnet</w:t>
      </w:r>
      <w:proofErr w:type="spellEnd"/>
      <w:r w:rsidRPr="001E6BF6">
        <w:rPr>
          <w:lang w:val="en-GB"/>
        </w:rPr>
        <w:t>" function.</w:t>
      </w:r>
    </w:p>
    <w:p w14:paraId="0513E02C" w14:textId="77777777" w:rsidR="003A3562" w:rsidRDefault="003A3562" w:rsidP="003A3562">
      <w:pPr>
        <w:rPr>
          <w:lang w:val="en-GB"/>
        </w:rPr>
      </w:pPr>
      <w:r>
        <w:rPr>
          <w:lang w:val="en-GB"/>
        </w:rPr>
        <w:t>4.</w:t>
      </w:r>
      <w:r w:rsidRPr="001E6BF6">
        <w:rPr>
          <w:lang w:val="en-GB"/>
        </w:rPr>
        <w:t>Cross-Validation: Perform k-fold cross-validation (e.g., 10-fold) to select the optimal lambda value.</w:t>
      </w:r>
    </w:p>
    <w:p w14:paraId="668BAE4E" w14:textId="77777777" w:rsidR="003A3562" w:rsidRDefault="003A3562" w:rsidP="003A3562">
      <w:pPr>
        <w:rPr>
          <w:lang w:val="en-GB"/>
        </w:rPr>
      </w:pPr>
      <w:r>
        <w:rPr>
          <w:lang w:val="en-GB"/>
        </w:rPr>
        <w:t>5.</w:t>
      </w:r>
      <w:r w:rsidRPr="001E6BF6">
        <w:rPr>
          <w:lang w:val="en-GB"/>
        </w:rPr>
        <w:t>Find the optimal lambda value with minimum mean squared error (MSE)</w:t>
      </w:r>
    </w:p>
    <w:p w14:paraId="17AADAA1" w14:textId="77777777" w:rsidR="003A3562" w:rsidRDefault="003A3562" w:rsidP="003A3562">
      <w:pPr>
        <w:rPr>
          <w:lang w:val="en-GB"/>
        </w:rPr>
      </w:pPr>
      <w:r>
        <w:rPr>
          <w:lang w:val="en-GB"/>
        </w:rPr>
        <w:t>6.</w:t>
      </w:r>
      <w:r w:rsidRPr="001E6BF6">
        <w:t xml:space="preserve"> </w:t>
      </w:r>
      <w:r w:rsidRPr="001E6BF6">
        <w:rPr>
          <w:lang w:val="en-GB"/>
        </w:rPr>
        <w:t>Fit the Lasso Regression model using the optimal lambda</w:t>
      </w:r>
    </w:p>
    <w:p w14:paraId="1092025F" w14:textId="77777777" w:rsidR="003A3562" w:rsidRPr="009F592E" w:rsidRDefault="003A3562" w:rsidP="003A3562">
      <w:pPr>
        <w:rPr>
          <w:lang w:val="en-GB"/>
        </w:rPr>
      </w:pPr>
      <w:r>
        <w:rPr>
          <w:lang w:val="en-GB"/>
        </w:rPr>
        <w:t>7.</w:t>
      </w:r>
      <w:r w:rsidRPr="001E6BF6">
        <w:t xml:space="preserve"> </w:t>
      </w:r>
      <w:r w:rsidRPr="001E6BF6">
        <w:rPr>
          <w:lang w:val="en-GB"/>
        </w:rPr>
        <w:t>Use the "</w:t>
      </w:r>
      <w:proofErr w:type="spellStart"/>
      <w:r w:rsidRPr="001E6BF6">
        <w:rPr>
          <w:lang w:val="en-GB"/>
        </w:rPr>
        <w:t>coef</w:t>
      </w:r>
      <w:proofErr w:type="spellEnd"/>
      <w:r w:rsidRPr="001E6BF6">
        <w:rPr>
          <w:lang w:val="en-GB"/>
        </w:rPr>
        <w:t>" function to view the coefficients of the Lasso model</w:t>
      </w:r>
    </w:p>
    <w:p w14:paraId="7D0F8AC6" w14:textId="3A676A07" w:rsidR="003A3562" w:rsidRDefault="003A3562" w:rsidP="003A3562">
      <w:pPr>
        <w:tabs>
          <w:tab w:val="num" w:pos="720"/>
        </w:tabs>
      </w:pPr>
      <w:r>
        <w:tab/>
      </w:r>
      <w:r w:rsidR="006B1D10" w:rsidRPr="00AE2457">
        <w:t>Chen</w:t>
      </w:r>
      <w:r w:rsidR="00282079">
        <w:rPr>
          <w:lang w:val="en-GB"/>
        </w:rPr>
        <w:t xml:space="preserve"> </w:t>
      </w:r>
      <w:r w:rsidR="006B1D10" w:rsidRPr="00AE2457">
        <w:t>and Wu (2023)</w:t>
      </w:r>
      <w:r w:rsidR="006B1D10">
        <w:rPr>
          <w:lang w:val="en-GB"/>
        </w:rPr>
        <w:t xml:space="preserve"> </w:t>
      </w:r>
      <w:r w:rsidRPr="00131617">
        <w:t>utilized Lasso Regression to pinpoint crucial socio-economic indicators that exert a significant influence on economic development, further substantiating the suitability of Lasso Regression for</w:t>
      </w:r>
      <w:r>
        <w:t xml:space="preserve"> this</w:t>
      </w:r>
      <w:r w:rsidRPr="00131617">
        <w:t xml:space="preserve"> research</w:t>
      </w:r>
      <w:r>
        <w:t>.</w:t>
      </w:r>
    </w:p>
    <w:p w14:paraId="5BC5080F" w14:textId="3D660BCE" w:rsidR="00F95CE1" w:rsidRPr="00721D3F" w:rsidRDefault="00F95CE1" w:rsidP="00721D3F">
      <w:pPr>
        <w:pStyle w:val="Heading2"/>
        <w:rPr>
          <w:rFonts w:cs="Times New Roman"/>
          <w:b w:val="0"/>
          <w:bCs/>
        </w:rPr>
      </w:pPr>
      <w:bookmarkStart w:id="41" w:name="_Toc150930540"/>
      <w:r w:rsidRPr="00721D3F">
        <w:rPr>
          <w:rFonts w:cs="Times New Roman"/>
          <w:b w:val="0"/>
          <w:bCs/>
        </w:rPr>
        <w:t>2.4.4 Time Series</w:t>
      </w:r>
      <w:bookmarkEnd w:id="41"/>
    </w:p>
    <w:p w14:paraId="6E0CAA66" w14:textId="77777777" w:rsidR="007B360E" w:rsidRPr="007B360E" w:rsidRDefault="007B360E" w:rsidP="007B360E">
      <w:pPr>
        <w:ind w:firstLine="720"/>
      </w:pPr>
      <w:r w:rsidRPr="007B360E">
        <w:t xml:space="preserve">Understanding trends and patterns in socioeconomic development indicators across time can be achieved through the use of time series analysis. It offers insights into the dynamics of </w:t>
      </w:r>
      <w:r w:rsidRPr="007B360E">
        <w:lastRenderedPageBreak/>
        <w:t>these indicators by enabling researchers to look at how they alter and develop (Zhang et al., 2017). In this instance, the chosen socioeconomic indicators are investigated over time in order to evaluate the methods that are appropriate for accomplishing the stated goals.</w:t>
      </w:r>
    </w:p>
    <w:p w14:paraId="73958BAA" w14:textId="7E8BA4BC" w:rsidR="00ED1F57" w:rsidRDefault="007B360E" w:rsidP="007B360E">
      <w:pPr>
        <w:ind w:firstLine="720"/>
      </w:pPr>
      <w:r w:rsidRPr="007B360E">
        <w:t>The time series analysis of the GDP, the head count of the poor, and the unemployment rate is the main focus. These are the core metrics used to evaluate economic development. Trends, seasonality, and other time-dependent patterns can be found with this technique.</w:t>
      </w:r>
    </w:p>
    <w:p w14:paraId="4E3BACA5" w14:textId="625B0297" w:rsidR="00F45F15" w:rsidRDefault="00F45F15" w:rsidP="00F45F15"/>
    <w:p w14:paraId="587F5417" w14:textId="27C9CC26" w:rsidR="00F45F15" w:rsidRDefault="00F45F15" w:rsidP="00F45F15"/>
    <w:p w14:paraId="56804E58" w14:textId="134A74CA" w:rsidR="00F45F15" w:rsidRDefault="00F45F15" w:rsidP="00F45F15"/>
    <w:p w14:paraId="0CAE4F7B" w14:textId="65CF181A" w:rsidR="007B360E" w:rsidRPr="00F45F15" w:rsidRDefault="00F45F15" w:rsidP="00F45F15">
      <w:pPr>
        <w:rPr>
          <w:lang w:val="en-GB"/>
        </w:rPr>
      </w:pPr>
      <w:r>
        <w:rPr>
          <w:lang w:val="en-GB"/>
        </w:rPr>
        <w:t>Figure 9: Time series plot of Poverty Headcount</w:t>
      </w:r>
    </w:p>
    <w:p w14:paraId="3927B153" w14:textId="718C0A66" w:rsidR="004375CC" w:rsidRDefault="007B2F64" w:rsidP="00630431">
      <w:r>
        <w:rPr>
          <w:noProof/>
        </w:rPr>
        <w:drawing>
          <wp:inline distT="0" distB="0" distL="0" distR="0" wp14:anchorId="5CC27C27" wp14:editId="665E14B5">
            <wp:extent cx="59436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4A2A5594" w14:textId="0D4027F6" w:rsidR="00F45F15" w:rsidRDefault="00A26726" w:rsidP="00A26726">
      <w:pPr>
        <w:ind w:firstLine="720"/>
      </w:pPr>
      <w:r w:rsidRPr="00A26726">
        <w:lastRenderedPageBreak/>
        <w:t xml:space="preserve">The </w:t>
      </w:r>
      <w:r w:rsidR="00325702">
        <w:t xml:space="preserve">graph above </w:t>
      </w:r>
      <w:r w:rsidRPr="00A26726">
        <w:t xml:space="preserve">shows how poverty levels have evolved over time </w:t>
      </w:r>
      <w:r w:rsidR="00325702">
        <w:t xml:space="preserve">providing </w:t>
      </w:r>
      <w:r w:rsidRPr="00A26726">
        <w:t xml:space="preserve">historical context for a nation's efforts to reduce poverty. It is a crucial tool for </w:t>
      </w:r>
      <w:r w:rsidR="00325702">
        <w:t>researchers</w:t>
      </w:r>
      <w:r w:rsidRPr="00A26726">
        <w:t xml:space="preserve"> to evaluate the effectiveness of anti-poverty initiatives and their long-term effects since it shows shifts in the poverty rate.</w:t>
      </w:r>
    </w:p>
    <w:p w14:paraId="0E9DCE3D" w14:textId="56FDA5C4" w:rsidR="00F45F15" w:rsidRDefault="00F45F15" w:rsidP="00F45F15"/>
    <w:p w14:paraId="37D97AF5" w14:textId="1D5FEE70" w:rsidR="00D965D5" w:rsidRDefault="00F45F15" w:rsidP="003475BD">
      <w:r>
        <w:t xml:space="preserve">Figure 10: </w:t>
      </w:r>
      <w:r w:rsidR="003475BD">
        <w:t>Time series plot of unemployment rate</w:t>
      </w:r>
    </w:p>
    <w:p w14:paraId="42EED1D8" w14:textId="0E481FDE" w:rsidR="00D965D5" w:rsidRDefault="00D965D5" w:rsidP="004375CC">
      <w:pPr>
        <w:ind w:firstLine="720"/>
      </w:pPr>
      <w:r>
        <w:rPr>
          <w:noProof/>
        </w:rPr>
        <w:drawing>
          <wp:inline distT="0" distB="0" distL="0" distR="0" wp14:anchorId="7FFB3906" wp14:editId="7B535D49">
            <wp:extent cx="59436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69778A0" w14:textId="2023E41D" w:rsidR="003475BD" w:rsidRDefault="00A26726" w:rsidP="00A26726">
      <w:pPr>
        <w:ind w:firstLine="720"/>
      </w:pPr>
      <w:r w:rsidRPr="00A26726">
        <w:t>The above chart shows how the unemployment rate has changed over time, giving information on a nation's labour market characteristics. It is necessary to comprehend the dynamics of the labour market and the state of the economy.</w:t>
      </w:r>
    </w:p>
    <w:p w14:paraId="598BDBD4" w14:textId="657D4408" w:rsidR="003475BD" w:rsidRDefault="003475BD" w:rsidP="003475BD"/>
    <w:p w14:paraId="11A7D5F4" w14:textId="6EC7AC75" w:rsidR="003475BD" w:rsidRDefault="003475BD" w:rsidP="003475BD"/>
    <w:p w14:paraId="7D2FF4E5" w14:textId="33D2E0B7" w:rsidR="003475BD" w:rsidRDefault="003475BD" w:rsidP="003475BD"/>
    <w:p w14:paraId="3C039922" w14:textId="71168038" w:rsidR="003475BD" w:rsidRDefault="003475BD" w:rsidP="003475BD"/>
    <w:p w14:paraId="0741E081" w14:textId="054E6798" w:rsidR="003475BD" w:rsidRDefault="003475BD" w:rsidP="003475BD"/>
    <w:p w14:paraId="2BE8E492" w14:textId="58F38F4F" w:rsidR="003475BD" w:rsidRDefault="003475BD" w:rsidP="003475BD">
      <w:r>
        <w:t xml:space="preserve">Figure 11: visualizing GDP </w:t>
      </w:r>
      <w:proofErr w:type="spellStart"/>
      <w:r>
        <w:t>overTime</w:t>
      </w:r>
      <w:proofErr w:type="spellEnd"/>
    </w:p>
    <w:p w14:paraId="488D641D" w14:textId="73467776" w:rsidR="00A035DF" w:rsidRPr="00F95CE1" w:rsidRDefault="00A035DF" w:rsidP="00A035DF">
      <w:r>
        <w:rPr>
          <w:noProof/>
        </w:rPr>
        <w:drawing>
          <wp:inline distT="0" distB="0" distL="0" distR="0" wp14:anchorId="7161DC48" wp14:editId="3FA99397">
            <wp:extent cx="5943600" cy="360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08621512" w14:textId="77777777" w:rsidR="005F4F92" w:rsidRDefault="005F4F92" w:rsidP="0089040B">
      <w:pPr>
        <w:ind w:firstLine="720"/>
      </w:pPr>
      <w:r w:rsidRPr="005F4F92">
        <w:t>The GDP time series above shows the state of the economy over a certain time period. It highlights periods of expansion and contraction, which are critical for evaluating the long-term health of the economy and the effects of policies. It displays trends and variances in a nation's economic output.</w:t>
      </w:r>
    </w:p>
    <w:p w14:paraId="06738E02" w14:textId="5218550C" w:rsidR="00422599" w:rsidRDefault="005C712D" w:rsidP="0089040B">
      <w:pPr>
        <w:ind w:firstLine="720"/>
      </w:pPr>
      <w:r w:rsidRPr="005C712D">
        <w:t>The research literature frequently uses time series analysis in socioeconomic studies, demonstrating the value of this methodology. Ren et al.</w:t>
      </w:r>
      <w:r>
        <w:t>,</w:t>
      </w:r>
      <w:r w:rsidRPr="005C712D">
        <w:t xml:space="preserve"> (2019) have evaluated trends in socio-</w:t>
      </w:r>
      <w:r w:rsidRPr="005C712D">
        <w:lastRenderedPageBreak/>
        <w:t>economic indices in previous studies. Time series analysis was chosen since it is often used in relevant investigations in the literature.</w:t>
      </w:r>
    </w:p>
    <w:p w14:paraId="1DC9C353" w14:textId="6056FBE6" w:rsidR="00696C13" w:rsidRPr="00721D3F" w:rsidRDefault="00AA0B6C" w:rsidP="00721D3F">
      <w:pPr>
        <w:pStyle w:val="Heading2"/>
        <w:rPr>
          <w:rFonts w:cs="Times New Roman"/>
          <w:b w:val="0"/>
          <w:bCs/>
        </w:rPr>
      </w:pPr>
      <w:bookmarkStart w:id="42" w:name="_Toc150930541"/>
      <w:r w:rsidRPr="00721D3F">
        <w:rPr>
          <w:rFonts w:cs="Times New Roman"/>
          <w:b w:val="0"/>
          <w:bCs/>
        </w:rPr>
        <w:t>Time Series Models</w:t>
      </w:r>
      <w:bookmarkEnd w:id="42"/>
      <w:r w:rsidRPr="00721D3F">
        <w:rPr>
          <w:rFonts w:cs="Times New Roman"/>
          <w:b w:val="0"/>
          <w:bCs/>
        </w:rPr>
        <w:t xml:space="preserve"> </w:t>
      </w:r>
    </w:p>
    <w:p w14:paraId="58E4B692" w14:textId="191A3757" w:rsidR="00AA0B6C" w:rsidRPr="006B2AD0" w:rsidRDefault="00AA0B6C" w:rsidP="00696C13">
      <w:pPr>
        <w:rPr>
          <w:b/>
          <w:bCs/>
        </w:rPr>
      </w:pPr>
      <w:r>
        <w:t xml:space="preserve">For this research 2 time series models are employed, namely ARIMA and VAR. </w:t>
      </w:r>
    </w:p>
    <w:p w14:paraId="593CECCF" w14:textId="7307DB51" w:rsidR="00AA0B6C" w:rsidRPr="00721D3F" w:rsidRDefault="00AA0B6C" w:rsidP="00721D3F">
      <w:pPr>
        <w:pStyle w:val="Heading3"/>
        <w:rPr>
          <w:rFonts w:ascii="Times New Roman" w:hAnsi="Times New Roman" w:cs="Times New Roman"/>
          <w:b/>
          <w:bCs/>
          <w:color w:val="auto"/>
        </w:rPr>
      </w:pPr>
      <w:bookmarkStart w:id="43" w:name="_Toc150930542"/>
      <w:r w:rsidRPr="00721D3F">
        <w:rPr>
          <w:rFonts w:ascii="Times New Roman" w:hAnsi="Times New Roman" w:cs="Times New Roman"/>
          <w:b/>
          <w:bCs/>
          <w:color w:val="auto"/>
        </w:rPr>
        <w:t>ARIMA Model:</w:t>
      </w:r>
      <w:bookmarkEnd w:id="43"/>
    </w:p>
    <w:p w14:paraId="11559F03" w14:textId="1585C7A3" w:rsidR="00AA0B6C" w:rsidRDefault="00AA0B6C" w:rsidP="00AA0B6C">
      <w:pPr>
        <w:ind w:firstLine="360"/>
      </w:pPr>
      <w:r w:rsidRPr="00993C0F">
        <w:t xml:space="preserve"> ARIMA</w:t>
      </w:r>
      <w:r w:rsidR="00814938">
        <w:rPr>
          <w:lang w:val="en-GB"/>
        </w:rPr>
        <w:t>(</w:t>
      </w:r>
      <w:r w:rsidRPr="00993C0F">
        <w:t xml:space="preserve"> </w:t>
      </w:r>
      <w:r w:rsidR="00814938" w:rsidRPr="00814938">
        <w:rPr>
          <w:bCs/>
          <w:color w:val="auto"/>
        </w:rPr>
        <w:t>Autoregressive Integrated Moving Average</w:t>
      </w:r>
      <w:r w:rsidR="00814938">
        <w:rPr>
          <w:lang w:val="en-GB"/>
        </w:rPr>
        <w:t>)</w:t>
      </w:r>
      <w:r w:rsidRPr="00993C0F">
        <w:t>models are well-suited for capturing and forecasting the temporal dependencies within time series data</w:t>
      </w:r>
      <w:r w:rsidR="00EB2C00">
        <w:rPr>
          <w:lang w:val="en-GB"/>
        </w:rPr>
        <w:t xml:space="preserve"> (Vafin, 2020; Dai and Chen 2019).</w:t>
      </w:r>
      <w:r w:rsidRPr="00993C0F">
        <w:t xml:space="preserve"> </w:t>
      </w:r>
      <w:r w:rsidR="00261E60">
        <w:rPr>
          <w:lang w:val="en-GB"/>
        </w:rPr>
        <w:t xml:space="preserve">For this research, </w:t>
      </w:r>
      <w:r w:rsidRPr="00993C0F">
        <w:t xml:space="preserve">these models are particularly useful when </w:t>
      </w:r>
      <w:r w:rsidR="00E30678">
        <w:rPr>
          <w:lang w:val="en-GB"/>
        </w:rPr>
        <w:t xml:space="preserve">the </w:t>
      </w:r>
      <w:r w:rsidRPr="00993C0F">
        <w:t>data exhibits trends or seasonal patterns.</w:t>
      </w:r>
      <w:r w:rsidR="00E30678">
        <w:rPr>
          <w:lang w:val="en-GB"/>
        </w:rPr>
        <w:t xml:space="preserve"> </w:t>
      </w:r>
      <w:r w:rsidRPr="00993C0F">
        <w:t>ARIMA models can effectively identify and model these trends and seasonal patterns, providing insights into how they impact economic development.</w:t>
      </w:r>
      <w:r>
        <w:rPr>
          <w:lang w:val="en-GB"/>
        </w:rPr>
        <w:t xml:space="preserve"> </w:t>
      </w:r>
    </w:p>
    <w:p w14:paraId="1CC1F974" w14:textId="16AFD09F" w:rsidR="00AA0B6C" w:rsidRPr="00B407F2" w:rsidRDefault="00AA0B6C" w:rsidP="00AA0B6C">
      <w:pPr>
        <w:ind w:firstLine="360"/>
      </w:pPr>
      <w:r w:rsidRPr="00B407F2">
        <w:t xml:space="preserve">The </w:t>
      </w:r>
      <w:r w:rsidR="002550A3" w:rsidRPr="00B407F2">
        <w:t>ARIMA (</w:t>
      </w:r>
      <w:r w:rsidRPr="00B407F2">
        <w:t>0,1,0) model was essential to stationarize time series data, indicating the presence of a trend component in the original data. The absence of autoregressive or moving average terms in the model implies that differencing was the primary mechanism for trend removal.</w:t>
      </w:r>
    </w:p>
    <w:p w14:paraId="588B95EE" w14:textId="52B1FDEF" w:rsidR="00AA0B6C" w:rsidRDefault="00AA0B6C" w:rsidP="00AA0B6C">
      <w:pPr>
        <w:ind w:firstLine="360"/>
      </w:pPr>
      <w:r w:rsidRPr="00B407F2">
        <w:t>The estimated variance of residuals (sigma^2) quantifies the error variability within the model. The lower the value, the better the model captures data fluctuations.</w:t>
      </w:r>
      <w:r>
        <w:rPr>
          <w:lang w:val="en-GB"/>
        </w:rPr>
        <w:t xml:space="preserve"> </w:t>
      </w:r>
      <w:r w:rsidRPr="00B407F2">
        <w:t>To assess model fit, the log likelihood, AIC, AICc, and BIC values are considered. Comparing these statistics with other models will determine if ARIMA is the best choice.</w:t>
      </w:r>
      <w:r>
        <w:rPr>
          <w:lang w:val="en-GB"/>
        </w:rPr>
        <w:t xml:space="preserve"> </w:t>
      </w:r>
      <w:r w:rsidRPr="00B407F2">
        <w:t>Regarding training set error measures, the negative Mean Percentage Error suggests an overall underestimation of values, with a relatively high Mean Absolute Percentage Error  at 64.99%. The Mean Absolute Scaled Error  close to 1 implies predictions akin to a naive forecast. The low autocorrelation of residuals is evident from the ACF1 value of 0.059.</w:t>
      </w:r>
    </w:p>
    <w:p w14:paraId="021BEDB9" w14:textId="047B8A68" w:rsidR="003475BD" w:rsidRDefault="003475BD" w:rsidP="003475BD"/>
    <w:p w14:paraId="1279741B" w14:textId="5867DC61" w:rsidR="003475BD" w:rsidRDefault="003475BD" w:rsidP="003475BD"/>
    <w:p w14:paraId="237E691E" w14:textId="43936709" w:rsidR="003475BD" w:rsidRDefault="003475BD" w:rsidP="003475BD"/>
    <w:p w14:paraId="7FAAF852" w14:textId="5D0570E7" w:rsidR="003475BD" w:rsidRDefault="003475BD" w:rsidP="003475BD"/>
    <w:p w14:paraId="34C9255C" w14:textId="25C20FC4" w:rsidR="003475BD" w:rsidRPr="003475BD" w:rsidRDefault="003475BD" w:rsidP="003475BD">
      <w:pPr>
        <w:rPr>
          <w:lang w:val="en-GB"/>
        </w:rPr>
      </w:pPr>
      <w:r>
        <w:rPr>
          <w:lang w:val="en-GB"/>
        </w:rPr>
        <w:t>Figure 12: visualizing ARIMA model</w:t>
      </w:r>
    </w:p>
    <w:p w14:paraId="7E03AD8A" w14:textId="77777777" w:rsidR="00AA0B6C" w:rsidRPr="00B407F2" w:rsidRDefault="00AA0B6C" w:rsidP="00AA0B6C">
      <w:pPr>
        <w:ind w:firstLine="360"/>
      </w:pPr>
      <w:r>
        <w:rPr>
          <w:noProof/>
        </w:rPr>
        <w:drawing>
          <wp:inline distT="0" distB="0" distL="0" distR="0" wp14:anchorId="7B93B90C" wp14:editId="6D2F0827">
            <wp:extent cx="5506218"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506218" cy="3877216"/>
                    </a:xfrm>
                    <a:prstGeom prst="rect">
                      <a:avLst/>
                    </a:prstGeom>
                  </pic:spPr>
                </pic:pic>
              </a:graphicData>
            </a:graphic>
          </wp:inline>
        </w:drawing>
      </w:r>
    </w:p>
    <w:p w14:paraId="6E257E6B" w14:textId="77777777" w:rsidR="00AA0B6C" w:rsidRDefault="00AA0B6C" w:rsidP="00AA0B6C">
      <w:pPr>
        <w:ind w:firstLine="720"/>
      </w:pPr>
      <w:r w:rsidRPr="00B407F2">
        <w:t xml:space="preserve">ARIMA (0,1,0) successfully removed the trend component via differencing. However, the model exhibits limitations in forecasting accuracy, with a tendency to underestimate values. </w:t>
      </w:r>
    </w:p>
    <w:p w14:paraId="2F6FAF4E" w14:textId="77777777" w:rsidR="00AA0B6C" w:rsidRPr="00721D3F" w:rsidRDefault="00AA0B6C" w:rsidP="00721D3F">
      <w:pPr>
        <w:pStyle w:val="Heading3"/>
        <w:rPr>
          <w:rFonts w:ascii="Times New Roman" w:hAnsi="Times New Roman" w:cs="Times New Roman"/>
          <w:b/>
          <w:bCs/>
          <w:color w:val="auto"/>
          <w:lang w:val="en-GB"/>
        </w:rPr>
      </w:pPr>
      <w:bookmarkStart w:id="44" w:name="_Toc150930543"/>
      <w:r w:rsidRPr="00721D3F">
        <w:rPr>
          <w:rFonts w:ascii="Times New Roman" w:hAnsi="Times New Roman" w:cs="Times New Roman"/>
          <w:b/>
          <w:bCs/>
          <w:color w:val="auto"/>
          <w:lang w:val="en-GB"/>
        </w:rPr>
        <w:t>R analytic steps</w:t>
      </w:r>
      <w:bookmarkEnd w:id="44"/>
    </w:p>
    <w:p w14:paraId="6AA5147B" w14:textId="77777777" w:rsidR="00AA0B6C" w:rsidRDefault="00AA0B6C" w:rsidP="00AA0B6C">
      <w:pPr>
        <w:ind w:firstLine="360"/>
        <w:rPr>
          <w:lang w:val="en-GB"/>
        </w:rPr>
      </w:pPr>
      <w:r w:rsidRPr="001C1430">
        <w:rPr>
          <w:lang w:val="en-GB"/>
        </w:rPr>
        <w:t>1.Load data</w:t>
      </w:r>
    </w:p>
    <w:p w14:paraId="5A0FA805" w14:textId="77777777" w:rsidR="00AA0B6C" w:rsidRPr="001C1430" w:rsidRDefault="00AA0B6C" w:rsidP="00AA0B6C">
      <w:pPr>
        <w:ind w:firstLine="360"/>
        <w:rPr>
          <w:lang w:val="en-GB"/>
        </w:rPr>
      </w:pPr>
      <w:r>
        <w:rPr>
          <w:lang w:val="en-GB"/>
        </w:rPr>
        <w:t>2.</w:t>
      </w:r>
      <w:r w:rsidRPr="001C1430">
        <w:rPr>
          <w:lang w:val="en-GB"/>
        </w:rPr>
        <w:t xml:space="preserve"> Fit an ARIMA model</w:t>
      </w:r>
    </w:p>
    <w:p w14:paraId="25ADB2E4" w14:textId="77777777" w:rsidR="00AA0B6C" w:rsidRPr="001C1430" w:rsidRDefault="00AA0B6C" w:rsidP="00AA0B6C">
      <w:pPr>
        <w:ind w:firstLine="360"/>
        <w:rPr>
          <w:lang w:val="en-GB"/>
        </w:rPr>
      </w:pPr>
      <w:r>
        <w:rPr>
          <w:lang w:val="en-GB"/>
        </w:rPr>
        <w:lastRenderedPageBreak/>
        <w:t>3.</w:t>
      </w:r>
      <w:r w:rsidRPr="001C1430">
        <w:rPr>
          <w:lang w:val="en-GB"/>
        </w:rPr>
        <w:t xml:space="preserve"> Print the summary of the ARIMA model</w:t>
      </w:r>
    </w:p>
    <w:p w14:paraId="13B49DF6" w14:textId="77777777" w:rsidR="00AA0B6C" w:rsidRPr="006B2AD0" w:rsidRDefault="00AA0B6C" w:rsidP="00AA0B6C">
      <w:pPr>
        <w:ind w:firstLine="360"/>
        <w:rPr>
          <w:lang w:val="en-GB"/>
        </w:rPr>
      </w:pPr>
      <w:r>
        <w:rPr>
          <w:lang w:val="en-GB"/>
        </w:rPr>
        <w:t>4.</w:t>
      </w:r>
      <w:r w:rsidRPr="001C1430">
        <w:rPr>
          <w:lang w:val="en-GB"/>
        </w:rPr>
        <w:t>Plot the forecasts</w:t>
      </w:r>
    </w:p>
    <w:p w14:paraId="131CA4A3" w14:textId="731D0E5F" w:rsidR="00AA0B6C" w:rsidRPr="006B2AD0" w:rsidRDefault="00AA0B6C" w:rsidP="00AA0B6C">
      <w:pPr>
        <w:ind w:firstLine="360"/>
      </w:pPr>
      <w:r>
        <w:t xml:space="preserve">Studies by </w:t>
      </w:r>
      <w:proofErr w:type="spellStart"/>
      <w:r w:rsidR="00C46BC6" w:rsidRPr="0002383D">
        <w:t>Adenomon</w:t>
      </w:r>
      <w:proofErr w:type="spellEnd"/>
      <w:r w:rsidR="00C46BC6" w:rsidRPr="0002383D">
        <w:t>,</w:t>
      </w:r>
      <w:r w:rsidR="00C46BC6">
        <w:t xml:space="preserve"> 2017; </w:t>
      </w:r>
      <w:r w:rsidR="00C46BC6" w:rsidRPr="0002383D">
        <w:t>Sahib and Ibrahim</w:t>
      </w:r>
      <w:r w:rsidR="00C46BC6">
        <w:t xml:space="preserve"> (2022)</w:t>
      </w:r>
      <w:r w:rsidR="00BA0C58">
        <w:t xml:space="preserve"> </w:t>
      </w:r>
      <w:r w:rsidRPr="006B2AD0">
        <w:t>used ARIMA models to analyze the impact of unemployment rates on economic development. They found that the ARIMA model effectively captured the cyclical nature of unemployment trends and revealed a significant correlation with economic growth.</w:t>
      </w:r>
    </w:p>
    <w:p w14:paraId="4CE4B284" w14:textId="77777777" w:rsidR="00AA0B6C" w:rsidRPr="00721D3F" w:rsidRDefault="00AA0B6C" w:rsidP="00721D3F">
      <w:pPr>
        <w:pStyle w:val="Heading3"/>
        <w:rPr>
          <w:rFonts w:ascii="Times New Roman" w:hAnsi="Times New Roman" w:cs="Times New Roman"/>
          <w:b/>
          <w:bCs/>
          <w:color w:val="auto"/>
        </w:rPr>
      </w:pPr>
      <w:bookmarkStart w:id="45" w:name="_Toc150930544"/>
      <w:r w:rsidRPr="00721D3F">
        <w:rPr>
          <w:rFonts w:ascii="Times New Roman" w:hAnsi="Times New Roman" w:cs="Times New Roman"/>
          <w:b/>
          <w:bCs/>
          <w:color w:val="auto"/>
        </w:rPr>
        <w:t>VAR (Vector Autoregression) Model:</w:t>
      </w:r>
      <w:bookmarkEnd w:id="45"/>
    </w:p>
    <w:p w14:paraId="26B5287C" w14:textId="4631E0D8" w:rsidR="00C06930" w:rsidRDefault="00C06930" w:rsidP="00DE5C72">
      <w:pPr>
        <w:ind w:firstLine="360"/>
      </w:pPr>
      <w:r w:rsidRPr="00C06930">
        <w:t>VAR models are ideal for scenarios in which many time series variables interact with one another. GDP, poverty rates, and unemployment are all interrelated factors that determine economic progress. VAR models may describe the linkages and feedback mechanisms between different variables, allowing for a thorough understanding of how changes in one indication affect others. VAR models also aid in the identification of causal links between variables</w:t>
      </w:r>
      <w:r w:rsidR="00AA0B6C" w:rsidRPr="006B2AD0">
        <w:t xml:space="preserve">. </w:t>
      </w:r>
    </w:p>
    <w:p w14:paraId="2BDC9584" w14:textId="77777777" w:rsidR="00EF6AF3" w:rsidRPr="00EF6AF3" w:rsidRDefault="00EF6AF3" w:rsidP="00EF6AF3">
      <w:pPr>
        <w:ind w:firstLine="360"/>
      </w:pPr>
      <w:r w:rsidRPr="00EF6AF3">
        <w:t>The study utilized the VAR (Vector Autoregression) model to examine the connections, between GDP, Poverty (PH) and Unemployment (UR) in relation to development. By utilizing a lag order of p = 2 several important findings were obtained.</w:t>
      </w:r>
    </w:p>
    <w:p w14:paraId="4860A1D3" w14:textId="77777777" w:rsidR="00EF6AF3" w:rsidRPr="00EF6AF3" w:rsidRDefault="00EF6AF3" w:rsidP="00EF6AF3">
      <w:pPr>
        <w:ind w:firstLine="360"/>
      </w:pPr>
    </w:p>
    <w:p w14:paraId="5D0C5D5E" w14:textId="174F48B0" w:rsidR="00EF6AF3" w:rsidRPr="00EF6AF3" w:rsidRDefault="00EF6AF3" w:rsidP="00EF6AF3">
      <w:pPr>
        <w:ind w:firstLine="360"/>
      </w:pPr>
      <w:r w:rsidRPr="00EF6AF3">
        <w:t>To begin with in the GDP equation it was observed that previous values of GDP had a impact on the current GDP as shown by a coefficient estimate of 1.02518. However the previous values of Poverty (PH) and Unemployment (UR) did not have an influence on GDP as indicated by significant coefficient estimates. The constant term in the GDP equation was found to be statistically significant suggesting a nonzero intercept.</w:t>
      </w:r>
    </w:p>
    <w:p w14:paraId="0820D913" w14:textId="7C5D0329" w:rsidR="00EF6AF3" w:rsidRPr="00EF6AF3" w:rsidRDefault="00EF6AF3" w:rsidP="00EF6AF3">
      <w:pPr>
        <w:ind w:firstLine="360"/>
      </w:pPr>
      <w:r w:rsidRPr="00EF6AF3">
        <w:lastRenderedPageBreak/>
        <w:t>Moving on to the Poverty (PH) equation the results revealed a relationship between past levels of poverty and current poverty rates with a coefficient estimate of 0.9158. However lagged values of GDP and UR did not have an effect on poverty rates. The constant term in the PH equation was not statistically significant.</w:t>
      </w:r>
    </w:p>
    <w:p w14:paraId="1AF489AB" w14:textId="052B76EC" w:rsidR="00EF6AF3" w:rsidRDefault="00EF6AF3" w:rsidP="00EF6AF3">
      <w:pPr>
        <w:ind w:firstLine="360"/>
      </w:pPr>
      <w:r w:rsidRPr="00EF6AF3">
        <w:t>In regards to Unemployment (UR) it was found that past unemployment rates had an impact on rates as indicated by a coefficient estimate of 0.6570. However, there were no coefficients for lagged values of GDP or PH or other lagged variables in relation to unemployment rates. The constant term, in the UR equation was statistically significant.</w:t>
      </w:r>
    </w:p>
    <w:p w14:paraId="55E21A04" w14:textId="07F0498E" w:rsidR="00AA0B6C" w:rsidRPr="00721D3F" w:rsidRDefault="00AA0B6C" w:rsidP="00721D3F">
      <w:pPr>
        <w:pStyle w:val="Heading3"/>
        <w:rPr>
          <w:rFonts w:ascii="Times New Roman" w:hAnsi="Times New Roman" w:cs="Times New Roman"/>
          <w:b/>
          <w:bCs/>
          <w:color w:val="auto"/>
          <w:lang w:val="en-GB"/>
        </w:rPr>
      </w:pPr>
      <w:bookmarkStart w:id="46" w:name="_Toc150930545"/>
      <w:r w:rsidRPr="00721D3F">
        <w:rPr>
          <w:rFonts w:ascii="Times New Roman" w:hAnsi="Times New Roman" w:cs="Times New Roman"/>
          <w:b/>
          <w:bCs/>
          <w:color w:val="auto"/>
          <w:lang w:val="en-GB"/>
        </w:rPr>
        <w:t>R analytic steps</w:t>
      </w:r>
      <w:bookmarkEnd w:id="46"/>
    </w:p>
    <w:p w14:paraId="2E31EA22" w14:textId="77777777" w:rsidR="00F93166" w:rsidRDefault="00CA29D6" w:rsidP="00F93166">
      <w:pPr>
        <w:pStyle w:val="ListParagraph"/>
        <w:numPr>
          <w:ilvl w:val="0"/>
          <w:numId w:val="14"/>
        </w:numPr>
        <w:rPr>
          <w:lang w:val="en-GB"/>
        </w:rPr>
      </w:pPr>
      <w:r w:rsidRPr="00F93166">
        <w:rPr>
          <w:lang w:val="en-GB"/>
        </w:rPr>
        <w:t>Load the 'vars' package</w:t>
      </w:r>
    </w:p>
    <w:p w14:paraId="75F02AB4" w14:textId="77777777" w:rsidR="00F93166" w:rsidRDefault="00CA29D6" w:rsidP="00F93166">
      <w:pPr>
        <w:pStyle w:val="ListParagraph"/>
        <w:numPr>
          <w:ilvl w:val="0"/>
          <w:numId w:val="14"/>
        </w:numPr>
        <w:rPr>
          <w:lang w:val="en-GB"/>
        </w:rPr>
      </w:pPr>
      <w:r w:rsidRPr="00F93166">
        <w:rPr>
          <w:lang w:val="en-GB"/>
        </w:rPr>
        <w:t>Load data</w:t>
      </w:r>
    </w:p>
    <w:p w14:paraId="4F621985" w14:textId="77777777" w:rsidR="00F93166" w:rsidRDefault="00CA29D6" w:rsidP="00F93166">
      <w:pPr>
        <w:pStyle w:val="ListParagraph"/>
        <w:numPr>
          <w:ilvl w:val="0"/>
          <w:numId w:val="14"/>
        </w:numPr>
        <w:rPr>
          <w:lang w:val="en-GB"/>
        </w:rPr>
      </w:pPr>
      <w:r w:rsidRPr="00F93166">
        <w:rPr>
          <w:lang w:val="en-GB"/>
        </w:rPr>
        <w:t>Ensure the data is in a time series format (assuming yearly data)</w:t>
      </w:r>
    </w:p>
    <w:p w14:paraId="3E05A041" w14:textId="77777777" w:rsidR="00F93166" w:rsidRDefault="00CA29D6" w:rsidP="00F93166">
      <w:pPr>
        <w:pStyle w:val="ListParagraph"/>
        <w:numPr>
          <w:ilvl w:val="0"/>
          <w:numId w:val="14"/>
        </w:numPr>
        <w:rPr>
          <w:lang w:val="en-GB"/>
        </w:rPr>
      </w:pPr>
      <w:r w:rsidRPr="00F93166">
        <w:rPr>
          <w:lang w:val="en-GB"/>
        </w:rPr>
        <w:t>Fit the VAR model</w:t>
      </w:r>
    </w:p>
    <w:p w14:paraId="5E0CF52D" w14:textId="430BFD6A" w:rsidR="00AA0B6C" w:rsidRPr="00F93166" w:rsidRDefault="00CA29D6" w:rsidP="00F93166">
      <w:pPr>
        <w:pStyle w:val="ListParagraph"/>
        <w:numPr>
          <w:ilvl w:val="0"/>
          <w:numId w:val="14"/>
        </w:numPr>
        <w:rPr>
          <w:lang w:val="en-GB"/>
        </w:rPr>
      </w:pPr>
      <w:r w:rsidRPr="00F93166">
        <w:rPr>
          <w:lang w:val="en-GB"/>
        </w:rPr>
        <w:t>View the model summary</w:t>
      </w:r>
    </w:p>
    <w:p w14:paraId="2CEE9C08" w14:textId="7903B453" w:rsidR="00AA0B6C" w:rsidRPr="00856031" w:rsidRDefault="00AA0B6C" w:rsidP="002F208D">
      <w:pPr>
        <w:ind w:firstLine="360"/>
        <w:rPr>
          <w:lang w:val="en-GB"/>
        </w:rPr>
      </w:pPr>
      <w:r w:rsidRPr="003F58B6">
        <w:t>Studies</w:t>
      </w:r>
      <w:r>
        <w:t xml:space="preserve"> </w:t>
      </w:r>
      <w:r w:rsidR="002F208D">
        <w:t>by</w:t>
      </w:r>
      <w:r w:rsidR="00F93166">
        <w:t xml:space="preserve"> </w:t>
      </w:r>
      <w:proofErr w:type="spellStart"/>
      <w:r w:rsidR="00CD0442">
        <w:t>Onodugo</w:t>
      </w:r>
      <w:proofErr w:type="spellEnd"/>
      <w:r w:rsidR="00CD0442">
        <w:t xml:space="preserve"> </w:t>
      </w:r>
      <w:r w:rsidR="002F208D">
        <w:t>(2017</w:t>
      </w:r>
      <w:r w:rsidR="001F0429">
        <w:t>);</w:t>
      </w:r>
      <w:r w:rsidR="00CD0442">
        <w:t xml:space="preserve"> </w:t>
      </w:r>
      <w:proofErr w:type="spellStart"/>
      <w:r w:rsidR="00CD0442">
        <w:t>Obalade</w:t>
      </w:r>
      <w:proofErr w:type="spellEnd"/>
      <w:r w:rsidR="00CD0442">
        <w:t xml:space="preserve"> et al., (2019) e</w:t>
      </w:r>
      <w:r w:rsidRPr="003F58B6">
        <w:t>mployed VAR modeling to explore the dynamic relationships between GDP, poverty rates, and government spending. Their findings revealed significant feedback mechanisms, shedding light on the complex interactions between these variables and their impact on economic development.</w:t>
      </w:r>
      <w:r w:rsidR="00856031">
        <w:rPr>
          <w:lang w:val="en-GB"/>
        </w:rPr>
        <w:t xml:space="preserve"> </w:t>
      </w:r>
    </w:p>
    <w:p w14:paraId="0EDFAE16" w14:textId="2305EEE3" w:rsidR="00F95CE1" w:rsidRPr="00A02A3B" w:rsidRDefault="00940510" w:rsidP="00721D3F">
      <w:pPr>
        <w:pStyle w:val="Heading2"/>
        <w:rPr>
          <w:rFonts w:cs="Times New Roman"/>
          <w:bCs/>
        </w:rPr>
      </w:pPr>
      <w:bookmarkStart w:id="47" w:name="_Toc150930546"/>
      <w:r w:rsidRPr="00A02A3B">
        <w:rPr>
          <w:rFonts w:cs="Times New Roman"/>
          <w:bCs/>
        </w:rPr>
        <w:t>2.2 Discussion and Conclusion</w:t>
      </w:r>
      <w:bookmarkEnd w:id="47"/>
    </w:p>
    <w:p w14:paraId="67870B92" w14:textId="66250E5D" w:rsidR="000C2BAA" w:rsidRDefault="00903194" w:rsidP="000C2BAA">
      <w:pPr>
        <w:ind w:firstLine="720"/>
      </w:pPr>
      <w:r w:rsidRPr="00903194">
        <w:t xml:space="preserve">This section delves over the technique and addresses any possible issues that arose during the analysis stage. In the framework of the socioeconomic growth of different nations, the </w:t>
      </w:r>
      <w:r w:rsidRPr="00903194">
        <w:lastRenderedPageBreak/>
        <w:t>multifaceted analysis included the main analytical techniques of correlation analysis, hypothesis testing, regression analysis, and time series analysis.</w:t>
      </w:r>
    </w:p>
    <w:p w14:paraId="37A20D83" w14:textId="7EE07A09" w:rsidR="000C2BAA" w:rsidRDefault="000C2BAA" w:rsidP="000C2BAA">
      <w:pPr>
        <w:ind w:firstLine="720"/>
      </w:pPr>
      <w:r>
        <w:t>Correlation analysis played a role in examining the relationships between socio indicators. It allowed us to uncover associations and dependencies between variables. By understanding the strength of these relationships’ correlation analysis laid the groundwork, for hypothesis testing. Regression analysis.</w:t>
      </w:r>
    </w:p>
    <w:p w14:paraId="67958DE4" w14:textId="1122ADCE" w:rsidR="006E726B" w:rsidRDefault="006E726B" w:rsidP="000C2BAA">
      <w:pPr>
        <w:ind w:firstLine="720"/>
        <w:rPr>
          <w:lang w:val="en-GB"/>
        </w:rPr>
      </w:pPr>
      <w:r w:rsidRPr="006E726B">
        <w:rPr>
          <w:lang w:val="en-GB"/>
        </w:rPr>
        <w:t>Two hypotheses were supported by the analysis, which revealed substantial connections between P</w:t>
      </w:r>
      <w:r w:rsidR="00333554">
        <w:rPr>
          <w:lang w:val="en-GB"/>
        </w:rPr>
        <w:t xml:space="preserve">H </w:t>
      </w:r>
      <w:r w:rsidRPr="006E726B">
        <w:rPr>
          <w:lang w:val="en-GB"/>
        </w:rPr>
        <w:t>and L</w:t>
      </w:r>
      <w:r w:rsidR="00333554">
        <w:rPr>
          <w:lang w:val="en-GB"/>
        </w:rPr>
        <w:t xml:space="preserve">E </w:t>
      </w:r>
      <w:r w:rsidRPr="006E726B">
        <w:rPr>
          <w:lang w:val="en-GB"/>
        </w:rPr>
        <w:t>as well as between G</w:t>
      </w:r>
      <w:r w:rsidR="00333554">
        <w:rPr>
          <w:lang w:val="en-GB"/>
        </w:rPr>
        <w:t>DP</w:t>
      </w:r>
      <w:r w:rsidRPr="006E726B">
        <w:rPr>
          <w:lang w:val="en-GB"/>
        </w:rPr>
        <w:t xml:space="preserve"> and E</w:t>
      </w:r>
      <w:r w:rsidR="00333554">
        <w:rPr>
          <w:lang w:val="en-GB"/>
        </w:rPr>
        <w:t>EL</w:t>
      </w:r>
      <w:r w:rsidRPr="006E726B">
        <w:rPr>
          <w:lang w:val="en-GB"/>
        </w:rPr>
        <w:t xml:space="preserve">. This highlights the impact of poverty on </w:t>
      </w:r>
      <w:r w:rsidR="00333554">
        <w:rPr>
          <w:lang w:val="en-GB"/>
        </w:rPr>
        <w:t xml:space="preserve">LE </w:t>
      </w:r>
      <w:r w:rsidRPr="006E726B">
        <w:rPr>
          <w:lang w:val="en-GB"/>
        </w:rPr>
        <w:t xml:space="preserve">as well as the good impact of higher GDP on education, which aligns with </w:t>
      </w:r>
      <w:r w:rsidR="00333554">
        <w:rPr>
          <w:lang w:val="en-GB"/>
        </w:rPr>
        <w:t>the</w:t>
      </w:r>
      <w:r w:rsidRPr="006E726B">
        <w:rPr>
          <w:lang w:val="en-GB"/>
        </w:rPr>
        <w:t xml:space="preserve"> aim to improve global socioeconomic development.</w:t>
      </w:r>
    </w:p>
    <w:p w14:paraId="77471E2C" w14:textId="60F9B132" w:rsidR="008456F1" w:rsidRPr="008D603E" w:rsidRDefault="008456F1" w:rsidP="00B97C2E">
      <w:pPr>
        <w:ind w:firstLine="720"/>
      </w:pPr>
      <w:r w:rsidRPr="008456F1">
        <w:t xml:space="preserve">The study employed linear regression analysis to investigate the correlations among </w:t>
      </w:r>
      <w:r w:rsidR="00333554">
        <w:rPr>
          <w:lang w:val="en-GB"/>
        </w:rPr>
        <w:t xml:space="preserve">selected social- economic indicators. </w:t>
      </w:r>
      <w:r w:rsidRPr="008456F1">
        <w:t>The results emphasised life expectancy and education as critical components of economic development while warning against the detrimental effects of unemployment. Interestingly, population growth and GDP did not appear to be correlated. The model's capacity to explain changes in GDP was validated by the R-squared value of 0.5668%. Through time series analysis, the GDP, PH, and Unemployment Rate  showed temporal trends. The economy was growing as evidenced by the GDP's constant increase. A decline in PH indicated better efforts to combat poverty, but variations in U</w:t>
      </w:r>
      <w:r w:rsidR="006B1FF0">
        <w:rPr>
          <w:lang w:val="en-GB"/>
        </w:rPr>
        <w:t>unemployment rate</w:t>
      </w:r>
      <w:r w:rsidRPr="008456F1">
        <w:t xml:space="preserve"> indicated cyclical employment patterns.</w:t>
      </w:r>
    </w:p>
    <w:p w14:paraId="3A8941DC" w14:textId="77777777" w:rsidR="00C67986" w:rsidRPr="00721D3F" w:rsidRDefault="00C67986" w:rsidP="00721D3F">
      <w:pPr>
        <w:pStyle w:val="Heading1"/>
        <w:rPr>
          <w:rFonts w:ascii="Times New Roman" w:hAnsi="Times New Roman" w:cs="Times New Roman"/>
          <w:b/>
          <w:bCs/>
          <w:color w:val="auto"/>
        </w:rPr>
      </w:pPr>
      <w:bookmarkStart w:id="48" w:name="_Toc150930547"/>
      <w:r w:rsidRPr="00721D3F">
        <w:rPr>
          <w:rFonts w:ascii="Times New Roman" w:hAnsi="Times New Roman" w:cs="Times New Roman"/>
          <w:b/>
          <w:bCs/>
          <w:color w:val="auto"/>
        </w:rPr>
        <w:t>Limitations:</w:t>
      </w:r>
      <w:bookmarkEnd w:id="48"/>
    </w:p>
    <w:p w14:paraId="244AA3FE" w14:textId="79B0B0DD" w:rsidR="0054639B" w:rsidRPr="00C67986" w:rsidRDefault="0054639B" w:rsidP="00C67986">
      <w:pPr>
        <w:ind w:firstLine="360"/>
      </w:pPr>
      <w:r w:rsidRPr="0054639B">
        <w:t xml:space="preserve">It is critical to acknowledge particular constraints that need to be considered in the context of the study. First, there might have been problems with data consistency and quality since various </w:t>
      </w:r>
      <w:r w:rsidRPr="0054639B">
        <w:lastRenderedPageBreak/>
        <w:t>nations may have utilised various standards and methods for collecting data, which might have affected the validity and comparability of the results. Second, because the research was observational in nature, it was challenging to ascertain the cause-and-effect relationships between the variables. Additionally, the availability of data for the time series analysis limited the depth of temporal insights. Finally, given that the selection of socio-economic indicators was based on the availability of data, it is possible that not all of the elements influencing socio-economic development were taken into consideration.</w:t>
      </w:r>
    </w:p>
    <w:p w14:paraId="0EB061E2" w14:textId="77777777" w:rsidR="00C67986" w:rsidRPr="00721D3F" w:rsidRDefault="00C67986" w:rsidP="00721D3F">
      <w:pPr>
        <w:pStyle w:val="Heading1"/>
        <w:rPr>
          <w:b/>
          <w:bCs/>
          <w:color w:val="auto"/>
        </w:rPr>
      </w:pPr>
      <w:bookmarkStart w:id="49" w:name="_Toc150930548"/>
      <w:r w:rsidRPr="00721D3F">
        <w:rPr>
          <w:b/>
          <w:bCs/>
          <w:color w:val="auto"/>
        </w:rPr>
        <w:t>Conclusion:</w:t>
      </w:r>
      <w:bookmarkEnd w:id="49"/>
    </w:p>
    <w:p w14:paraId="4DAC144D" w14:textId="01DA0DB2" w:rsidR="0047798E" w:rsidRDefault="0047798E" w:rsidP="0036421E">
      <w:pPr>
        <w:ind w:firstLine="360"/>
        <w:rPr>
          <w:lang w:val="en-GB"/>
        </w:rPr>
      </w:pPr>
      <w:r w:rsidRPr="0047798E">
        <w:rPr>
          <w:lang w:val="en-GB"/>
        </w:rPr>
        <w:t>Lastly, this study has clarified how important factors and the dynamics of socioeconomic growth affect many facets of development. A thorough understanding of the connections between socioeconomic indicators and social and economic development has been achieved through the combination of descriptive statistics, regression analysis, hypothesis testing, correlation analysis, and time series analysis in many contexts.</w:t>
      </w:r>
    </w:p>
    <w:p w14:paraId="37DFA673" w14:textId="7EA2FC0A" w:rsidR="00324CAB" w:rsidRPr="00A325B3" w:rsidRDefault="0036421E" w:rsidP="0036421E">
      <w:pPr>
        <w:ind w:firstLine="360"/>
      </w:pPr>
      <w:r w:rsidRPr="0036421E">
        <w:rPr>
          <w:lang w:val="en-GB"/>
        </w:rPr>
        <w:t>The results emphasize how crucial it is to address poverty, education, healthcare and employment to foster progress. These findings offer insights, for policymakers and stakeholders who aim to enhance the wellbeing of the population and stimulate growth. This study successfully achieved its research goals aligning with the NGOs mission to advance development worldwide. It establishes a foundation, for making decisions and conducting further research in this critical field.</w:t>
      </w:r>
    </w:p>
    <w:p w14:paraId="2B0E1ADD" w14:textId="77777777" w:rsidR="00A325B3" w:rsidRPr="00A325B3" w:rsidRDefault="00A325B3" w:rsidP="00334857">
      <w:pPr>
        <w:ind w:firstLine="360"/>
        <w:rPr>
          <w:lang w:val="en-GB"/>
        </w:rPr>
      </w:pPr>
    </w:p>
    <w:p w14:paraId="3CED8A7C" w14:textId="426845B0" w:rsidR="00334857" w:rsidRPr="00721D3F" w:rsidRDefault="003A6CC2" w:rsidP="00721D3F">
      <w:pPr>
        <w:pStyle w:val="Heading1"/>
        <w:jc w:val="center"/>
        <w:rPr>
          <w:rFonts w:ascii="Times New Roman" w:hAnsi="Times New Roman" w:cs="Times New Roman"/>
          <w:b/>
          <w:bCs/>
          <w:color w:val="auto"/>
        </w:rPr>
      </w:pPr>
      <w:bookmarkStart w:id="50" w:name="_Toc150930549"/>
      <w:r w:rsidRPr="00721D3F">
        <w:rPr>
          <w:rFonts w:ascii="Times New Roman" w:hAnsi="Times New Roman" w:cs="Times New Roman"/>
          <w:b/>
          <w:bCs/>
          <w:color w:val="auto"/>
        </w:rPr>
        <w:lastRenderedPageBreak/>
        <w:t>Part Three: Interactive Dashboard Design</w:t>
      </w:r>
      <w:bookmarkEnd w:id="50"/>
    </w:p>
    <w:p w14:paraId="54174452" w14:textId="77777777" w:rsidR="00522771" w:rsidRPr="00721D3F" w:rsidRDefault="00522771" w:rsidP="00721D3F">
      <w:pPr>
        <w:pStyle w:val="Heading2"/>
        <w:rPr>
          <w:rFonts w:cs="Times New Roman"/>
          <w:b w:val="0"/>
          <w:bCs/>
        </w:rPr>
      </w:pPr>
      <w:bookmarkStart w:id="51" w:name="_Toc150930550"/>
      <w:r w:rsidRPr="00721D3F">
        <w:rPr>
          <w:rFonts w:cs="Times New Roman"/>
          <w:b w:val="0"/>
          <w:bCs/>
          <w:lang w:val="en-GB"/>
        </w:rPr>
        <w:t xml:space="preserve">3.1 </w:t>
      </w:r>
      <w:r w:rsidRPr="00721D3F">
        <w:rPr>
          <w:rFonts w:cs="Times New Roman"/>
          <w:b w:val="0"/>
          <w:bCs/>
        </w:rPr>
        <w:t>Introduction</w:t>
      </w:r>
      <w:bookmarkEnd w:id="51"/>
    </w:p>
    <w:p w14:paraId="32EA56DD" w14:textId="20E393D8" w:rsidR="00CE73FA" w:rsidRPr="00CE73FA" w:rsidRDefault="00CE73FA" w:rsidP="003475BD">
      <w:pPr>
        <w:ind w:firstLine="720"/>
        <w:rPr>
          <w:lang w:val="en-GB"/>
        </w:rPr>
      </w:pPr>
      <w:r w:rsidRPr="00CE73FA">
        <w:rPr>
          <w:lang w:val="en-GB"/>
        </w:rPr>
        <w:t>This section presents the goals of the dashboard project. The primary objectives are to develop a user platform that allows for comparison of economic and social indicators, in selected countries. Users will be able to evaluate and contrast countries across various metrics and time periods.</w:t>
      </w:r>
    </w:p>
    <w:p w14:paraId="72885380" w14:textId="5959E16C" w:rsidR="00CE73FA" w:rsidRPr="002D7633" w:rsidRDefault="00CE73FA" w:rsidP="002D7633">
      <w:pPr>
        <w:ind w:firstLine="720"/>
        <w:rPr>
          <w:lang w:val="en-GB"/>
        </w:rPr>
      </w:pPr>
      <w:r w:rsidRPr="00CE73FA">
        <w:rPr>
          <w:lang w:val="en-GB"/>
        </w:rPr>
        <w:t xml:space="preserve">The dashboard aims to facilitate the examination of social indicators between nations ensuring accessibility for users with levels of data analysis expertise. It will offer a design that allows users to compare metrics simultaneously providing a comprehensive understanding of each </w:t>
      </w:r>
      <w:r w:rsidR="00D750F4" w:rsidRPr="00CE73FA">
        <w:rPr>
          <w:lang w:val="en-GB"/>
        </w:rPr>
        <w:t>country’s</w:t>
      </w:r>
      <w:r w:rsidRPr="00CE73FA">
        <w:rPr>
          <w:lang w:val="en-GB"/>
        </w:rPr>
        <w:t xml:space="preserve"> performance. </w:t>
      </w:r>
      <w:r w:rsidR="00D750F4" w:rsidRPr="00CE73FA">
        <w:rPr>
          <w:lang w:val="en-GB"/>
        </w:rPr>
        <w:t>Additionally,</w:t>
      </w:r>
      <w:r w:rsidRPr="00CE73FA">
        <w:rPr>
          <w:lang w:val="en-GB"/>
        </w:rPr>
        <w:t xml:space="preserve"> the dashboard will enable the analysis of data over years aiding users in identifying trends and advancements in these countries. The intended audience includes policymakers and researchers seeking insights, into socio conditions.</w:t>
      </w:r>
    </w:p>
    <w:p w14:paraId="4BC2C422" w14:textId="77777777" w:rsidR="007A127D" w:rsidRPr="00721D3F" w:rsidRDefault="007A127D" w:rsidP="00721D3F">
      <w:pPr>
        <w:pStyle w:val="Heading2"/>
        <w:rPr>
          <w:rFonts w:cs="Times New Roman"/>
          <w:b w:val="0"/>
          <w:bCs/>
        </w:rPr>
      </w:pPr>
      <w:bookmarkStart w:id="52" w:name="_Toc150930551"/>
      <w:r w:rsidRPr="00721D3F">
        <w:rPr>
          <w:rFonts w:cs="Times New Roman"/>
          <w:b w:val="0"/>
          <w:bCs/>
          <w:lang w:val="en-GB"/>
        </w:rPr>
        <w:t xml:space="preserve">3.2 </w:t>
      </w:r>
      <w:r w:rsidRPr="00721D3F">
        <w:rPr>
          <w:rFonts w:cs="Times New Roman"/>
          <w:b w:val="0"/>
          <w:bCs/>
        </w:rPr>
        <w:t>Data Visualization Principles:</w:t>
      </w:r>
      <w:bookmarkEnd w:id="52"/>
    </w:p>
    <w:p w14:paraId="09EB1C87" w14:textId="1CF5C17F" w:rsidR="007A127D" w:rsidRPr="00B10D5C" w:rsidRDefault="007A127D" w:rsidP="007A127D">
      <w:pPr>
        <w:ind w:firstLine="720"/>
      </w:pPr>
      <w:r>
        <w:rPr>
          <w:lang w:val="en-GB"/>
        </w:rPr>
        <w:t xml:space="preserve">The </w:t>
      </w:r>
      <w:r w:rsidRPr="00B10D5C">
        <w:t>dashboard design is informed by fundamental data visualization principles that enhance the clarity, effectiveness, and user-friendliness of the platform</w:t>
      </w:r>
      <w:r w:rsidR="00BC2549">
        <w:rPr>
          <w:lang w:val="en-GB"/>
        </w:rPr>
        <w:t xml:space="preserve"> (Lanning, 2021).</w:t>
      </w:r>
      <w:r>
        <w:rPr>
          <w:lang w:val="en-GB"/>
        </w:rPr>
        <w:t xml:space="preserve"> C</w:t>
      </w:r>
      <w:r w:rsidRPr="00B10D5C">
        <w:t xml:space="preserve">larity </w:t>
      </w:r>
      <w:r>
        <w:rPr>
          <w:lang w:val="en-GB"/>
        </w:rPr>
        <w:t xml:space="preserve">was </w:t>
      </w:r>
      <w:r w:rsidRPr="00B10D5C">
        <w:t>prioritize</w:t>
      </w:r>
      <w:r>
        <w:rPr>
          <w:lang w:val="en-GB"/>
        </w:rPr>
        <w:t xml:space="preserve">d </w:t>
      </w:r>
      <w:r w:rsidRPr="00B10D5C">
        <w:t xml:space="preserve">in visual representations, following the guidance of Edward Tufte's work on data visualization (Tufte, </w:t>
      </w:r>
      <w:r w:rsidR="002355FC">
        <w:rPr>
          <w:lang w:val="en-GB"/>
        </w:rPr>
        <w:t>201</w:t>
      </w:r>
      <w:r w:rsidR="00A744DE">
        <w:rPr>
          <w:lang w:val="en-GB"/>
        </w:rPr>
        <w:t>8</w:t>
      </w:r>
      <w:r w:rsidRPr="00B10D5C">
        <w:t>).</w:t>
      </w:r>
      <w:r>
        <w:rPr>
          <w:lang w:val="en-GB"/>
        </w:rPr>
        <w:t xml:space="preserve"> </w:t>
      </w:r>
      <w:r w:rsidRPr="00B10D5C">
        <w:t>Tufte emphasizes that simplicity in design, while minimizing chartjunk, aids in conveying information effectively.</w:t>
      </w:r>
    </w:p>
    <w:p w14:paraId="1BB22828" w14:textId="555BF04B" w:rsidR="007A127D" w:rsidRDefault="007A127D" w:rsidP="002355FC">
      <w:pPr>
        <w:ind w:firstLine="360"/>
      </w:pPr>
      <w:r>
        <w:rPr>
          <w:lang w:val="en-GB"/>
        </w:rPr>
        <w:t>A</w:t>
      </w:r>
      <w:r w:rsidRPr="00B10D5C">
        <w:t>ppropriate visual encoding methods for data variables</w:t>
      </w:r>
      <w:r>
        <w:rPr>
          <w:lang w:val="en-GB"/>
        </w:rPr>
        <w:t xml:space="preserve"> were employed,</w:t>
      </w:r>
      <w:r w:rsidRPr="00B10D5C">
        <w:t xml:space="preserve"> as recommended by </w:t>
      </w:r>
      <w:r w:rsidR="00526B62">
        <w:rPr>
          <w:lang w:val="en-GB"/>
        </w:rPr>
        <w:t xml:space="preserve"> </w:t>
      </w:r>
      <w:r w:rsidR="002355FC">
        <w:rPr>
          <w:lang w:val="en-GB"/>
        </w:rPr>
        <w:t>(Few, 201</w:t>
      </w:r>
      <w:r w:rsidR="00A744DE">
        <w:rPr>
          <w:lang w:val="en-GB"/>
        </w:rPr>
        <w:t>3</w:t>
      </w:r>
      <w:r w:rsidRPr="00B10D5C">
        <w:t>).</w:t>
      </w:r>
      <w:r>
        <w:rPr>
          <w:lang w:val="en-GB"/>
        </w:rPr>
        <w:t xml:space="preserve"> </w:t>
      </w:r>
      <w:r w:rsidRPr="00B10D5C">
        <w:t>For instance, use bar charts for comparing quantities and line charts for tracking trends over time.</w:t>
      </w:r>
      <w:r>
        <w:rPr>
          <w:lang w:val="en-GB"/>
        </w:rPr>
        <w:t xml:space="preserve"> </w:t>
      </w:r>
      <w:r w:rsidRPr="00B10D5C">
        <w:t xml:space="preserve">Consistency in design elements, such as </w:t>
      </w:r>
      <w:r w:rsidR="00EF6596" w:rsidRPr="00B10D5C">
        <w:t>colour</w:t>
      </w:r>
      <w:r w:rsidRPr="00B10D5C">
        <w:t xml:space="preserve"> schemes, labels, and scales, is based on the principle</w:t>
      </w:r>
      <w:r w:rsidR="006B6990">
        <w:rPr>
          <w:lang w:val="en-GB"/>
        </w:rPr>
        <w:t>s</w:t>
      </w:r>
      <w:r w:rsidRPr="00B10D5C">
        <w:t xml:space="preserve">s outlined in "The Visual Display of Quantitative Information" (Tufte, </w:t>
      </w:r>
      <w:r w:rsidR="00526B62">
        <w:rPr>
          <w:lang w:val="en-GB"/>
        </w:rPr>
        <w:lastRenderedPageBreak/>
        <w:t>201</w:t>
      </w:r>
      <w:r w:rsidR="00A744DE">
        <w:rPr>
          <w:lang w:val="en-GB"/>
        </w:rPr>
        <w:t>8</w:t>
      </w:r>
      <w:r w:rsidR="00EF6596" w:rsidRPr="00B10D5C">
        <w:t>). Consistency</w:t>
      </w:r>
      <w:r w:rsidRPr="00B10D5C">
        <w:t xml:space="preserve"> across different visualizations aids users in making connections and understanding the data seamlessly.</w:t>
      </w:r>
    </w:p>
    <w:p w14:paraId="1CBB5A74" w14:textId="09594A35" w:rsidR="007A127D" w:rsidRDefault="007A127D" w:rsidP="007A127D">
      <w:pPr>
        <w:ind w:firstLine="360"/>
      </w:pPr>
      <w:r>
        <w:rPr>
          <w:lang w:val="en-GB"/>
        </w:rPr>
        <w:t>C</w:t>
      </w:r>
      <w:r w:rsidRPr="00B10D5C">
        <w:t xml:space="preserve">olour usage is influenced by the guidelines proposed in "Show Me the Numbers" by (Few, </w:t>
      </w:r>
      <w:r w:rsidR="002A248A">
        <w:rPr>
          <w:lang w:val="en-GB"/>
        </w:rPr>
        <w:t>201</w:t>
      </w:r>
      <w:r w:rsidR="00A744DE">
        <w:rPr>
          <w:lang w:val="en-GB"/>
        </w:rPr>
        <w:t>3</w:t>
      </w:r>
      <w:r w:rsidRPr="00B10D5C">
        <w:t>).</w:t>
      </w:r>
      <w:r>
        <w:rPr>
          <w:lang w:val="en-GB"/>
        </w:rPr>
        <w:t xml:space="preserve"> </w:t>
      </w:r>
      <w:r w:rsidRPr="00B10D5C">
        <w:t>Colour is employed not only for aesthetic appeal but to convey information, and we avoid using too many colours that can be confusing.</w:t>
      </w:r>
      <w:r>
        <w:rPr>
          <w:lang w:val="en-GB"/>
        </w:rPr>
        <w:t xml:space="preserve">  </w:t>
      </w:r>
      <w:r w:rsidRPr="00D333DF">
        <w:t xml:space="preserve">The incorporation of interactivity aligns with best practices in modern data visualization </w:t>
      </w:r>
      <w:r w:rsidR="00A744DE" w:rsidRPr="00D333DF">
        <w:t>(Iliinsky</w:t>
      </w:r>
      <w:r w:rsidRPr="00D333DF">
        <w:t xml:space="preserve">, </w:t>
      </w:r>
      <w:r w:rsidR="002A248A">
        <w:rPr>
          <w:lang w:val="en-GB"/>
        </w:rPr>
        <w:t>201</w:t>
      </w:r>
      <w:r w:rsidR="00A744DE">
        <w:rPr>
          <w:lang w:val="en-GB"/>
        </w:rPr>
        <w:t>8</w:t>
      </w:r>
      <w:r w:rsidRPr="00D333DF">
        <w:t>).</w:t>
      </w:r>
      <w:r w:rsidRPr="00D333DF">
        <w:rPr>
          <w:lang w:val="en-GB"/>
        </w:rPr>
        <w:t xml:space="preserve"> </w:t>
      </w:r>
      <w:r w:rsidRPr="00D333DF">
        <w:t>Features like filters, drill-through options, and tooltips enhance the user experience by allowing users to explore the data interactively.</w:t>
      </w:r>
    </w:p>
    <w:p w14:paraId="19077A29" w14:textId="73FFFD08" w:rsidR="007A127D" w:rsidRPr="00721D3F" w:rsidRDefault="002F01F3" w:rsidP="00721D3F">
      <w:pPr>
        <w:pStyle w:val="Heading2"/>
        <w:rPr>
          <w:rFonts w:cs="Times New Roman"/>
          <w:b w:val="0"/>
          <w:bCs/>
        </w:rPr>
      </w:pPr>
      <w:bookmarkStart w:id="53" w:name="_Toc150930552"/>
      <w:r w:rsidRPr="00721D3F">
        <w:rPr>
          <w:rFonts w:cs="Times New Roman"/>
          <w:b w:val="0"/>
          <w:bCs/>
          <w:lang w:val="en-GB"/>
        </w:rPr>
        <w:t xml:space="preserve">3.3 </w:t>
      </w:r>
      <w:r w:rsidR="007A127D" w:rsidRPr="00721D3F">
        <w:rPr>
          <w:rFonts w:cs="Times New Roman"/>
          <w:b w:val="0"/>
          <w:bCs/>
        </w:rPr>
        <w:t>Data Pre-processing</w:t>
      </w:r>
      <w:bookmarkEnd w:id="53"/>
    </w:p>
    <w:p w14:paraId="5BF77981" w14:textId="4298D24A" w:rsidR="00213554" w:rsidRPr="00855BF0" w:rsidRDefault="00213554" w:rsidP="00855BF0">
      <w:pPr>
        <w:rPr>
          <w:lang w:val="en-KE"/>
        </w:rPr>
      </w:pPr>
      <w:r w:rsidRPr="004A686B">
        <w:t>Data pre-processing is a crucial aspect of creating an informative dashboard.</w:t>
      </w:r>
      <w:r w:rsidR="00855BF0">
        <w:t xml:space="preserve"> </w:t>
      </w:r>
      <w:r w:rsidR="00855BF0">
        <w:rPr>
          <w:lang w:val="en-GB"/>
        </w:rPr>
        <w:t>T</w:t>
      </w:r>
      <w:r w:rsidR="00855BF0" w:rsidRPr="0066350D">
        <w:rPr>
          <w:lang w:val="en-KE"/>
        </w:rPr>
        <w:t>he use of DAX functions played a pivotal role in enhancing the data transformation process. DAX functions were employed to calculate metrics, ratios, and aggregates, thereby enriching the dataset and enabling advanced analytical capabilities in the interactive dashboard.</w:t>
      </w:r>
      <w:r>
        <w:t xml:space="preserve"> </w:t>
      </w:r>
    </w:p>
    <w:p w14:paraId="3FFD43B2" w14:textId="2C8118A8" w:rsidR="00213554" w:rsidRDefault="00213554" w:rsidP="00213554">
      <w:r w:rsidRPr="004A686B">
        <w:t xml:space="preserve">Data Collection: </w:t>
      </w:r>
      <w:r>
        <w:t>R</w:t>
      </w:r>
      <w:r w:rsidRPr="004A686B">
        <w:t>elevant datasets</w:t>
      </w:r>
      <w:r>
        <w:t xml:space="preserve"> were gathered</w:t>
      </w:r>
      <w:r w:rsidRPr="004A686B">
        <w:t xml:space="preserve"> from sources </w:t>
      </w:r>
      <w:r>
        <w:t xml:space="preserve">such </w:t>
      </w:r>
      <w:r w:rsidRPr="00BE0A59">
        <w:t xml:space="preserve">World Development Indicators (WDI) </w:t>
      </w:r>
      <w:r>
        <w:t>and United Nations Data Bank (</w:t>
      </w:r>
      <w:proofErr w:type="spellStart"/>
      <w:r w:rsidRPr="00BE0A59">
        <w:t>UNdat</w:t>
      </w:r>
      <w:proofErr w:type="spellEnd"/>
      <w:r>
        <w:t>)</w:t>
      </w:r>
      <w:r w:rsidRPr="004A686B">
        <w:t xml:space="preserve">, encompassing economic and social indicators for various countries over multiple years. </w:t>
      </w:r>
    </w:p>
    <w:p w14:paraId="721AEAD6" w14:textId="77777777" w:rsidR="00213554" w:rsidRDefault="00213554" w:rsidP="00213554">
      <w:r w:rsidRPr="004A686B">
        <w:t>Data Cleaning: To ensure data consistency and reliability</w:t>
      </w:r>
      <w:r>
        <w:t xml:space="preserve"> </w:t>
      </w:r>
      <w:r w:rsidRPr="004A686B">
        <w:t>missing values, inconsistencies, and standardized units of measurement</w:t>
      </w:r>
      <w:r>
        <w:t xml:space="preserve"> were addressed. </w:t>
      </w:r>
    </w:p>
    <w:p w14:paraId="0DB01885" w14:textId="6F9BBDD2" w:rsidR="00213554" w:rsidRDefault="00213554" w:rsidP="00213554">
      <w:r w:rsidRPr="004A686B">
        <w:t xml:space="preserve">Data Integration: </w:t>
      </w:r>
      <w:r>
        <w:t>D</w:t>
      </w:r>
      <w:r w:rsidRPr="004A686B">
        <w:t>ata</w:t>
      </w:r>
      <w:r>
        <w:t xml:space="preserve"> was unified </w:t>
      </w:r>
      <w:r w:rsidRPr="004A686B">
        <w:t xml:space="preserve">from different sources and years into a single comprehensive dataset for dashboard use. </w:t>
      </w:r>
    </w:p>
    <w:p w14:paraId="063DE55E" w14:textId="6D27CC36" w:rsidR="00855BF0" w:rsidRPr="00855BF0" w:rsidRDefault="00855BF0" w:rsidP="00855BF0">
      <w:pPr>
        <w:rPr>
          <w:lang w:val="en-KE"/>
        </w:rPr>
      </w:pPr>
      <w:r w:rsidRPr="00855BF0">
        <w:rPr>
          <w:lang w:val="en-KE"/>
        </w:rPr>
        <w:t xml:space="preserve">Data Transformation with DAX: DAX functions were instrumental in deriving meaningful metrics, ratios, and aggregates, contributing to a more insightful analysis. </w:t>
      </w:r>
      <w:r w:rsidR="006D6467" w:rsidRPr="006D6467">
        <w:t>The</w:t>
      </w:r>
      <w:r w:rsidR="006D6467">
        <w:t xml:space="preserve"> </w:t>
      </w:r>
      <w:r w:rsidR="006D6467" w:rsidRPr="006D6467">
        <w:t xml:space="preserve">DAX calculations </w:t>
      </w:r>
      <w:r w:rsidR="006D6467" w:rsidRPr="006D6467">
        <w:lastRenderedPageBreak/>
        <w:t>were applied to ensure consistency, comparability, and relevance in the dataset for a more robust and sophisticated interactive dashboard.</w:t>
      </w:r>
    </w:p>
    <w:p w14:paraId="76231B36" w14:textId="77777777" w:rsidR="00213554" w:rsidRDefault="00213554" w:rsidP="00213554">
      <w:r w:rsidRPr="004A686B">
        <w:t xml:space="preserve">Data Aggregation: Data was aggregated at various levels to provide summary information for the dashboard. </w:t>
      </w:r>
    </w:p>
    <w:p w14:paraId="3E9B040F" w14:textId="1D4231DA" w:rsidR="00213554" w:rsidRPr="00213554" w:rsidRDefault="00213554" w:rsidP="007A127D">
      <w:r w:rsidRPr="004A686B">
        <w:t>Data Export: The data was prepared for the dashboard development tool, structured for efficient querying and visualization. These steps set the foundation for an accurate, consistent, and meaningful dashboard showcasing economic and social indicators of selected countries.</w:t>
      </w:r>
    </w:p>
    <w:p w14:paraId="701982FD" w14:textId="0F7F4560" w:rsidR="007A127D" w:rsidRPr="00721D3F" w:rsidRDefault="002F01F3" w:rsidP="00721D3F">
      <w:pPr>
        <w:pStyle w:val="Heading2"/>
        <w:rPr>
          <w:rFonts w:cs="Times New Roman"/>
          <w:b w:val="0"/>
          <w:bCs/>
        </w:rPr>
      </w:pPr>
      <w:bookmarkStart w:id="54" w:name="_Toc150930553"/>
      <w:r w:rsidRPr="00721D3F">
        <w:rPr>
          <w:rFonts w:cs="Times New Roman"/>
          <w:b w:val="0"/>
          <w:bCs/>
          <w:lang w:val="en-GB"/>
        </w:rPr>
        <w:t xml:space="preserve">3.4 </w:t>
      </w:r>
      <w:r w:rsidR="007A127D" w:rsidRPr="00721D3F">
        <w:rPr>
          <w:rFonts w:cs="Times New Roman"/>
          <w:b w:val="0"/>
          <w:bCs/>
        </w:rPr>
        <w:t>Design Rationale</w:t>
      </w:r>
      <w:bookmarkEnd w:id="54"/>
    </w:p>
    <w:p w14:paraId="57411206" w14:textId="708E3CBC" w:rsidR="00D34DCE" w:rsidRPr="007F24A2" w:rsidRDefault="00D34DCE" w:rsidP="00D34DCE">
      <w:pPr>
        <w:rPr>
          <w:lang w:val="en-KE"/>
        </w:rPr>
      </w:pPr>
      <w:bookmarkStart w:id="55" w:name="_Toc150930554"/>
      <w:r>
        <w:rPr>
          <w:lang w:val="en-KE"/>
        </w:rPr>
        <w:tab/>
      </w:r>
      <w:r w:rsidRPr="007F24A2">
        <w:rPr>
          <w:lang w:val="en-KE"/>
        </w:rPr>
        <w:t>The design of the interactive dashboard is underpinned by key principles that prioritize user-friendliness, data visualization best practices, and effective communication of socio-economic data. In addition to adhering to these principles, the implementation of relationships in the data model and the strategic application of hierarchies, grouping, and binning further contribute to an intuitive and enriching user experience.</w:t>
      </w:r>
    </w:p>
    <w:p w14:paraId="765D64C4" w14:textId="6D94625B" w:rsidR="00D34DCE" w:rsidRDefault="00D34DCE" w:rsidP="00D34DCE">
      <w:pPr>
        <w:rPr>
          <w:lang w:val="en-KE"/>
        </w:rPr>
      </w:pPr>
      <w:r>
        <w:rPr>
          <w:lang w:val="en-KE"/>
        </w:rPr>
        <w:tab/>
      </w:r>
      <w:r w:rsidRPr="007F24A2">
        <w:rPr>
          <w:lang w:val="en-KE"/>
        </w:rPr>
        <w:t>Relationships in the Data Model: Establishing robust relationships within the data model is crucial for ensuring seamless integration of data from various tables. In our dashboard, relationships were carefully defined between relevant tables based on common fields such as Country and Year. This facilitated the creation of a unified dataset that allows for cross-filtering and the execution of complex calculations across different dimensions.</w:t>
      </w:r>
    </w:p>
    <w:p w14:paraId="3FA606D7" w14:textId="7F24E537" w:rsidR="00D34DCE" w:rsidRPr="008A7073" w:rsidRDefault="00BD2E75" w:rsidP="00D34DCE">
      <w:pPr>
        <w:rPr>
          <w:b/>
          <w:bCs/>
          <w:lang w:val="en-KE"/>
        </w:rPr>
      </w:pPr>
      <w:r>
        <w:tab/>
      </w:r>
      <w:r w:rsidR="00D34DCE" w:rsidRPr="00D34DCE">
        <w:t>Hierarchies, Grouping, or Binning:</w:t>
      </w:r>
      <w:r w:rsidR="00D34DCE" w:rsidRPr="007F24A2">
        <w:rPr>
          <w:b/>
          <w:bCs/>
        </w:rPr>
        <w:t xml:space="preserve"> </w:t>
      </w:r>
      <w:r w:rsidR="00D34DCE" w:rsidRPr="007F24A2">
        <w:t>To enhance the user experience and facilitate in-depth exploration, we strategically employed hierarchies, grouping, and binning for specific variables.</w:t>
      </w:r>
      <w:r w:rsidR="008A7073">
        <w:rPr>
          <w:b/>
          <w:bCs/>
          <w:lang w:val="en-GB"/>
        </w:rPr>
        <w:t xml:space="preserve"> </w:t>
      </w:r>
      <w:r w:rsidR="00D34DCE" w:rsidRPr="007F24A2">
        <w:t>The</w:t>
      </w:r>
      <w:r w:rsidR="00570A92">
        <w:t xml:space="preserve"> </w:t>
      </w:r>
      <w:r w:rsidR="00D34DCE" w:rsidRPr="007F24A2">
        <w:t xml:space="preserve">design choices were guided by the principle of user-centric design, aiming to empower users to navigate through data intuitively and derive meaningful insights effortlessly. The </w:t>
      </w:r>
      <w:r w:rsidR="00D34DCE" w:rsidRPr="007F24A2">
        <w:lastRenderedPageBreak/>
        <w:t>incorporation of relationships, hierarchies, grouping, and binning ensures that the dashboard offers a structured and interactive platform for the exploration of socio-economic indicators in selected countries.</w:t>
      </w:r>
    </w:p>
    <w:p w14:paraId="2F44B5BA" w14:textId="26E64358" w:rsidR="00C12225" w:rsidRPr="00721D3F" w:rsidRDefault="00721D3F" w:rsidP="00721D3F">
      <w:pPr>
        <w:pStyle w:val="Heading2"/>
        <w:rPr>
          <w:rFonts w:cs="Times New Roman"/>
          <w:b w:val="0"/>
          <w:bCs/>
        </w:rPr>
      </w:pPr>
      <w:r>
        <w:rPr>
          <w:rFonts w:cs="Times New Roman"/>
          <w:b w:val="0"/>
          <w:bCs/>
          <w:lang w:val="en-GB"/>
        </w:rPr>
        <w:t xml:space="preserve">3.4 </w:t>
      </w:r>
      <w:r w:rsidR="00C12225" w:rsidRPr="00721D3F">
        <w:rPr>
          <w:rFonts w:cs="Times New Roman"/>
          <w:b w:val="0"/>
          <w:bCs/>
        </w:rPr>
        <w:t>Visual Paradigm Selection</w:t>
      </w:r>
      <w:bookmarkEnd w:id="55"/>
    </w:p>
    <w:p w14:paraId="520C085A" w14:textId="1E34AA46" w:rsidR="000E7F86" w:rsidRDefault="000E7F86" w:rsidP="00E4340D">
      <w:pPr>
        <w:ind w:firstLine="360"/>
        <w:rPr>
          <w:lang w:val="en-KE"/>
        </w:rPr>
      </w:pPr>
      <w:r w:rsidRPr="007F24A2">
        <w:rPr>
          <w:lang w:val="en-KE"/>
        </w:rPr>
        <w:t xml:space="preserve">The visual paradigm selection for our interactive dashboard leverages in-built Power BI tools to enhance the design and functionality, ensuring a more engaging and effective user experience. The use of these tools contributes to the clarity, interactivity, and overall usability of visual elements. </w:t>
      </w:r>
    </w:p>
    <w:p w14:paraId="198167CD" w14:textId="77777777" w:rsidR="009B0403" w:rsidRDefault="000E7F86" w:rsidP="009B0403">
      <w:pPr>
        <w:ind w:firstLine="360"/>
        <w:rPr>
          <w:lang w:val="en-GB"/>
        </w:rPr>
      </w:pPr>
      <w:r>
        <w:rPr>
          <w:lang w:val="en-KE"/>
        </w:rPr>
        <w:tab/>
      </w:r>
      <w:r w:rsidRPr="007F24A2">
        <w:rPr>
          <w:lang w:val="en-KE"/>
        </w:rPr>
        <w:t xml:space="preserve"> One of our key visualizations involves a bar chart comparing GDP across different countries. To enhance user exploration, drill-through options were implemented. By right-clicking on a specific bar representing a country, users can drill through to a detailed view showing GDP components, percentage contributions, and year-over-year changes. This provides users with a deeper understanding of the factors influencing GDP.</w:t>
      </w:r>
      <w:r w:rsidR="009B0403">
        <w:rPr>
          <w:lang w:val="en-GB"/>
        </w:rPr>
        <w:t xml:space="preserve"> </w:t>
      </w:r>
    </w:p>
    <w:p w14:paraId="5CC63625" w14:textId="24598649" w:rsidR="009B0403" w:rsidRPr="006A3F32" w:rsidRDefault="009B0403" w:rsidP="009B0403">
      <w:pPr>
        <w:ind w:firstLine="360"/>
        <w:rPr>
          <w:lang w:val="en-GB"/>
        </w:rPr>
      </w:pPr>
      <w:r w:rsidRPr="00CF3A00">
        <w:t xml:space="preserve">Bar charts </w:t>
      </w:r>
      <w:r>
        <w:rPr>
          <w:lang w:val="en-GB"/>
        </w:rPr>
        <w:t xml:space="preserve">were used </w:t>
      </w:r>
      <w:r w:rsidRPr="00CF3A00">
        <w:t xml:space="preserve">to compare </w:t>
      </w:r>
      <w:r>
        <w:rPr>
          <w:lang w:val="en-GB"/>
        </w:rPr>
        <w:t xml:space="preserve">social economic indicators </w:t>
      </w:r>
      <w:r w:rsidRPr="00CF3A00">
        <w:t>making them suitable for visualizing metrics for specific countries.</w:t>
      </w:r>
      <w:r>
        <w:rPr>
          <w:lang w:val="en-GB"/>
        </w:rPr>
        <w:t xml:space="preserve"> </w:t>
      </w:r>
      <w:r w:rsidRPr="003151F5">
        <w:t>Line charts were chosen for metrics such as GDP, education enrolment, and life expectancy. This choice aligns with best practices for illustrating trends over time. Line charts offer a clear representation of how these indicators change year by year, enabling users to grasp long-term progress and patterns effectively.</w:t>
      </w:r>
      <w:r>
        <w:rPr>
          <w:lang w:val="en-GB"/>
        </w:rPr>
        <w:t xml:space="preserve"> </w:t>
      </w:r>
      <w:r w:rsidRPr="00AB40BB">
        <w:t xml:space="preserve">These paradigms are rooted in the principles of data visualization put forth by (Tufte, </w:t>
      </w:r>
      <w:r>
        <w:rPr>
          <w:lang w:val="en-GB"/>
        </w:rPr>
        <w:t>2013);</w:t>
      </w:r>
      <w:r w:rsidRPr="00AB40BB">
        <w:t xml:space="preserve"> </w:t>
      </w:r>
      <w:r>
        <w:rPr>
          <w:lang w:val="en-GB"/>
        </w:rPr>
        <w:t>(</w:t>
      </w:r>
      <w:r w:rsidRPr="00AB40BB">
        <w:t>Few, 201</w:t>
      </w:r>
      <w:r>
        <w:rPr>
          <w:lang w:val="en-GB"/>
        </w:rPr>
        <w:t>8).</w:t>
      </w:r>
    </w:p>
    <w:p w14:paraId="63A42AB2" w14:textId="7224A718" w:rsidR="00A65F28" w:rsidRDefault="009B0403" w:rsidP="000E7F86">
      <w:pPr>
        <w:rPr>
          <w:lang w:val="en-KE"/>
        </w:rPr>
      </w:pPr>
      <w:r>
        <w:rPr>
          <w:lang w:val="en-GB"/>
        </w:rPr>
        <w:tab/>
      </w:r>
      <w:r w:rsidR="000E7F86" w:rsidRPr="007F24A2">
        <w:rPr>
          <w:lang w:val="en-KE"/>
        </w:rPr>
        <w:t xml:space="preserve">Tooltips were strategically employed to provide contextual information and additional details within visualizations. Hovering over data points in a line chart representing life expectancy, for instance, reveals specific values for each year. This feature allows users to </w:t>
      </w:r>
      <w:r w:rsidR="000E7F86" w:rsidRPr="007F24A2">
        <w:rPr>
          <w:lang w:val="en-KE"/>
        </w:rPr>
        <w:lastRenderedPageBreak/>
        <w:t>quickly access relevant information without cluttering the main view, enhancing the overall user experience.</w:t>
      </w:r>
    </w:p>
    <w:p w14:paraId="02E7E973" w14:textId="6046B822" w:rsidR="002F002E" w:rsidRDefault="00A65F28" w:rsidP="000E7F86">
      <w:pPr>
        <w:rPr>
          <w:lang w:val="en-GB"/>
        </w:rPr>
      </w:pPr>
      <w:r>
        <w:rPr>
          <w:lang w:val="en-KE"/>
        </w:rPr>
        <w:tab/>
      </w:r>
      <w:r w:rsidR="000E7F86" w:rsidRPr="007F24A2">
        <w:rPr>
          <w:lang w:val="en-KE"/>
        </w:rPr>
        <w:t>The application of cross-filtering is evident in our choropleth map visualizing indicators across countries.</w:t>
      </w:r>
      <w:r w:rsidR="00FC49F9">
        <w:rPr>
          <w:lang w:val="en-GB"/>
        </w:rPr>
        <w:t xml:space="preserve"> </w:t>
      </w:r>
      <w:r w:rsidR="00FC49F9" w:rsidRPr="00FC49F9">
        <w:t>These maps are valuable for displaying geospatial patterns in economic and social data. Works by Ma</w:t>
      </w:r>
      <w:proofErr w:type="spellStart"/>
      <w:r w:rsidR="00FC49F9" w:rsidRPr="00FC49F9">
        <w:rPr>
          <w:lang w:val="en-GB"/>
        </w:rPr>
        <w:t>ity</w:t>
      </w:r>
      <w:proofErr w:type="spellEnd"/>
      <w:r w:rsidR="00FC49F9" w:rsidRPr="00FC49F9">
        <w:rPr>
          <w:lang w:val="en-GB"/>
        </w:rPr>
        <w:t xml:space="preserve"> and </w:t>
      </w:r>
      <w:r w:rsidR="00FC49F9" w:rsidRPr="00FC49F9">
        <w:t>Ma</w:t>
      </w:r>
      <w:proofErr w:type="spellStart"/>
      <w:r w:rsidR="00FC49F9" w:rsidRPr="00FC49F9">
        <w:rPr>
          <w:lang w:val="en-GB"/>
        </w:rPr>
        <w:t>ity</w:t>
      </w:r>
      <w:proofErr w:type="spellEnd"/>
      <w:r w:rsidR="00FC49F9" w:rsidRPr="00FC49F9">
        <w:rPr>
          <w:lang w:val="en-GB"/>
        </w:rPr>
        <w:t xml:space="preserve"> (2</w:t>
      </w:r>
      <w:r w:rsidR="00FC49F9" w:rsidRPr="00FC49F9">
        <w:t>0</w:t>
      </w:r>
      <w:r w:rsidR="00FC49F9" w:rsidRPr="00FC49F9">
        <w:rPr>
          <w:lang w:val="en-GB"/>
        </w:rPr>
        <w:t xml:space="preserve">21) </w:t>
      </w:r>
      <w:r w:rsidR="00FC49F9" w:rsidRPr="00FC49F9">
        <w:t xml:space="preserve">have influenced </w:t>
      </w:r>
      <w:r w:rsidR="00FC49F9" w:rsidRPr="00FC49F9">
        <w:rPr>
          <w:lang w:val="en-GB"/>
        </w:rPr>
        <w:t>the</w:t>
      </w:r>
      <w:r w:rsidR="00FC49F9" w:rsidRPr="00FC49F9">
        <w:t xml:space="preserve"> choice.</w:t>
      </w:r>
      <w:r w:rsidR="00FC49F9" w:rsidRPr="00FC49F9">
        <w:rPr>
          <w:lang w:val="en-GB"/>
        </w:rPr>
        <w:t xml:space="preserve"> </w:t>
      </w:r>
      <w:r w:rsidR="000E7F86" w:rsidRPr="007F24A2">
        <w:rPr>
          <w:lang w:val="en-KE"/>
        </w:rPr>
        <w:t xml:space="preserve"> Users can interactively click on a specific country in the map to filter corresponding information in other visuals, such as line charts and bar graphs. This dynamic cross-filtering ensures that users can focus on specific regions while maintaining a synchronized view across the entire dashboard.</w:t>
      </w:r>
    </w:p>
    <w:p w14:paraId="2EAD7FCF" w14:textId="63012E99" w:rsidR="00A95044" w:rsidRPr="009447A2" w:rsidRDefault="002F002E" w:rsidP="009447A2">
      <w:pPr>
        <w:rPr>
          <w:lang w:val="en-KE"/>
        </w:rPr>
      </w:pPr>
      <w:r>
        <w:rPr>
          <w:lang w:val="en-GB"/>
        </w:rPr>
        <w:tab/>
      </w:r>
      <w:r w:rsidR="000E7F86" w:rsidRPr="007F24A2">
        <w:rPr>
          <w:lang w:val="en-KE"/>
        </w:rPr>
        <w:t xml:space="preserve"> Slicers were incorporated to offer users the ability to dynamically filter data based on specific criteria. For instance, a slicer allows users to select a particular time range (e.g., a specific year or a range of years), influencing the entire dashboard. This interactive feature empowers users to customize their analysis based on their preferences and research focus.</w:t>
      </w:r>
      <w:r w:rsidR="00AB40BB" w:rsidRPr="00CF3A00">
        <w:t xml:space="preserve"> </w:t>
      </w:r>
    </w:p>
    <w:p w14:paraId="389E20D5" w14:textId="6F89931C" w:rsidR="002F01F3" w:rsidRPr="00721D3F" w:rsidRDefault="002F01F3" w:rsidP="00721D3F">
      <w:pPr>
        <w:pStyle w:val="Heading2"/>
        <w:rPr>
          <w:rFonts w:cs="Times New Roman"/>
          <w:b w:val="0"/>
          <w:bCs/>
        </w:rPr>
      </w:pPr>
      <w:bookmarkStart w:id="56" w:name="_Toc150930555"/>
      <w:r w:rsidRPr="00721D3F">
        <w:rPr>
          <w:rFonts w:cs="Times New Roman"/>
          <w:b w:val="0"/>
          <w:bCs/>
          <w:lang w:val="en-GB"/>
        </w:rPr>
        <w:t xml:space="preserve">3.5 </w:t>
      </w:r>
      <w:r w:rsidRPr="00721D3F">
        <w:rPr>
          <w:rFonts w:cs="Times New Roman"/>
          <w:b w:val="0"/>
          <w:bCs/>
        </w:rPr>
        <w:t>Conceptual Model</w:t>
      </w:r>
      <w:bookmarkEnd w:id="56"/>
    </w:p>
    <w:p w14:paraId="77676F3F" w14:textId="63E64BB7" w:rsidR="00CF2096" w:rsidRPr="007F24A2" w:rsidRDefault="00CF2096" w:rsidP="00CF2096">
      <w:pPr>
        <w:rPr>
          <w:lang w:val="en-KE"/>
        </w:rPr>
      </w:pPr>
      <w:bookmarkStart w:id="57" w:name="_Toc150930556"/>
      <w:r>
        <w:rPr>
          <w:lang w:val="en-KE"/>
        </w:rPr>
        <w:tab/>
      </w:r>
      <w:r w:rsidRPr="007F24A2">
        <w:rPr>
          <w:lang w:val="en-KE"/>
        </w:rPr>
        <w:t>The conceptual model serves as the backbone of our interactive dashboard design, seamlessly integrating advanced features to provide a more interactive and insightful user experience. The implemented features, including DAX functions, relationships in the data model, and the strategic use of hierarchies, grouping, and binning, play a pivotal role in enhancing the conceptual model's effectiveness. The following sections elaborate on how these features contribute to the overall user experience:</w:t>
      </w:r>
    </w:p>
    <w:p w14:paraId="6E237880" w14:textId="632DB79D" w:rsidR="00A60C79" w:rsidRPr="00721D3F" w:rsidRDefault="00A60C79" w:rsidP="00721D3F">
      <w:pPr>
        <w:pStyle w:val="Heading3"/>
        <w:rPr>
          <w:rFonts w:ascii="Times New Roman" w:hAnsi="Times New Roman" w:cs="Times New Roman"/>
          <w:b/>
          <w:bCs/>
          <w:color w:val="auto"/>
        </w:rPr>
      </w:pPr>
      <w:r w:rsidRPr="00721D3F">
        <w:rPr>
          <w:rFonts w:ascii="Times New Roman" w:hAnsi="Times New Roman" w:cs="Times New Roman"/>
          <w:b/>
          <w:bCs/>
          <w:color w:val="auto"/>
          <w:lang w:val="en-GB"/>
        </w:rPr>
        <w:t xml:space="preserve">3.5.1 </w:t>
      </w:r>
      <w:r w:rsidRPr="00721D3F">
        <w:rPr>
          <w:rFonts w:ascii="Times New Roman" w:hAnsi="Times New Roman" w:cs="Times New Roman"/>
          <w:b/>
          <w:bCs/>
          <w:color w:val="auto"/>
        </w:rPr>
        <w:t xml:space="preserve">Integration of </w:t>
      </w:r>
      <w:bookmarkEnd w:id="57"/>
      <w:r w:rsidR="00CF2096">
        <w:rPr>
          <w:rFonts w:ascii="Times New Roman" w:hAnsi="Times New Roman" w:cs="Times New Roman"/>
          <w:b/>
          <w:bCs/>
          <w:color w:val="auto"/>
        </w:rPr>
        <w:t>Advanced Features</w:t>
      </w:r>
    </w:p>
    <w:p w14:paraId="5EC6FB85" w14:textId="1D5659FC" w:rsidR="00CF2096" w:rsidRPr="007F24A2" w:rsidRDefault="00CF2096" w:rsidP="00CF2096">
      <w:pPr>
        <w:rPr>
          <w:lang w:val="en-KE"/>
        </w:rPr>
      </w:pPr>
      <w:bookmarkStart w:id="58" w:name="_Toc150930557"/>
      <w:r>
        <w:rPr>
          <w:lang w:val="en-KE"/>
        </w:rPr>
        <w:tab/>
      </w:r>
      <w:r w:rsidRPr="007F24A2">
        <w:rPr>
          <w:lang w:val="en-KE"/>
        </w:rPr>
        <w:t xml:space="preserve">The integration of advanced features, such as DAX-calculated metrics and established relationships, reinforces the conceptual model by enriching the narratives within the dashboard. </w:t>
      </w:r>
      <w:r w:rsidRPr="007F24A2">
        <w:rPr>
          <w:lang w:val="en-KE"/>
        </w:rPr>
        <w:lastRenderedPageBreak/>
        <w:t>DAX functions contribute to the depth of analysis, allowing users to explore nuanced insights and trends. Relationships within the data model ensure that users can seamlessly navigate across different dimensions, making connections between socio-economic indicators and gaining a comprehensive understanding.</w:t>
      </w:r>
    </w:p>
    <w:p w14:paraId="6A7A6309" w14:textId="2344E98A" w:rsidR="00A60C79" w:rsidRPr="00C566C2" w:rsidRDefault="00A60C79" w:rsidP="00C566C2">
      <w:pPr>
        <w:pStyle w:val="Heading3"/>
        <w:rPr>
          <w:rFonts w:ascii="Times New Roman" w:hAnsi="Times New Roman" w:cs="Times New Roman"/>
          <w:b/>
          <w:bCs/>
          <w:color w:val="auto"/>
        </w:rPr>
      </w:pPr>
      <w:r w:rsidRPr="00C566C2">
        <w:rPr>
          <w:rFonts w:ascii="Times New Roman" w:hAnsi="Times New Roman" w:cs="Times New Roman"/>
          <w:b/>
          <w:bCs/>
          <w:color w:val="auto"/>
          <w:lang w:val="en-GB"/>
        </w:rPr>
        <w:t xml:space="preserve">3.5.2 </w:t>
      </w:r>
      <w:r w:rsidRPr="00C566C2">
        <w:rPr>
          <w:rFonts w:ascii="Times New Roman" w:hAnsi="Times New Roman" w:cs="Times New Roman"/>
          <w:b/>
          <w:bCs/>
          <w:color w:val="auto"/>
        </w:rPr>
        <w:t>Unified Narrative</w:t>
      </w:r>
      <w:bookmarkEnd w:id="58"/>
    </w:p>
    <w:p w14:paraId="3A1BFE42" w14:textId="5C307990" w:rsidR="00B0382F" w:rsidRPr="007F24A2" w:rsidRDefault="00B0382F" w:rsidP="00B0382F">
      <w:pPr>
        <w:rPr>
          <w:lang w:val="en-KE"/>
        </w:rPr>
      </w:pPr>
      <w:bookmarkStart w:id="59" w:name="_Toc150930558"/>
      <w:r>
        <w:rPr>
          <w:lang w:val="en-KE"/>
        </w:rPr>
        <w:tab/>
      </w:r>
      <w:r w:rsidRPr="007F24A2">
        <w:rPr>
          <w:lang w:val="en-KE"/>
        </w:rPr>
        <w:t>The main objective of the conceptual model is to create a unified narrative that balances focus and context, enabling users to delve into specific aspects while retaining an awareness of the broader dataset context. DAX functions, combined with relationships, play a crucial role in unifying disparate data points, ensuring a cohesive storyline for each socio-economic indicator. Users can effortlessly switch between views of specific countries and years while maintaining a contextual understanding of the overall socio-economic landscape.</w:t>
      </w:r>
    </w:p>
    <w:p w14:paraId="6294A54F" w14:textId="25C0099C" w:rsidR="00A60C79" w:rsidRPr="00C566C2" w:rsidRDefault="00A60C79" w:rsidP="00C566C2">
      <w:pPr>
        <w:pStyle w:val="Heading3"/>
        <w:rPr>
          <w:rFonts w:ascii="Times New Roman" w:hAnsi="Times New Roman" w:cs="Times New Roman"/>
          <w:b/>
          <w:bCs/>
          <w:color w:val="auto"/>
        </w:rPr>
      </w:pPr>
      <w:r w:rsidRPr="00C566C2">
        <w:rPr>
          <w:rFonts w:ascii="Times New Roman" w:hAnsi="Times New Roman" w:cs="Times New Roman"/>
          <w:b/>
          <w:bCs/>
          <w:color w:val="auto"/>
          <w:lang w:val="en-GB"/>
        </w:rPr>
        <w:t xml:space="preserve">3.5.3 </w:t>
      </w:r>
      <w:r w:rsidRPr="00C566C2">
        <w:rPr>
          <w:rFonts w:ascii="Times New Roman" w:hAnsi="Times New Roman" w:cs="Times New Roman"/>
          <w:b/>
          <w:bCs/>
          <w:color w:val="auto"/>
        </w:rPr>
        <w:t>Focus Context Principles</w:t>
      </w:r>
      <w:bookmarkEnd w:id="59"/>
    </w:p>
    <w:p w14:paraId="7F648DD6" w14:textId="718E18A0" w:rsidR="004D6D8E" w:rsidRPr="007F24A2" w:rsidRDefault="004D6D8E" w:rsidP="004D6D8E">
      <w:pPr>
        <w:rPr>
          <w:lang w:val="en-KE"/>
        </w:rPr>
      </w:pPr>
      <w:bookmarkStart w:id="60" w:name="_Toc150930559"/>
      <w:r>
        <w:rPr>
          <w:lang w:val="en-KE"/>
        </w:rPr>
        <w:tab/>
      </w:r>
      <w:r w:rsidRPr="007F24A2">
        <w:rPr>
          <w:lang w:val="en-KE"/>
        </w:rPr>
        <w:t>The conceptual model is anchored in the principles of focus and context, a technique frequently applied in data visualization to support comprehensive data exploration. DAX-calculated metrics provide the focus by offering detailed insights into specific indicators, while relationships and hierarchies maintain the context by allowing users to navigate between different dimensions seamlessly. This interplay ensures that users can explore specific details while retaining an overarching understanding of the socio-economic landscape.</w:t>
      </w:r>
    </w:p>
    <w:p w14:paraId="5EF92332" w14:textId="0F66816F" w:rsidR="00A60C79" w:rsidRPr="00C566C2" w:rsidRDefault="00A60C79" w:rsidP="00C566C2">
      <w:pPr>
        <w:pStyle w:val="Heading3"/>
        <w:rPr>
          <w:rFonts w:ascii="Times New Roman" w:hAnsi="Times New Roman" w:cs="Times New Roman"/>
          <w:b/>
          <w:bCs/>
          <w:color w:val="auto"/>
        </w:rPr>
      </w:pPr>
      <w:r w:rsidRPr="00C566C2">
        <w:rPr>
          <w:rFonts w:ascii="Times New Roman" w:hAnsi="Times New Roman" w:cs="Times New Roman"/>
          <w:b/>
          <w:bCs/>
          <w:color w:val="auto"/>
          <w:lang w:val="en-GB"/>
        </w:rPr>
        <w:t xml:space="preserve">3.5.4 </w:t>
      </w:r>
      <w:r w:rsidRPr="00C566C2">
        <w:rPr>
          <w:rFonts w:ascii="Times New Roman" w:hAnsi="Times New Roman" w:cs="Times New Roman"/>
          <w:b/>
          <w:bCs/>
          <w:color w:val="auto"/>
        </w:rPr>
        <w:t>Illustration</w:t>
      </w:r>
      <w:bookmarkEnd w:id="60"/>
      <w:r w:rsidRPr="00C566C2">
        <w:rPr>
          <w:rFonts w:ascii="Times New Roman" w:hAnsi="Times New Roman" w:cs="Times New Roman"/>
          <w:b/>
          <w:bCs/>
          <w:color w:val="auto"/>
        </w:rPr>
        <w:t xml:space="preserve"> </w:t>
      </w:r>
    </w:p>
    <w:p w14:paraId="16C82A94" w14:textId="6E237EDC" w:rsidR="00A60C79" w:rsidRPr="003435C7" w:rsidRDefault="00A60C79" w:rsidP="00A60C79">
      <w:pPr>
        <w:ind w:firstLine="720"/>
      </w:pPr>
      <w:r w:rsidRPr="003435C7">
        <w:t xml:space="preserve">To provide a visual representation of </w:t>
      </w:r>
      <w:r w:rsidR="003C118E">
        <w:rPr>
          <w:lang w:val="en-GB"/>
        </w:rPr>
        <w:t>the</w:t>
      </w:r>
      <w:r w:rsidRPr="003435C7">
        <w:t xml:space="preserve"> conceptual model</w:t>
      </w:r>
      <w:r w:rsidR="008E7088">
        <w:rPr>
          <w:lang w:val="en-GB"/>
        </w:rPr>
        <w:t xml:space="preserve">, is </w:t>
      </w:r>
      <w:r w:rsidR="003C118E">
        <w:rPr>
          <w:lang w:val="en-GB"/>
        </w:rPr>
        <w:t xml:space="preserve">a screenshot </w:t>
      </w:r>
      <w:r w:rsidRPr="003435C7">
        <w:t>that demonstrate how different elements interconnect within the dashboard. This will aid in understanding the flow and functionality of the dashboard, emphasizing how users can traverse between detailed insights and the overall socio-economic landscape seamlessly.</w:t>
      </w:r>
    </w:p>
    <w:p w14:paraId="27F3496D" w14:textId="63A5501D" w:rsidR="00A60C79" w:rsidRDefault="00A60C79" w:rsidP="00A60C79">
      <w:r w:rsidRPr="003435C7">
        <w:lastRenderedPageBreak/>
        <w:t xml:space="preserve">The following </w:t>
      </w:r>
      <w:r>
        <w:rPr>
          <w:lang w:val="en-GB"/>
        </w:rPr>
        <w:t>Screenshot</w:t>
      </w:r>
      <w:r w:rsidRPr="003435C7">
        <w:t xml:space="preserve"> illustrates the core components of our conceptual model:</w:t>
      </w:r>
    </w:p>
    <w:p w14:paraId="72C5A0DF" w14:textId="3AB944F4" w:rsidR="00EB1018" w:rsidRPr="00C93322" w:rsidRDefault="00C93322" w:rsidP="00EB1018">
      <w:r>
        <w:rPr>
          <w:noProof/>
        </w:rPr>
        <w:drawing>
          <wp:inline distT="0" distB="0" distL="0" distR="0" wp14:anchorId="627953F1" wp14:editId="35CFFA0B">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00B6B5C7" w14:textId="70972525" w:rsidR="002F01F3" w:rsidRPr="00C93322" w:rsidRDefault="00863C0E" w:rsidP="00C93322">
      <w:pPr>
        <w:ind w:firstLine="720"/>
      </w:pPr>
      <w:r>
        <w:rPr>
          <w:lang w:val="en-GB"/>
        </w:rPr>
        <w:t xml:space="preserve">The </w:t>
      </w:r>
      <w:r w:rsidRPr="003435C7">
        <w:t>conceptual model</w:t>
      </w:r>
      <w:r>
        <w:rPr>
          <w:lang w:val="en-GB"/>
        </w:rPr>
        <w:t xml:space="preserve"> </w:t>
      </w:r>
      <w:r w:rsidRPr="003435C7">
        <w:t>serves as the foundation for the interactive dashboard design, effectively guiding users in their exploration of socio-economic indicators for selected countries.</w:t>
      </w:r>
    </w:p>
    <w:p w14:paraId="486C1AE9" w14:textId="22B97FE7" w:rsidR="00EB1018" w:rsidRPr="00C566C2" w:rsidRDefault="00EB1018" w:rsidP="00C566C2">
      <w:pPr>
        <w:pStyle w:val="Heading2"/>
        <w:rPr>
          <w:rFonts w:cs="Times New Roman"/>
          <w:b w:val="0"/>
          <w:bCs/>
        </w:rPr>
      </w:pPr>
      <w:bookmarkStart w:id="61" w:name="_Toc150930560"/>
      <w:r w:rsidRPr="00C566C2">
        <w:rPr>
          <w:rFonts w:cs="Times New Roman"/>
          <w:b w:val="0"/>
          <w:bCs/>
        </w:rPr>
        <w:t>Discussion and Conclusion</w:t>
      </w:r>
      <w:bookmarkEnd w:id="61"/>
      <w:r w:rsidRPr="00C566C2">
        <w:rPr>
          <w:rFonts w:cs="Times New Roman"/>
          <w:b w:val="0"/>
          <w:bCs/>
        </w:rPr>
        <w:t xml:space="preserve"> </w:t>
      </w:r>
    </w:p>
    <w:p w14:paraId="765132A9" w14:textId="77777777" w:rsidR="00EB1018" w:rsidRPr="00B04CC7" w:rsidRDefault="00EB1018" w:rsidP="00EB1018">
      <w:pPr>
        <w:ind w:firstLine="720"/>
        <w:rPr>
          <w:lang w:val="en-GB"/>
        </w:rPr>
      </w:pPr>
      <w:r>
        <w:rPr>
          <w:lang w:val="en-GB"/>
        </w:rPr>
        <w:t>T</w:t>
      </w:r>
      <w:r w:rsidRPr="00B04CC7">
        <w:t>his section</w:t>
      </w:r>
      <w:r>
        <w:rPr>
          <w:lang w:val="en-GB"/>
        </w:rPr>
        <w:t xml:space="preserve"> </w:t>
      </w:r>
      <w:r w:rsidRPr="00B04CC7">
        <w:t>critically evaluate</w:t>
      </w:r>
      <w:r>
        <w:rPr>
          <w:lang w:val="en-GB"/>
        </w:rPr>
        <w:t>s</w:t>
      </w:r>
      <w:r w:rsidRPr="00B04CC7">
        <w:t xml:space="preserve"> the approaches and proposal formed throughout the development of interactive dashboard</w:t>
      </w:r>
      <w:r>
        <w:rPr>
          <w:lang w:val="en-GB"/>
        </w:rPr>
        <w:t xml:space="preserve">. </w:t>
      </w:r>
      <w:r w:rsidRPr="00B04CC7">
        <w:t xml:space="preserve"> </w:t>
      </w:r>
      <w:r>
        <w:rPr>
          <w:lang w:val="en-GB"/>
        </w:rPr>
        <w:t>K</w:t>
      </w:r>
      <w:r w:rsidRPr="00B04CC7">
        <w:t>ey aspects, including methodology, individual digital workflows, and the final composited dashboard</w:t>
      </w:r>
      <w:r>
        <w:rPr>
          <w:lang w:val="en-GB"/>
        </w:rPr>
        <w:t xml:space="preserve"> are reviewed.</w:t>
      </w:r>
    </w:p>
    <w:p w14:paraId="24116B51" w14:textId="77777777" w:rsidR="00EB1018" w:rsidRPr="00B04CC7" w:rsidRDefault="00EB1018" w:rsidP="00EB1018">
      <w:pPr>
        <w:ind w:firstLine="720"/>
      </w:pPr>
      <w:r>
        <w:rPr>
          <w:lang w:val="en-GB"/>
        </w:rPr>
        <w:t>The M</w:t>
      </w:r>
      <w:r w:rsidRPr="00B04CC7">
        <w:t xml:space="preserve">ethodology for developing the dashboard consisted of several crucial stages. </w:t>
      </w:r>
      <w:r>
        <w:rPr>
          <w:lang w:val="en-GB"/>
        </w:rPr>
        <w:t xml:space="preserve">First was </w:t>
      </w:r>
      <w:r w:rsidRPr="00B04CC7">
        <w:t xml:space="preserve">extensive data collection from reputable sources </w:t>
      </w:r>
      <w:r>
        <w:rPr>
          <w:lang w:val="en-GB"/>
        </w:rPr>
        <w:t xml:space="preserve">including </w:t>
      </w:r>
      <w:r w:rsidRPr="00BE0A59">
        <w:t xml:space="preserve">World Development Indicators (WDI) </w:t>
      </w:r>
      <w:r>
        <w:t>and United Nations Data Bank (</w:t>
      </w:r>
      <w:proofErr w:type="spellStart"/>
      <w:r w:rsidRPr="00BE0A59">
        <w:t>UNdat</w:t>
      </w:r>
      <w:proofErr w:type="spellEnd"/>
      <w:r>
        <w:t xml:space="preserve">). </w:t>
      </w:r>
      <w:r w:rsidRPr="00B04CC7">
        <w:t xml:space="preserve">The data cleaning process ensured high data integrity. Integration and transformation were essential for creating a unified dataset effectively utilized in the dashboard. </w:t>
      </w:r>
    </w:p>
    <w:p w14:paraId="4B4EC7E2" w14:textId="77777777" w:rsidR="00EB1018" w:rsidRPr="00B04CC7" w:rsidRDefault="00EB1018" w:rsidP="00EB1018">
      <w:pPr>
        <w:ind w:firstLine="720"/>
      </w:pPr>
      <w:r w:rsidRPr="00B04CC7">
        <w:lastRenderedPageBreak/>
        <w:t xml:space="preserve"> The project involved individual digital workflows for each socio-economic indicator, allowing users to explore and compare indicators across different countries and years. The use of line charts for showing the sum of each indicator over time provided a clear visual representation. The accompanying bar graphs offered a side-by-side comparison of these indicators. The maps allowed users to visualize the distribution of indicators across countries.</w:t>
      </w:r>
    </w:p>
    <w:p w14:paraId="2857118E" w14:textId="77777777" w:rsidR="00EB1018" w:rsidRPr="00B04CC7" w:rsidRDefault="00EB1018" w:rsidP="00EB1018">
      <w:pPr>
        <w:ind w:firstLine="720"/>
      </w:pPr>
      <w:r>
        <w:rPr>
          <w:lang w:val="en-GB"/>
        </w:rPr>
        <w:t xml:space="preserve">The </w:t>
      </w:r>
      <w:r w:rsidRPr="00B04CC7">
        <w:t>composited dashboard effectively brings together these individual workflows into a single, coherent visual representation</w:t>
      </w:r>
      <w:r>
        <w:rPr>
          <w:lang w:val="en-GB"/>
        </w:rPr>
        <w:t xml:space="preserve">, such that </w:t>
      </w:r>
      <w:r w:rsidRPr="00B04CC7">
        <w:t>Users can easily switch between indicators, and the "focus+context" principle is applied through the integration of various visualizations, including line charts, bar graphs, and maps. This provides a meaningful and comprehensive view of the socio-economic indicators of the selected countries.</w:t>
      </w:r>
    </w:p>
    <w:p w14:paraId="01BD6ED7" w14:textId="44B8D070" w:rsidR="00A54BF9" w:rsidRDefault="00EB1018" w:rsidP="00EB1018">
      <w:pPr>
        <w:ind w:firstLine="720"/>
      </w:pPr>
      <w:r w:rsidRPr="00B04CC7">
        <w:t xml:space="preserve"> </w:t>
      </w:r>
      <w:r w:rsidR="00A54BF9" w:rsidRPr="00A54BF9">
        <w:t>In summary the proposed solution effectively achieves the goals outlined in the briefing document. The dashboard offers a user platform, for comparing social indicators across different countries and years. Users can easily. Compare how countries perform in terms of GDP, education enrolment, poverty levels, unemployment rates, population growth and life expectancy. The design of the dashboard follows principles of data visualization to ensure clarity, effectiveness and ease of use. It adheres to practices by utilizing chart types and colour coding for better comprehension. Moreover, it incorporates a "focus+context" approach by integrating visualizations that provide both an overview and detailed insights, into data points.</w:t>
      </w:r>
    </w:p>
    <w:p w14:paraId="6B20D039" w14:textId="77777777" w:rsidR="008116FD" w:rsidRDefault="00EB1018" w:rsidP="008116FD">
      <w:pPr>
        <w:ind w:firstLine="720"/>
      </w:pPr>
      <w:r w:rsidRPr="00B04CC7">
        <w:t>Th</w:t>
      </w:r>
      <w:r>
        <w:rPr>
          <w:lang w:val="en-GB"/>
        </w:rPr>
        <w:t>e</w:t>
      </w:r>
      <w:r w:rsidRPr="00B04CC7">
        <w:t xml:space="preserve"> dashboard caters to a wide audience, including policymakers, researchers, and </w:t>
      </w:r>
      <w:r>
        <w:rPr>
          <w:lang w:val="en-GB"/>
        </w:rPr>
        <w:t xml:space="preserve">stakeholders </w:t>
      </w:r>
      <w:r w:rsidRPr="00B04CC7">
        <w:t xml:space="preserve">interested in socio-economic conditions. By providing a valuable tool for data-driven decision-making and knowledge dissemination, </w:t>
      </w:r>
      <w:r>
        <w:rPr>
          <w:lang w:val="en-GB"/>
        </w:rPr>
        <w:t xml:space="preserve">the </w:t>
      </w:r>
      <w:r w:rsidRPr="00B04CC7">
        <w:t>dashboard fulfills its objectives effectively. It offers a comprehensive view of socio-economic indicators, empowering users to make informed comparisons and gain insights into global trends and disparities.</w:t>
      </w:r>
    </w:p>
    <w:p w14:paraId="046443FF" w14:textId="2B25FB27" w:rsidR="00AB700B" w:rsidRPr="008116FD" w:rsidRDefault="003A6CC2" w:rsidP="008116FD">
      <w:pPr>
        <w:pStyle w:val="Heading1"/>
        <w:jc w:val="center"/>
        <w:rPr>
          <w:rFonts w:ascii="Times New Roman" w:hAnsi="Times New Roman" w:cs="Times New Roman"/>
          <w:color w:val="auto"/>
          <w:sz w:val="24"/>
          <w:szCs w:val="24"/>
        </w:rPr>
      </w:pPr>
      <w:bookmarkStart w:id="62" w:name="_Toc150930561"/>
      <w:r w:rsidRPr="008116FD">
        <w:rPr>
          <w:rFonts w:ascii="Times New Roman" w:hAnsi="Times New Roman" w:cs="Times New Roman"/>
          <w:color w:val="auto"/>
        </w:rPr>
        <w:lastRenderedPageBreak/>
        <w:t>References</w:t>
      </w:r>
      <w:bookmarkEnd w:id="62"/>
    </w:p>
    <w:p w14:paraId="1591308E"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Abonazel</w:t>
      </w:r>
      <w:proofErr w:type="spellEnd"/>
      <w:r w:rsidRPr="00AB700B">
        <w:rPr>
          <w:rFonts w:eastAsia="Times New Roman"/>
          <w:color w:val="auto"/>
        </w:rPr>
        <w:t>, M.R. and Abd-</w:t>
      </w:r>
      <w:proofErr w:type="spellStart"/>
      <w:r w:rsidRPr="00AB700B">
        <w:rPr>
          <w:rFonts w:eastAsia="Times New Roman"/>
          <w:color w:val="auto"/>
        </w:rPr>
        <w:t>Elftah</w:t>
      </w:r>
      <w:proofErr w:type="spellEnd"/>
      <w:r w:rsidRPr="00AB700B">
        <w:rPr>
          <w:rFonts w:eastAsia="Times New Roman"/>
          <w:color w:val="auto"/>
        </w:rPr>
        <w:t>, A.I., 2019. Forecasting Egyptian GDP using ARIMA models. </w:t>
      </w:r>
      <w:r w:rsidRPr="00AB700B">
        <w:rPr>
          <w:rFonts w:eastAsia="Times New Roman"/>
          <w:i/>
          <w:iCs/>
          <w:color w:val="auto"/>
        </w:rPr>
        <w:t>Reports on Economics and Finance</w:t>
      </w:r>
      <w:r w:rsidRPr="00AB700B">
        <w:rPr>
          <w:rFonts w:eastAsia="Times New Roman"/>
          <w:color w:val="auto"/>
        </w:rPr>
        <w:t>, </w:t>
      </w:r>
      <w:r w:rsidRPr="00AB700B">
        <w:rPr>
          <w:rFonts w:eastAsia="Times New Roman"/>
          <w:i/>
          <w:iCs/>
          <w:color w:val="auto"/>
        </w:rPr>
        <w:t>5</w:t>
      </w:r>
      <w:r w:rsidRPr="00AB700B">
        <w:rPr>
          <w:rFonts w:eastAsia="Times New Roman"/>
          <w:color w:val="auto"/>
        </w:rPr>
        <w:t>(1), pp.35-47.</w:t>
      </w:r>
    </w:p>
    <w:p w14:paraId="7E0083C9"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Adenomon</w:t>
      </w:r>
      <w:proofErr w:type="spellEnd"/>
      <w:r w:rsidRPr="00AB700B">
        <w:rPr>
          <w:rFonts w:eastAsia="Times New Roman"/>
          <w:color w:val="auto"/>
        </w:rPr>
        <w:t>, M.O., 2017. Modelling and forecasting unemployment rates in Nigeria using ARIMA model. </w:t>
      </w:r>
      <w:r w:rsidRPr="00AB700B">
        <w:rPr>
          <w:rFonts w:eastAsia="Times New Roman"/>
          <w:i/>
          <w:iCs/>
          <w:color w:val="auto"/>
        </w:rPr>
        <w:t>FUW Trends in Science and Technology Journal</w:t>
      </w:r>
      <w:r w:rsidRPr="00AB700B">
        <w:rPr>
          <w:rFonts w:eastAsia="Times New Roman"/>
          <w:color w:val="auto"/>
        </w:rPr>
        <w:t>, </w:t>
      </w:r>
      <w:r w:rsidRPr="00AB700B">
        <w:rPr>
          <w:rFonts w:eastAsia="Times New Roman"/>
          <w:i/>
          <w:iCs/>
          <w:color w:val="auto"/>
        </w:rPr>
        <w:t>2</w:t>
      </w:r>
      <w:r w:rsidRPr="00AB700B">
        <w:rPr>
          <w:rFonts w:eastAsia="Times New Roman"/>
          <w:color w:val="auto"/>
        </w:rPr>
        <w:t>(1B), pp.525-531.</w:t>
      </w:r>
    </w:p>
    <w:p w14:paraId="74CCABCE"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Altelbany</w:t>
      </w:r>
      <w:proofErr w:type="spellEnd"/>
      <w:r w:rsidRPr="00AB700B">
        <w:rPr>
          <w:rFonts w:eastAsia="Times New Roman"/>
          <w:color w:val="auto"/>
        </w:rPr>
        <w:t>, S., 2021. Evaluation of ridge, elastic net and lasso regression methods in precedence of multicollinearity problem: A simulation study. </w:t>
      </w:r>
      <w:r w:rsidRPr="00AB700B">
        <w:rPr>
          <w:rFonts w:eastAsia="Times New Roman"/>
          <w:i/>
          <w:iCs/>
          <w:color w:val="auto"/>
        </w:rPr>
        <w:t>Journal of Applied Economics and Business Studies</w:t>
      </w:r>
      <w:r w:rsidRPr="00AB700B">
        <w:rPr>
          <w:rFonts w:eastAsia="Times New Roman"/>
          <w:color w:val="auto"/>
        </w:rPr>
        <w:t>, </w:t>
      </w:r>
      <w:r w:rsidRPr="00AB700B">
        <w:rPr>
          <w:rFonts w:eastAsia="Times New Roman"/>
          <w:i/>
          <w:iCs/>
          <w:color w:val="auto"/>
        </w:rPr>
        <w:t>5</w:t>
      </w:r>
      <w:r w:rsidRPr="00AB700B">
        <w:rPr>
          <w:rFonts w:eastAsia="Times New Roman"/>
          <w:color w:val="auto"/>
        </w:rPr>
        <w:t>(1), pp.131-142.</w:t>
      </w:r>
    </w:p>
    <w:p w14:paraId="6AE7EC5A" w14:textId="77777777" w:rsidR="00AB700B" w:rsidRDefault="00AB700B" w:rsidP="003A6CC2">
      <w:pPr>
        <w:ind w:left="720" w:hanging="720"/>
      </w:pPr>
      <w:r w:rsidRPr="00C37085">
        <w:t>Amin, A., 2017. An institutionalist perspective on regional economic development. In </w:t>
      </w:r>
      <w:r w:rsidRPr="00C37085">
        <w:rPr>
          <w:i/>
          <w:iCs/>
        </w:rPr>
        <w:t>Economy</w:t>
      </w:r>
      <w:r w:rsidRPr="00C37085">
        <w:t> (pp. 59-72). Routledge.</w:t>
      </w:r>
    </w:p>
    <w:p w14:paraId="5E6335E6"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Bager, A., Roman, M., </w:t>
      </w:r>
      <w:proofErr w:type="spellStart"/>
      <w:r w:rsidRPr="00AB700B">
        <w:rPr>
          <w:rFonts w:eastAsia="Times New Roman"/>
          <w:color w:val="auto"/>
        </w:rPr>
        <w:t>Algedih</w:t>
      </w:r>
      <w:proofErr w:type="spellEnd"/>
      <w:r w:rsidRPr="00AB700B">
        <w:rPr>
          <w:rFonts w:eastAsia="Times New Roman"/>
          <w:color w:val="auto"/>
        </w:rPr>
        <w:t>, M. and Mohammed, B., 2017. Addressing multicollinearity in regression models: a ridge regression application.</w:t>
      </w:r>
    </w:p>
    <w:p w14:paraId="1F17A67A" w14:textId="77777777" w:rsidR="00AB700B" w:rsidRDefault="00AB700B" w:rsidP="003A6CC2">
      <w:pPr>
        <w:ind w:left="720" w:hanging="720"/>
      </w:pPr>
      <w:r w:rsidRPr="00425C9C">
        <w:t>Belghith, M. </w:t>
      </w:r>
      <w:r w:rsidRPr="00425C9C">
        <w:rPr>
          <w:i/>
          <w:iCs/>
        </w:rPr>
        <w:t>et al.</w:t>
      </w:r>
      <w:r w:rsidRPr="00425C9C">
        <w:t> (2022) 'Data Visualization for Industry 4.0: Developing Dashboards with Power BI – A Case Study in a Pharmaceutical Company,' in </w:t>
      </w:r>
      <w:r w:rsidRPr="00425C9C">
        <w:rPr>
          <w:i/>
          <w:iCs/>
        </w:rPr>
        <w:t>Springer eBooks</w:t>
      </w:r>
      <w:r w:rsidRPr="00425C9C">
        <w:t>, pp. 402–408. </w:t>
      </w:r>
      <w:hyperlink r:id="rId21" w:history="1">
        <w:r w:rsidRPr="00356CF4">
          <w:rPr>
            <w:rStyle w:val="Hyperlink"/>
          </w:rPr>
          <w:t>https://doi.org/10.1007/978-3-031-14615-2_45</w:t>
        </w:r>
      </w:hyperlink>
      <w:r w:rsidRPr="00425C9C">
        <w:t>.</w:t>
      </w:r>
      <w:r>
        <w:t xml:space="preserve"> </w:t>
      </w:r>
    </w:p>
    <w:p w14:paraId="695A5BB4"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Castro, D.A. and López, M.J. (2022) 'Predicting socioeconomic indicators using transfer learning on imagery data: an application in Brazil,' </w:t>
      </w:r>
      <w:proofErr w:type="spellStart"/>
      <w:r w:rsidRPr="00AB700B">
        <w:rPr>
          <w:rFonts w:eastAsia="Times New Roman"/>
          <w:i/>
          <w:iCs/>
          <w:color w:val="auto"/>
        </w:rPr>
        <w:t>GeoJournal</w:t>
      </w:r>
      <w:proofErr w:type="spellEnd"/>
      <w:r w:rsidRPr="00AB700B">
        <w:rPr>
          <w:rFonts w:eastAsia="Times New Roman"/>
          <w:color w:val="auto"/>
        </w:rPr>
        <w:t xml:space="preserve">, 88(1), pp. 1081–1102. </w:t>
      </w:r>
      <w:hyperlink r:id="rId22" w:history="1">
        <w:r w:rsidRPr="00AB700B">
          <w:rPr>
            <w:rStyle w:val="Hyperlink"/>
            <w:rFonts w:eastAsia="Times New Roman"/>
          </w:rPr>
          <w:t>https://doi.org/10.1007/s10708-022-10618-3</w:t>
        </w:r>
      </w:hyperlink>
      <w:r w:rsidRPr="00AB700B">
        <w:rPr>
          <w:rFonts w:eastAsia="Times New Roman"/>
          <w:color w:val="auto"/>
        </w:rPr>
        <w:t>.</w:t>
      </w:r>
    </w:p>
    <w:p w14:paraId="4A7CE9DF"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Chen, J. and Wu, J. (2023) 'The prediction of Chongqing’s GDP based on the LASSO method and chaotic whale group algorithm–back propagation neural network–ARIMA model,' </w:t>
      </w:r>
      <w:r w:rsidRPr="00AB700B">
        <w:rPr>
          <w:rFonts w:eastAsia="Times New Roman"/>
          <w:i/>
          <w:iCs/>
          <w:color w:val="auto"/>
        </w:rPr>
        <w:t>Scientific Reports</w:t>
      </w:r>
      <w:r w:rsidRPr="00AB700B">
        <w:rPr>
          <w:rFonts w:eastAsia="Times New Roman"/>
          <w:color w:val="auto"/>
        </w:rPr>
        <w:t xml:space="preserve">, 13(1). </w:t>
      </w:r>
      <w:hyperlink r:id="rId23" w:history="1">
        <w:r w:rsidRPr="00AB700B">
          <w:rPr>
            <w:rStyle w:val="Hyperlink"/>
            <w:rFonts w:eastAsia="Times New Roman"/>
          </w:rPr>
          <w:t>https://doi.org/10.1038/s41598-023-42258-z</w:t>
        </w:r>
      </w:hyperlink>
      <w:r w:rsidRPr="00AB700B">
        <w:rPr>
          <w:rFonts w:eastAsia="Times New Roman"/>
          <w:color w:val="auto"/>
        </w:rPr>
        <w:t>.</w:t>
      </w:r>
      <w:r w:rsidRPr="00AB700B">
        <w:rPr>
          <w:rFonts w:eastAsia="Times New Roman"/>
          <w:color w:val="auto"/>
          <w:lang w:val="en-GB"/>
        </w:rPr>
        <w:t xml:space="preserve"> </w:t>
      </w:r>
    </w:p>
    <w:p w14:paraId="3524F5EA"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lastRenderedPageBreak/>
        <w:t>Dai, J. and Chen, S., 2019, October. The application of ARIMA model in forecasting population data. In </w:t>
      </w:r>
      <w:r w:rsidRPr="00AB700B">
        <w:rPr>
          <w:rFonts w:eastAsia="Times New Roman"/>
          <w:i/>
          <w:iCs/>
          <w:color w:val="auto"/>
        </w:rPr>
        <w:t>Journal of Physics: Conference Series</w:t>
      </w:r>
      <w:r w:rsidRPr="00AB700B">
        <w:rPr>
          <w:rFonts w:eastAsia="Times New Roman"/>
          <w:color w:val="auto"/>
        </w:rPr>
        <w:t> (Vol. 1324, No. 1, p. 012100). IOP Publishing.</w:t>
      </w:r>
    </w:p>
    <w:p w14:paraId="65FAED0B" w14:textId="77777777" w:rsidR="00AB700B" w:rsidRDefault="00AB700B" w:rsidP="00CA2209">
      <w:pPr>
        <w:spacing w:after="0"/>
        <w:ind w:hanging="720"/>
        <w:rPr>
          <w:rFonts w:eastAsia="Times New Roman"/>
          <w:color w:val="auto"/>
          <w:lang w:val="en-GB"/>
        </w:rPr>
      </w:pPr>
      <w:r>
        <w:rPr>
          <w:rFonts w:eastAsia="Times New Roman"/>
          <w:i/>
          <w:iCs/>
          <w:color w:val="auto"/>
          <w:lang w:val="en-GB"/>
        </w:rPr>
        <w:t xml:space="preserve">        </w:t>
      </w:r>
      <w:r w:rsidRPr="00CA2209">
        <w:rPr>
          <w:rFonts w:eastAsia="Times New Roman"/>
          <w:i/>
          <w:iCs/>
          <w:color w:val="auto"/>
        </w:rPr>
        <w:t>Edward Tufte The Visual Display Of Quantitative Information</w:t>
      </w:r>
      <w:r w:rsidRPr="00CA2209">
        <w:rPr>
          <w:rFonts w:eastAsia="Times New Roman"/>
          <w:color w:val="auto"/>
        </w:rPr>
        <w:t xml:space="preserve"> (</w:t>
      </w:r>
      <w:r>
        <w:rPr>
          <w:rFonts w:eastAsia="Times New Roman"/>
          <w:color w:val="auto"/>
          <w:lang w:val="en-GB"/>
        </w:rPr>
        <w:t>2013</w:t>
      </w:r>
      <w:r w:rsidRPr="00CA2209">
        <w:rPr>
          <w:rFonts w:eastAsia="Times New Roman"/>
          <w:color w:val="auto"/>
        </w:rPr>
        <w:t xml:space="preserve">). </w:t>
      </w:r>
      <w:hyperlink r:id="rId24" w:history="1">
        <w:r w:rsidRPr="00CA2209">
          <w:rPr>
            <w:rStyle w:val="Hyperlink"/>
            <w:rFonts w:eastAsia="Times New Roman"/>
          </w:rPr>
          <w:t>https://ebookpromotions.online/edward-tufte-the-visual-display-of-quantitative-information.pdf</w:t>
        </w:r>
      </w:hyperlink>
      <w:r w:rsidRPr="00CA2209">
        <w:rPr>
          <w:rFonts w:eastAsia="Times New Roman"/>
          <w:color w:val="auto"/>
        </w:rPr>
        <w:t>.</w:t>
      </w:r>
      <w:r>
        <w:rPr>
          <w:rFonts w:eastAsia="Times New Roman"/>
          <w:color w:val="auto"/>
          <w:lang w:val="en-GB"/>
        </w:rPr>
        <w:t xml:space="preserve"> </w:t>
      </w:r>
    </w:p>
    <w:p w14:paraId="6664B36F" w14:textId="77777777" w:rsidR="00AB700B" w:rsidRDefault="00AB700B" w:rsidP="003A6CC2">
      <w:pPr>
        <w:ind w:left="720" w:hanging="720"/>
      </w:pPr>
      <w:r w:rsidRPr="00714832">
        <w:t xml:space="preserve">Festin K, Thomas K, Ekberg J, Kristenson M. Choice of measure matters: A study of the relationship between socioeconomic status and psychosocial resources in a middle-aged normal population. </w:t>
      </w:r>
      <w:proofErr w:type="spellStart"/>
      <w:r w:rsidRPr="00714832">
        <w:t>PLoS</w:t>
      </w:r>
      <w:proofErr w:type="spellEnd"/>
      <w:r w:rsidRPr="00714832">
        <w:t xml:space="preserve"> One. 2017 Aug 23;12(8):e0178929. </w:t>
      </w:r>
      <w:proofErr w:type="spellStart"/>
      <w:r w:rsidRPr="00714832">
        <w:t>doi</w:t>
      </w:r>
      <w:proofErr w:type="spellEnd"/>
      <w:r w:rsidRPr="00714832">
        <w:t>: 10.1371/journal.pone.0178929. PMID: 28832585; PMCID: PMC5568385.</w:t>
      </w:r>
    </w:p>
    <w:p w14:paraId="40448D81" w14:textId="77777777" w:rsidR="00AB700B" w:rsidRPr="00AB700B" w:rsidRDefault="00AB700B" w:rsidP="00AB700B">
      <w:pPr>
        <w:spacing w:after="0"/>
        <w:ind w:left="720" w:hanging="720"/>
        <w:rPr>
          <w:rFonts w:eastAsia="Times New Roman"/>
          <w:i/>
          <w:iCs/>
          <w:color w:val="auto"/>
        </w:rPr>
      </w:pPr>
      <w:r w:rsidRPr="00AB700B">
        <w:rPr>
          <w:rFonts w:eastAsia="Times New Roman"/>
          <w:color w:val="auto"/>
        </w:rPr>
        <w:t xml:space="preserve">Few, S. (2013). Data Visualization for Human Perception. In: </w:t>
      </w:r>
      <w:proofErr w:type="spellStart"/>
      <w:r w:rsidRPr="00AB700B">
        <w:rPr>
          <w:rFonts w:eastAsia="Times New Roman"/>
          <w:color w:val="auto"/>
        </w:rPr>
        <w:t>Soegaard</w:t>
      </w:r>
      <w:proofErr w:type="spellEnd"/>
      <w:r w:rsidRPr="00AB700B">
        <w:rPr>
          <w:rFonts w:eastAsia="Times New Roman"/>
          <w:color w:val="auto"/>
        </w:rPr>
        <w:t xml:space="preserve">, M., &amp; Dam, R. F. (Eds.), The Encyclopedia of Human-Computer Interaction, 2nd Ed. Aarhus, Denmark: </w:t>
      </w:r>
      <w:r w:rsidRPr="00AB700B">
        <w:rPr>
          <w:rFonts w:eastAsia="Times New Roman"/>
          <w:i/>
          <w:iCs/>
          <w:color w:val="auto"/>
        </w:rPr>
        <w:t>The Interaction Design Foundation.</w:t>
      </w:r>
    </w:p>
    <w:p w14:paraId="20F56216" w14:textId="77777777" w:rsidR="00AB700B" w:rsidRDefault="00AB700B" w:rsidP="003A6CC2">
      <w:pPr>
        <w:ind w:left="720" w:hanging="720"/>
      </w:pPr>
      <w:r w:rsidRPr="009D0FC1">
        <w:t>Galkina, E. (2022) 'Classification of the hypothesis testing reliability criteria in socio-economic research,' </w:t>
      </w:r>
      <w:r w:rsidRPr="009D0FC1">
        <w:rPr>
          <w:i/>
          <w:iCs/>
        </w:rPr>
        <w:t>Advances in Economics, Business and Management Research</w:t>
      </w:r>
      <w:r w:rsidRPr="009D0FC1">
        <w:t> [Preprint]. </w:t>
      </w:r>
      <w:hyperlink r:id="rId25" w:history="1">
        <w:r w:rsidRPr="00356CF4">
          <w:rPr>
            <w:rStyle w:val="Hyperlink"/>
          </w:rPr>
          <w:t>https://doi.org/10.2991/assehr.k.220208.018</w:t>
        </w:r>
      </w:hyperlink>
      <w:r w:rsidRPr="009D0FC1">
        <w:t>.</w:t>
      </w:r>
    </w:p>
    <w:p w14:paraId="00C09FC4" w14:textId="77777777" w:rsidR="00AB700B" w:rsidRPr="00AB700B" w:rsidRDefault="00AB700B" w:rsidP="00AB700B">
      <w:pPr>
        <w:spacing w:after="0"/>
        <w:ind w:left="720" w:hanging="720"/>
        <w:rPr>
          <w:rFonts w:eastAsia="Times New Roman"/>
          <w:color w:val="auto"/>
          <w:lang w:val="en-GB"/>
        </w:rPr>
      </w:pPr>
      <w:proofErr w:type="spellStart"/>
      <w:r w:rsidRPr="00AB700B">
        <w:rPr>
          <w:rFonts w:eastAsia="Times New Roman"/>
          <w:color w:val="auto"/>
        </w:rPr>
        <w:t>Iliinsky</w:t>
      </w:r>
      <w:proofErr w:type="spellEnd"/>
      <w:r w:rsidRPr="00AB700B">
        <w:rPr>
          <w:rFonts w:eastAsia="Times New Roman"/>
          <w:color w:val="auto"/>
        </w:rPr>
        <w:t>, N. (</w:t>
      </w:r>
      <w:r w:rsidRPr="00AB700B">
        <w:rPr>
          <w:rFonts w:eastAsia="Times New Roman"/>
          <w:color w:val="auto"/>
          <w:lang w:val="en-GB"/>
        </w:rPr>
        <w:t>2018</w:t>
      </w:r>
      <w:r w:rsidRPr="00AB700B">
        <w:rPr>
          <w:rFonts w:eastAsia="Times New Roman"/>
          <w:color w:val="auto"/>
        </w:rPr>
        <w:t xml:space="preserve">) </w:t>
      </w:r>
      <w:r w:rsidRPr="00AB700B">
        <w:rPr>
          <w:rFonts w:eastAsia="Times New Roman"/>
          <w:i/>
          <w:iCs/>
          <w:color w:val="auto"/>
        </w:rPr>
        <w:t>Designing data visualizations</w:t>
      </w:r>
      <w:r w:rsidRPr="00AB700B">
        <w:rPr>
          <w:rFonts w:eastAsia="Times New Roman"/>
          <w:color w:val="auto"/>
        </w:rPr>
        <w:t xml:space="preserve">. </w:t>
      </w:r>
      <w:hyperlink r:id="rId26" w:history="1">
        <w:r w:rsidRPr="00AB700B">
          <w:rPr>
            <w:rStyle w:val="Hyperlink"/>
            <w:rFonts w:eastAsia="Times New Roman"/>
          </w:rPr>
          <w:t>https://www.oreilly.com/library/view/designing-data-visualizations/9781449314774/ch04.html</w:t>
        </w:r>
      </w:hyperlink>
      <w:r w:rsidRPr="00AB700B">
        <w:rPr>
          <w:rFonts w:eastAsia="Times New Roman"/>
          <w:color w:val="auto"/>
        </w:rPr>
        <w:t>.</w:t>
      </w:r>
      <w:r w:rsidRPr="00AB700B">
        <w:rPr>
          <w:rFonts w:eastAsia="Times New Roman"/>
          <w:color w:val="auto"/>
          <w:lang w:val="en-GB"/>
        </w:rPr>
        <w:t xml:space="preserve"> </w:t>
      </w:r>
    </w:p>
    <w:p w14:paraId="78BDD766" w14:textId="77777777" w:rsidR="00AB700B" w:rsidRDefault="00AB700B" w:rsidP="003A6CC2">
      <w:pPr>
        <w:ind w:left="720" w:hanging="720"/>
        <w:rPr>
          <w:lang w:val="en-GB"/>
        </w:rPr>
      </w:pPr>
      <w:proofErr w:type="spellStart"/>
      <w:r>
        <w:t>IvyProSchool</w:t>
      </w:r>
      <w:proofErr w:type="spellEnd"/>
      <w:r>
        <w:t xml:space="preserve"> (2023) </w:t>
      </w:r>
      <w:r w:rsidRPr="00FE479F">
        <w:rPr>
          <w:i/>
          <w:iCs/>
        </w:rPr>
        <w:t>Power BI Dashboard Live Case Study</w:t>
      </w:r>
      <w:r>
        <w:rPr>
          <w:i/>
          <w:iCs/>
          <w:lang w:val="en-GB"/>
        </w:rPr>
        <w:t xml:space="preserve"> </w:t>
      </w:r>
      <w:r>
        <w:rPr>
          <w:lang w:val="en-GB"/>
        </w:rPr>
        <w:t xml:space="preserve">[online video] Available at: </w:t>
      </w:r>
      <w:hyperlink r:id="rId27" w:history="1">
        <w:r w:rsidRPr="00356CF4">
          <w:rPr>
            <w:rStyle w:val="Hyperlink"/>
            <w:lang w:val="en-GB"/>
          </w:rPr>
          <w:t>https://www.youtube.com/watch?v=mrTRsoBRWf4</w:t>
        </w:r>
      </w:hyperlink>
      <w:r>
        <w:rPr>
          <w:lang w:val="en-GB"/>
        </w:rPr>
        <w:t xml:space="preserve"> </w:t>
      </w:r>
      <w:r w:rsidRPr="00FE479F">
        <w:t xml:space="preserve"> [Accessed </w:t>
      </w:r>
      <w:r>
        <w:t>07</w:t>
      </w:r>
      <w:r w:rsidRPr="00FE479F">
        <w:t>/</w:t>
      </w:r>
      <w:r>
        <w:t>22</w:t>
      </w:r>
      <w:r w:rsidRPr="00FE479F">
        <w:t>/20</w:t>
      </w:r>
      <w:r>
        <w:t>23</w:t>
      </w:r>
      <w:r w:rsidRPr="00FE479F">
        <w:t>]</w:t>
      </w:r>
      <w:r>
        <w:rPr>
          <w:lang w:val="en-GB"/>
        </w:rPr>
        <w:t xml:space="preserve"> </w:t>
      </w:r>
    </w:p>
    <w:p w14:paraId="25FD62E9"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Jeremia, N.E., </w:t>
      </w:r>
      <w:proofErr w:type="spellStart"/>
      <w:r w:rsidRPr="00AB700B">
        <w:rPr>
          <w:rFonts w:eastAsia="Times New Roman"/>
          <w:color w:val="auto"/>
        </w:rPr>
        <w:t>Nurrohmah</w:t>
      </w:r>
      <w:proofErr w:type="spellEnd"/>
      <w:r w:rsidRPr="00AB700B">
        <w:rPr>
          <w:rFonts w:eastAsia="Times New Roman"/>
          <w:color w:val="auto"/>
        </w:rPr>
        <w:t xml:space="preserve">, S. and </w:t>
      </w:r>
      <w:proofErr w:type="spellStart"/>
      <w:r w:rsidRPr="00AB700B">
        <w:rPr>
          <w:rFonts w:eastAsia="Times New Roman"/>
          <w:color w:val="auto"/>
        </w:rPr>
        <w:t>Fithriani</w:t>
      </w:r>
      <w:proofErr w:type="spellEnd"/>
      <w:r w:rsidRPr="00AB700B">
        <w:rPr>
          <w:rFonts w:eastAsia="Times New Roman"/>
          <w:color w:val="auto"/>
        </w:rPr>
        <w:t>, I., 2020. Robust Ridge regression to solve a multicollinearity and outlier. In </w:t>
      </w:r>
      <w:r w:rsidRPr="00AB700B">
        <w:rPr>
          <w:rFonts w:eastAsia="Times New Roman"/>
          <w:i/>
          <w:iCs/>
          <w:color w:val="auto"/>
        </w:rPr>
        <w:t>Journal of Physics: Conference Series</w:t>
      </w:r>
      <w:r w:rsidRPr="00AB700B">
        <w:rPr>
          <w:rFonts w:eastAsia="Times New Roman"/>
          <w:color w:val="auto"/>
        </w:rPr>
        <w:t> (Vol. 1442, No. 1, p. 012030). IOP Publishing.</w:t>
      </w:r>
    </w:p>
    <w:p w14:paraId="04C85798" w14:textId="77777777" w:rsidR="00AB700B" w:rsidRDefault="00AB700B" w:rsidP="003A6CC2">
      <w:pPr>
        <w:ind w:left="720" w:hanging="720"/>
      </w:pPr>
      <w:r w:rsidRPr="00530227">
        <w:lastRenderedPageBreak/>
        <w:t>Judd, C.M., McClelland, G.H. and Ryan, C.S., 2017. </w:t>
      </w:r>
      <w:r w:rsidRPr="00530227">
        <w:rPr>
          <w:i/>
          <w:iCs/>
        </w:rPr>
        <w:t>Data analysis: A model comparison approach to regression, ANOVA, and beyond</w:t>
      </w:r>
      <w:r w:rsidRPr="00530227">
        <w:t>. Routledge.</w:t>
      </w:r>
    </w:p>
    <w:p w14:paraId="14D5189F" w14:textId="77777777" w:rsidR="00AB700B" w:rsidRDefault="00AB700B" w:rsidP="002355FC">
      <w:pPr>
        <w:spacing w:after="0"/>
        <w:ind w:hanging="720"/>
        <w:rPr>
          <w:rFonts w:eastAsia="Times New Roman"/>
          <w:color w:val="auto"/>
          <w:lang w:val="en-GB"/>
        </w:rPr>
      </w:pPr>
      <w:r>
        <w:rPr>
          <w:rFonts w:eastAsia="Times New Roman"/>
          <w:color w:val="auto"/>
          <w:lang w:val="en-GB"/>
        </w:rPr>
        <w:t xml:space="preserve">            </w:t>
      </w:r>
      <w:r w:rsidRPr="002355FC">
        <w:rPr>
          <w:rFonts w:eastAsia="Times New Roman"/>
          <w:color w:val="auto"/>
        </w:rPr>
        <w:t xml:space="preserve">Lanning, K. (2021) </w:t>
      </w:r>
      <w:r w:rsidRPr="002355FC">
        <w:rPr>
          <w:rFonts w:eastAsia="Times New Roman"/>
          <w:i/>
          <w:iCs/>
          <w:color w:val="auto"/>
        </w:rPr>
        <w:t>6 principles of data visualization | Data science for the liberal arts</w:t>
      </w:r>
      <w:r w:rsidRPr="002355FC">
        <w:rPr>
          <w:rFonts w:eastAsia="Times New Roman"/>
          <w:color w:val="auto"/>
        </w:rPr>
        <w:t xml:space="preserve">. </w:t>
      </w:r>
      <w:hyperlink r:id="rId28" w:history="1">
        <w:r w:rsidRPr="002355FC">
          <w:rPr>
            <w:rStyle w:val="Hyperlink"/>
            <w:rFonts w:eastAsia="Times New Roman"/>
          </w:rPr>
          <w:t>https://kevinlanning.github.io/DataSciLibArts/principles-of-data-visualization.html</w:t>
        </w:r>
      </w:hyperlink>
      <w:r w:rsidRPr="002355FC">
        <w:rPr>
          <w:rFonts w:eastAsia="Times New Roman"/>
          <w:color w:val="auto"/>
        </w:rPr>
        <w:t>.</w:t>
      </w:r>
      <w:r>
        <w:rPr>
          <w:rFonts w:eastAsia="Times New Roman"/>
          <w:color w:val="auto"/>
          <w:lang w:val="en-GB"/>
        </w:rPr>
        <w:t xml:space="preserve"> </w:t>
      </w:r>
    </w:p>
    <w:p w14:paraId="4E1E3A4B" w14:textId="77777777" w:rsidR="00AB700B" w:rsidRDefault="00AB700B" w:rsidP="003A6CC2">
      <w:pPr>
        <w:ind w:left="720" w:hanging="720"/>
      </w:pPr>
      <w:r w:rsidRPr="00530227">
        <w:t>Levine, M., 2022. </w:t>
      </w:r>
      <w:r w:rsidRPr="00530227">
        <w:rPr>
          <w:i/>
          <w:iCs/>
        </w:rPr>
        <w:t>A cognitive theory of learning: Research on hypothesis testing</w:t>
      </w:r>
      <w:r w:rsidRPr="00530227">
        <w:t>. Taylor &amp; Francis.</w:t>
      </w:r>
    </w:p>
    <w:p w14:paraId="78AF215D"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Li, B. </w:t>
      </w:r>
      <w:r w:rsidRPr="00AB700B">
        <w:rPr>
          <w:rFonts w:eastAsia="Times New Roman"/>
          <w:i/>
          <w:iCs/>
          <w:color w:val="auto"/>
        </w:rPr>
        <w:t>et al.</w:t>
      </w:r>
      <w:r w:rsidRPr="00AB700B">
        <w:rPr>
          <w:rFonts w:eastAsia="Times New Roman"/>
          <w:color w:val="auto"/>
        </w:rPr>
        <w:t xml:space="preserve"> (2020) 'Estimation of Regional Economic Development Indicator from Transportation Network Analytics,' </w:t>
      </w:r>
      <w:r w:rsidRPr="00AB700B">
        <w:rPr>
          <w:rFonts w:eastAsia="Times New Roman"/>
          <w:i/>
          <w:iCs/>
          <w:color w:val="auto"/>
        </w:rPr>
        <w:t>Scientific Reports</w:t>
      </w:r>
      <w:r w:rsidRPr="00AB700B">
        <w:rPr>
          <w:rFonts w:eastAsia="Times New Roman"/>
          <w:color w:val="auto"/>
        </w:rPr>
        <w:t xml:space="preserve">, 10(1). </w:t>
      </w:r>
      <w:hyperlink r:id="rId29" w:history="1">
        <w:r w:rsidRPr="00AB700B">
          <w:rPr>
            <w:rStyle w:val="Hyperlink"/>
            <w:rFonts w:eastAsia="Times New Roman"/>
          </w:rPr>
          <w:t>https://doi.org/10.1038/s41598-020-59505-2</w:t>
        </w:r>
      </w:hyperlink>
      <w:r w:rsidRPr="00AB700B">
        <w:rPr>
          <w:rFonts w:eastAsia="Times New Roman"/>
          <w:color w:val="auto"/>
        </w:rPr>
        <w:t>.</w:t>
      </w:r>
      <w:r w:rsidRPr="00AB700B">
        <w:rPr>
          <w:rFonts w:eastAsia="Times New Roman"/>
          <w:color w:val="auto"/>
          <w:lang w:val="en-GB"/>
        </w:rPr>
        <w:t xml:space="preserve"> </w:t>
      </w:r>
    </w:p>
    <w:p w14:paraId="719FEFFB" w14:textId="77777777" w:rsidR="00AB700B" w:rsidRDefault="00AB700B" w:rsidP="003A6CC2">
      <w:pPr>
        <w:ind w:left="720" w:hanging="720"/>
      </w:pPr>
      <w:bookmarkStart w:id="63" w:name="_Hlk150054245"/>
      <w:r w:rsidRPr="007E2F23">
        <w:t>Lilja, D.J. and Linse</w:t>
      </w:r>
      <w:bookmarkEnd w:id="63"/>
      <w:r w:rsidRPr="007E2F23">
        <w:t>, G.M., 2022. </w:t>
      </w:r>
      <w:r w:rsidRPr="007E2F23">
        <w:rPr>
          <w:i/>
          <w:iCs/>
        </w:rPr>
        <w:t>Linear regression using r: An introduction to data modeling</w:t>
      </w:r>
      <w:r w:rsidRPr="007E2F23">
        <w:t>. University of Minnesota Libraries Publishing.</w:t>
      </w:r>
    </w:p>
    <w:p w14:paraId="1FC6727C" w14:textId="77777777" w:rsidR="00AB700B" w:rsidRDefault="00AB700B" w:rsidP="003A6CC2">
      <w:pPr>
        <w:ind w:left="720" w:hanging="720"/>
      </w:pPr>
      <w:r w:rsidRPr="00530227">
        <w:t>List, J.A., Shaikh, A.M. and Xu, Y., 2019. Multiple hypothesis testing in experimental economics. </w:t>
      </w:r>
      <w:r w:rsidRPr="00530227">
        <w:rPr>
          <w:i/>
          <w:iCs/>
        </w:rPr>
        <w:t>Experimental Economics</w:t>
      </w:r>
      <w:r w:rsidRPr="00530227">
        <w:t>, </w:t>
      </w:r>
      <w:r w:rsidRPr="00530227">
        <w:rPr>
          <w:i/>
          <w:iCs/>
        </w:rPr>
        <w:t>22</w:t>
      </w:r>
      <w:r w:rsidRPr="00530227">
        <w:t>, pp.773-793.</w:t>
      </w:r>
    </w:p>
    <w:p w14:paraId="1B22D418"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Maity, S.K. and Maity, S.K., 2021. Mapping Techniques of Geographical Data. </w:t>
      </w:r>
      <w:r w:rsidRPr="00AB700B">
        <w:rPr>
          <w:rFonts w:eastAsia="Times New Roman"/>
          <w:i/>
          <w:iCs/>
          <w:color w:val="auto"/>
        </w:rPr>
        <w:t>Essential Graphical Techniques in Geography</w:t>
      </w:r>
      <w:r w:rsidRPr="00AB700B">
        <w:rPr>
          <w:rFonts w:eastAsia="Times New Roman"/>
          <w:color w:val="auto"/>
        </w:rPr>
        <w:t>, pp.193-305.</w:t>
      </w:r>
    </w:p>
    <w:p w14:paraId="222F566A" w14:textId="77777777" w:rsidR="00AB700B" w:rsidRDefault="00AB700B" w:rsidP="003A6CC2">
      <w:pPr>
        <w:ind w:left="720" w:hanging="720"/>
      </w:pPr>
      <w:proofErr w:type="spellStart"/>
      <w:r w:rsidRPr="00663BA2">
        <w:t>Nadj</w:t>
      </w:r>
      <w:proofErr w:type="spellEnd"/>
      <w:r w:rsidRPr="00663BA2">
        <w:t>, M., Maedche, A. and Schieder, C. (2020) 'The effect of interactive analytical dashboard features on situation awareness and task performance,' </w:t>
      </w:r>
      <w:r w:rsidRPr="00663BA2">
        <w:rPr>
          <w:i/>
          <w:iCs/>
        </w:rPr>
        <w:t>Decision Support Systems</w:t>
      </w:r>
      <w:r w:rsidRPr="00663BA2">
        <w:t>, 135, p. 113322. </w:t>
      </w:r>
      <w:hyperlink r:id="rId30" w:history="1">
        <w:r w:rsidRPr="00356CF4">
          <w:rPr>
            <w:rStyle w:val="Hyperlink"/>
          </w:rPr>
          <w:t>https://doi.org/10.1016/j.dss.2020.113322</w:t>
        </w:r>
      </w:hyperlink>
      <w:r w:rsidRPr="00663BA2">
        <w:t>.</w:t>
      </w:r>
      <w:r>
        <w:t xml:space="preserve"> </w:t>
      </w:r>
    </w:p>
    <w:p w14:paraId="0D12F51B" w14:textId="77777777" w:rsidR="00AB700B" w:rsidRDefault="00AB700B" w:rsidP="003A6CC2">
      <w:pPr>
        <w:ind w:left="720" w:hanging="720"/>
      </w:pPr>
      <w:r w:rsidRPr="005E1718">
        <w:t>Ni, C. (2020) 'Multiple Linear Regression Analysis of the Relationship between the Three Industries and GDP Growth,' </w:t>
      </w:r>
      <w:r w:rsidRPr="005E1718">
        <w:rPr>
          <w:i/>
          <w:iCs/>
        </w:rPr>
        <w:t>Scientific and Social Research</w:t>
      </w:r>
      <w:r w:rsidRPr="005E1718">
        <w:t>, 2(3). </w:t>
      </w:r>
      <w:hyperlink r:id="rId31" w:history="1">
        <w:r w:rsidRPr="00356CF4">
          <w:rPr>
            <w:rStyle w:val="Hyperlink"/>
          </w:rPr>
          <w:t>https://doi.org/10.36922/ssr.v2i3.992</w:t>
        </w:r>
      </w:hyperlink>
      <w:r w:rsidRPr="005E1718">
        <w:t>.</w:t>
      </w:r>
      <w:r>
        <w:t xml:space="preserve"> </w:t>
      </w:r>
    </w:p>
    <w:p w14:paraId="2B51C30F" w14:textId="77777777" w:rsidR="00AB700B" w:rsidRPr="00425C9C" w:rsidRDefault="00AB700B" w:rsidP="003A6CC2">
      <w:pPr>
        <w:ind w:left="720" w:hanging="720"/>
        <w:rPr>
          <w:lang w:val="en-GB"/>
        </w:rPr>
      </w:pPr>
      <w:r w:rsidRPr="0087317E">
        <w:lastRenderedPageBreak/>
        <w:t>Niaz, M.U. (2021) 'Socio-Economic development and sustainable development goals: a roadmap from vulnerability to sustainability through financial inclusion,' </w:t>
      </w:r>
      <w:proofErr w:type="spellStart"/>
      <w:r w:rsidRPr="0087317E">
        <w:rPr>
          <w:i/>
          <w:iCs/>
        </w:rPr>
        <w:t>Ekonomska</w:t>
      </w:r>
      <w:proofErr w:type="spellEnd"/>
      <w:r w:rsidRPr="0087317E">
        <w:rPr>
          <w:i/>
          <w:iCs/>
        </w:rPr>
        <w:t xml:space="preserve"> </w:t>
      </w:r>
      <w:proofErr w:type="spellStart"/>
      <w:r w:rsidRPr="0087317E">
        <w:rPr>
          <w:i/>
          <w:iCs/>
        </w:rPr>
        <w:t>Istrazivanja</w:t>
      </w:r>
      <w:proofErr w:type="spellEnd"/>
      <w:r w:rsidRPr="0087317E">
        <w:rPr>
          <w:i/>
          <w:iCs/>
        </w:rPr>
        <w:t>-economic Research</w:t>
      </w:r>
      <w:r w:rsidRPr="0087317E">
        <w:t>, 35(1), pp. 3243–3275. </w:t>
      </w:r>
      <w:hyperlink r:id="rId32" w:history="1">
        <w:r w:rsidRPr="00356CF4">
          <w:rPr>
            <w:rStyle w:val="Hyperlink"/>
          </w:rPr>
          <w:t>https://doi.org/10.1080/1331677x.2021.1989319</w:t>
        </w:r>
      </w:hyperlink>
      <w:r w:rsidRPr="0087317E">
        <w:t>.</w:t>
      </w:r>
      <w:r>
        <w:t xml:space="preserve"> </w:t>
      </w:r>
    </w:p>
    <w:p w14:paraId="7AB4DD67"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Obalade</w:t>
      </w:r>
      <w:proofErr w:type="spellEnd"/>
      <w:r w:rsidRPr="00AB700B">
        <w:rPr>
          <w:rFonts w:eastAsia="Times New Roman"/>
          <w:color w:val="auto"/>
        </w:rPr>
        <w:t xml:space="preserve">, A.A., </w:t>
      </w:r>
      <w:proofErr w:type="spellStart"/>
      <w:r w:rsidRPr="00AB700B">
        <w:rPr>
          <w:rFonts w:eastAsia="Times New Roman"/>
          <w:color w:val="auto"/>
        </w:rPr>
        <w:t>Ebiwonjumi</w:t>
      </w:r>
      <w:proofErr w:type="spellEnd"/>
      <w:r w:rsidRPr="00AB700B">
        <w:rPr>
          <w:rFonts w:eastAsia="Times New Roman"/>
          <w:color w:val="auto"/>
        </w:rPr>
        <w:t xml:space="preserve">, A. and </w:t>
      </w:r>
      <w:proofErr w:type="spellStart"/>
      <w:r w:rsidRPr="00AB700B">
        <w:rPr>
          <w:rFonts w:eastAsia="Times New Roman"/>
          <w:color w:val="auto"/>
        </w:rPr>
        <w:t>Adaramola</w:t>
      </w:r>
      <w:proofErr w:type="spellEnd"/>
      <w:r w:rsidRPr="00AB700B">
        <w:rPr>
          <w:rFonts w:eastAsia="Times New Roman"/>
          <w:color w:val="auto"/>
        </w:rPr>
        <w:t>, A.O., 2019. VAR MODELLING OF DYNAMICS OF POVERTY, UNEMPLOYMENT, LITERACY AND PER CAPITA INCOME IN NIGERIA. </w:t>
      </w:r>
      <w:r w:rsidRPr="00AB700B">
        <w:rPr>
          <w:rFonts w:eastAsia="Times New Roman"/>
          <w:i/>
          <w:iCs/>
          <w:color w:val="auto"/>
        </w:rPr>
        <w:t xml:space="preserve">Folia </w:t>
      </w:r>
      <w:proofErr w:type="spellStart"/>
      <w:r w:rsidRPr="00AB700B">
        <w:rPr>
          <w:rFonts w:eastAsia="Times New Roman"/>
          <w:i/>
          <w:iCs/>
          <w:color w:val="auto"/>
        </w:rPr>
        <w:t>Oeconomica</w:t>
      </w:r>
      <w:proofErr w:type="spellEnd"/>
      <w:r w:rsidRPr="00AB700B">
        <w:rPr>
          <w:rFonts w:eastAsia="Times New Roman"/>
          <w:i/>
          <w:iCs/>
          <w:color w:val="auto"/>
        </w:rPr>
        <w:t xml:space="preserve"> </w:t>
      </w:r>
      <w:proofErr w:type="spellStart"/>
      <w:r w:rsidRPr="00AB700B">
        <w:rPr>
          <w:rFonts w:eastAsia="Times New Roman"/>
          <w:i/>
          <w:iCs/>
          <w:color w:val="auto"/>
        </w:rPr>
        <w:t>Stetinensia</w:t>
      </w:r>
      <w:proofErr w:type="spellEnd"/>
      <w:r w:rsidRPr="00AB700B">
        <w:rPr>
          <w:rFonts w:eastAsia="Times New Roman"/>
          <w:color w:val="auto"/>
        </w:rPr>
        <w:t>, </w:t>
      </w:r>
      <w:r w:rsidRPr="00AB700B">
        <w:rPr>
          <w:rFonts w:eastAsia="Times New Roman"/>
          <w:i/>
          <w:iCs/>
          <w:color w:val="auto"/>
        </w:rPr>
        <w:t>19</w:t>
      </w:r>
      <w:r w:rsidRPr="00AB700B">
        <w:rPr>
          <w:rFonts w:eastAsia="Times New Roman"/>
          <w:color w:val="auto"/>
        </w:rPr>
        <w:t>(1).</w:t>
      </w:r>
    </w:p>
    <w:p w14:paraId="079EB926"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Onodugo</w:t>
      </w:r>
      <w:proofErr w:type="spellEnd"/>
      <w:r w:rsidRPr="00AB700B">
        <w:rPr>
          <w:rFonts w:eastAsia="Times New Roman"/>
          <w:color w:val="auto"/>
        </w:rPr>
        <w:t xml:space="preserve">, V.A., Obi, K.O., </w:t>
      </w:r>
      <w:proofErr w:type="spellStart"/>
      <w:r w:rsidRPr="00AB700B">
        <w:rPr>
          <w:rFonts w:eastAsia="Times New Roman"/>
          <w:color w:val="auto"/>
        </w:rPr>
        <w:t>Anowor</w:t>
      </w:r>
      <w:proofErr w:type="spellEnd"/>
      <w:r w:rsidRPr="00AB700B">
        <w:rPr>
          <w:rFonts w:eastAsia="Times New Roman"/>
          <w:color w:val="auto"/>
        </w:rPr>
        <w:t xml:space="preserve">, O.F., </w:t>
      </w:r>
      <w:proofErr w:type="spellStart"/>
      <w:r w:rsidRPr="00AB700B">
        <w:rPr>
          <w:rFonts w:eastAsia="Times New Roman"/>
          <w:color w:val="auto"/>
        </w:rPr>
        <w:t>Nwonye</w:t>
      </w:r>
      <w:proofErr w:type="spellEnd"/>
      <w:r w:rsidRPr="00AB700B">
        <w:rPr>
          <w:rFonts w:eastAsia="Times New Roman"/>
          <w:color w:val="auto"/>
        </w:rPr>
        <w:t>, N.G. and Ofoegbu, G.N., 2017. Does public spending affect unemployment in an emerging market. </w:t>
      </w:r>
      <w:r w:rsidRPr="00AB700B">
        <w:rPr>
          <w:rFonts w:eastAsia="Times New Roman"/>
          <w:i/>
          <w:iCs/>
          <w:color w:val="auto"/>
        </w:rPr>
        <w:t>Risk governance &amp; control: Financial markets &amp; institutions</w:t>
      </w:r>
      <w:r w:rsidRPr="00AB700B">
        <w:rPr>
          <w:rFonts w:eastAsia="Times New Roman"/>
          <w:color w:val="auto"/>
        </w:rPr>
        <w:t>, </w:t>
      </w:r>
      <w:r w:rsidRPr="00AB700B">
        <w:rPr>
          <w:rFonts w:eastAsia="Times New Roman"/>
          <w:i/>
          <w:iCs/>
          <w:color w:val="auto"/>
        </w:rPr>
        <w:t>7</w:t>
      </w:r>
      <w:r w:rsidRPr="00AB700B">
        <w:rPr>
          <w:rFonts w:eastAsia="Times New Roman"/>
          <w:color w:val="auto"/>
        </w:rPr>
        <w:t>(1), pp.32-40.</w:t>
      </w:r>
    </w:p>
    <w:p w14:paraId="6F319CAD" w14:textId="77777777" w:rsidR="00AB700B" w:rsidRDefault="00AB700B" w:rsidP="003A6CC2">
      <w:pPr>
        <w:ind w:left="720" w:hanging="720"/>
      </w:pPr>
      <w:r w:rsidRPr="00BD0DED">
        <w:t>Pacifico, A. (2023) 'The Impact of socioeconomic and environmental Indicators on Economic Development: an interdisciplinary empirical study,' </w:t>
      </w:r>
      <w:r w:rsidRPr="00BD0DED">
        <w:rPr>
          <w:i/>
          <w:iCs/>
        </w:rPr>
        <w:t>Journal of Risk and Financial Management</w:t>
      </w:r>
      <w:r w:rsidRPr="00BD0DED">
        <w:t>, 16(5), p. 265. </w:t>
      </w:r>
      <w:hyperlink r:id="rId33" w:history="1">
        <w:r w:rsidRPr="00356CF4">
          <w:rPr>
            <w:rStyle w:val="Hyperlink"/>
          </w:rPr>
          <w:t>https://doi.org/10.3390/jrfm16050265</w:t>
        </w:r>
      </w:hyperlink>
    </w:p>
    <w:p w14:paraId="5D5489B0"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Ren, Y. </w:t>
      </w:r>
      <w:r w:rsidRPr="00AB700B">
        <w:rPr>
          <w:rFonts w:eastAsia="Times New Roman"/>
          <w:i/>
          <w:iCs/>
          <w:color w:val="auto"/>
        </w:rPr>
        <w:t>et al.</w:t>
      </w:r>
      <w:r w:rsidRPr="00AB700B">
        <w:rPr>
          <w:rFonts w:eastAsia="Times New Roman"/>
          <w:color w:val="auto"/>
        </w:rPr>
        <w:t xml:space="preserve"> (2019) 'Predicting socio-economic levels of urban regions via offline and online indicators,' </w:t>
      </w:r>
      <w:r w:rsidRPr="00AB700B">
        <w:rPr>
          <w:rFonts w:eastAsia="Times New Roman"/>
          <w:i/>
          <w:iCs/>
          <w:color w:val="auto"/>
        </w:rPr>
        <w:t>PLOS ONE</w:t>
      </w:r>
      <w:r w:rsidRPr="00AB700B">
        <w:rPr>
          <w:rFonts w:eastAsia="Times New Roman"/>
          <w:color w:val="auto"/>
        </w:rPr>
        <w:t xml:space="preserve">, 14(7), p. e0219058. </w:t>
      </w:r>
      <w:hyperlink r:id="rId34" w:history="1">
        <w:r w:rsidRPr="00AB700B">
          <w:rPr>
            <w:rStyle w:val="Hyperlink"/>
            <w:rFonts w:eastAsia="Times New Roman"/>
          </w:rPr>
          <w:t>https://doi.org/10.1371/journal.pone.0219058</w:t>
        </w:r>
      </w:hyperlink>
      <w:r w:rsidRPr="00AB700B">
        <w:rPr>
          <w:rFonts w:eastAsia="Times New Roman"/>
          <w:color w:val="auto"/>
        </w:rPr>
        <w:t>.</w:t>
      </w:r>
      <w:r w:rsidRPr="00AB700B">
        <w:rPr>
          <w:rFonts w:eastAsia="Times New Roman"/>
          <w:color w:val="auto"/>
          <w:lang w:val="en-GB"/>
        </w:rPr>
        <w:t xml:space="preserve"> </w:t>
      </w:r>
    </w:p>
    <w:p w14:paraId="0F33140F"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Sahib, N.S.M.A.J. and Ibrahim, N., 2022. Economic Growth Analysis and Forecasting towards unemployment rate using Arima Model. </w:t>
      </w:r>
      <w:r w:rsidRPr="00AB700B">
        <w:rPr>
          <w:rFonts w:eastAsia="Times New Roman"/>
          <w:i/>
          <w:iCs/>
          <w:color w:val="auto"/>
        </w:rPr>
        <w:t>Enhanced Knowledge in Sciences and Technology</w:t>
      </w:r>
      <w:r w:rsidRPr="00AB700B">
        <w:rPr>
          <w:rFonts w:eastAsia="Times New Roman"/>
          <w:color w:val="auto"/>
        </w:rPr>
        <w:t>, </w:t>
      </w:r>
      <w:r w:rsidRPr="00AB700B">
        <w:rPr>
          <w:rFonts w:eastAsia="Times New Roman"/>
          <w:i/>
          <w:iCs/>
          <w:color w:val="auto"/>
        </w:rPr>
        <w:t>2</w:t>
      </w:r>
      <w:r w:rsidRPr="00AB700B">
        <w:rPr>
          <w:rFonts w:eastAsia="Times New Roman"/>
          <w:color w:val="auto"/>
        </w:rPr>
        <w:t>(1), pp.433-442.</w:t>
      </w:r>
    </w:p>
    <w:p w14:paraId="3595453D" w14:textId="77777777" w:rsidR="00AB700B" w:rsidRDefault="00AB700B" w:rsidP="003A6CC2">
      <w:pPr>
        <w:ind w:left="720" w:hanging="720"/>
      </w:pPr>
      <w:r w:rsidRPr="009F37EC">
        <w:t>Sarikaya, A., Correll, M., Bartram, L., Tory, M. and Fisher, D., 2018. What do we talk about when we talk about dashboards? </w:t>
      </w:r>
      <w:r w:rsidRPr="009F37EC">
        <w:rPr>
          <w:i/>
          <w:iCs/>
        </w:rPr>
        <w:t>IEEE transactions on visualization and computer graphics</w:t>
      </w:r>
      <w:r w:rsidRPr="009F37EC">
        <w:t>, </w:t>
      </w:r>
      <w:r w:rsidRPr="009F37EC">
        <w:rPr>
          <w:i/>
          <w:iCs/>
        </w:rPr>
        <w:t>25</w:t>
      </w:r>
      <w:r w:rsidRPr="009F37EC">
        <w:t>(1), pp.682-692.</w:t>
      </w:r>
    </w:p>
    <w:p w14:paraId="3A8DFB12" w14:textId="77777777" w:rsidR="00AB700B" w:rsidRDefault="00AB700B" w:rsidP="003A6CC2">
      <w:pPr>
        <w:ind w:left="720" w:hanging="720"/>
      </w:pPr>
      <w:r w:rsidRPr="00663BA2">
        <w:lastRenderedPageBreak/>
        <w:t xml:space="preserve">Sedrakyan, G., </w:t>
      </w:r>
      <w:proofErr w:type="spellStart"/>
      <w:r w:rsidRPr="00663BA2">
        <w:t>Mannens</w:t>
      </w:r>
      <w:proofErr w:type="spellEnd"/>
      <w:r w:rsidRPr="00663BA2">
        <w:t xml:space="preserve">, E. and </w:t>
      </w:r>
      <w:proofErr w:type="spellStart"/>
      <w:r w:rsidRPr="00663BA2">
        <w:t>Verbert</w:t>
      </w:r>
      <w:proofErr w:type="spellEnd"/>
      <w:r w:rsidRPr="00663BA2">
        <w:t>, K. (2019) 'Guiding the choice of learning dashboard visualizations: Linking dashboard design and data visualization concepts,' </w:t>
      </w:r>
      <w:r w:rsidRPr="00663BA2">
        <w:rPr>
          <w:i/>
          <w:iCs/>
        </w:rPr>
        <w:t>Journal of Computer Languages</w:t>
      </w:r>
      <w:r w:rsidRPr="00663BA2">
        <w:t>, 50, pp. 19–38. </w:t>
      </w:r>
      <w:hyperlink r:id="rId35" w:history="1">
        <w:r w:rsidRPr="00356CF4">
          <w:rPr>
            <w:rStyle w:val="Hyperlink"/>
          </w:rPr>
          <w:t>https://doi.org/10.1016/j.jvlc.2018.11.002</w:t>
        </w:r>
      </w:hyperlink>
      <w:r w:rsidRPr="00663BA2">
        <w:t>.</w:t>
      </w:r>
    </w:p>
    <w:p w14:paraId="73E5A712" w14:textId="77777777" w:rsidR="00AB700B" w:rsidRDefault="00AB700B" w:rsidP="003A6CC2">
      <w:pPr>
        <w:ind w:left="720" w:hanging="720"/>
      </w:pPr>
      <w:bookmarkStart w:id="64" w:name="_Hlk150019373"/>
      <w:r w:rsidRPr="00B05BD3">
        <w:t>Siddika</w:t>
      </w:r>
      <w:bookmarkEnd w:id="64"/>
      <w:r w:rsidRPr="00B05BD3">
        <w:t xml:space="preserve">, A., Kobra, M.K., Tanin, S. and Afrin, S., 2018. Non-government organizations and their contribution in rural development: An example of </w:t>
      </w:r>
      <w:proofErr w:type="spellStart"/>
      <w:r w:rsidRPr="00B05BD3">
        <w:t>Bagatipara</w:t>
      </w:r>
      <w:proofErr w:type="spellEnd"/>
      <w:r w:rsidRPr="00B05BD3">
        <w:t xml:space="preserve"> </w:t>
      </w:r>
      <w:proofErr w:type="spellStart"/>
      <w:r w:rsidRPr="00B05BD3">
        <w:t>upazila</w:t>
      </w:r>
      <w:proofErr w:type="spellEnd"/>
      <w:r w:rsidRPr="00B05BD3">
        <w:t xml:space="preserve">, </w:t>
      </w:r>
      <w:proofErr w:type="spellStart"/>
      <w:r w:rsidRPr="00B05BD3">
        <w:t>Natore</w:t>
      </w:r>
      <w:proofErr w:type="spellEnd"/>
      <w:r w:rsidRPr="00B05BD3">
        <w:t xml:space="preserve"> district, Bangladesh. </w:t>
      </w:r>
      <w:r w:rsidRPr="00B05BD3">
        <w:rPr>
          <w:i/>
          <w:iCs/>
        </w:rPr>
        <w:t>International Journal of Innovative Science and Research Technology</w:t>
      </w:r>
      <w:r w:rsidRPr="00B05BD3">
        <w:t>, </w:t>
      </w:r>
      <w:r w:rsidRPr="00B05BD3">
        <w:rPr>
          <w:i/>
          <w:iCs/>
        </w:rPr>
        <w:t>3</w:t>
      </w:r>
      <w:r w:rsidRPr="00B05BD3">
        <w:t>(4), pp.747-752.</w:t>
      </w:r>
    </w:p>
    <w:p w14:paraId="4C474CF5" w14:textId="77777777" w:rsidR="00AB700B" w:rsidRPr="003A6CC2" w:rsidRDefault="00AB700B" w:rsidP="003A6CC2">
      <w:pPr>
        <w:spacing w:line="360" w:lineRule="auto"/>
        <w:ind w:left="720" w:hanging="720"/>
      </w:pPr>
      <w:r>
        <w:t>Todaro, M. P., &amp; Smith, S. C. (2014). Economic development (12th ed.). Pearson.</w:t>
      </w:r>
    </w:p>
    <w:p w14:paraId="666030BD" w14:textId="77777777" w:rsidR="00AB700B" w:rsidRDefault="00AB700B" w:rsidP="003A6CC2">
      <w:pPr>
        <w:ind w:left="720" w:hanging="720"/>
      </w:pPr>
      <w:r w:rsidRPr="00473DFE">
        <w:t>Tuo, S. and He, H., 2021. A study of multiregional economic correlation analysis based on big data—Taking the regional economy of cities in Shaanxi Province, China, as an example. </w:t>
      </w:r>
      <w:r w:rsidRPr="00473DFE">
        <w:rPr>
          <w:i/>
          <w:iCs/>
        </w:rPr>
        <w:t>Sustainability</w:t>
      </w:r>
      <w:r w:rsidRPr="00473DFE">
        <w:t>, </w:t>
      </w:r>
      <w:r w:rsidRPr="00473DFE">
        <w:rPr>
          <w:i/>
          <w:iCs/>
        </w:rPr>
        <w:t>13</w:t>
      </w:r>
      <w:r w:rsidRPr="00473DFE">
        <w:t>(9), p.5121.</w:t>
      </w:r>
    </w:p>
    <w:p w14:paraId="133AA56B"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Vafin, A., 2020. Forecasting macroeconomic indicators for seven major economies using the ARIMA model. </w:t>
      </w:r>
      <w:r w:rsidRPr="00AB700B">
        <w:rPr>
          <w:rFonts w:eastAsia="Times New Roman"/>
          <w:i/>
          <w:iCs/>
          <w:color w:val="auto"/>
        </w:rPr>
        <w:t>Sage Science Economic Reviews</w:t>
      </w:r>
      <w:r w:rsidRPr="00AB700B">
        <w:rPr>
          <w:rFonts w:eastAsia="Times New Roman"/>
          <w:color w:val="auto"/>
        </w:rPr>
        <w:t>, </w:t>
      </w:r>
      <w:r w:rsidRPr="00AB700B">
        <w:rPr>
          <w:rFonts w:eastAsia="Times New Roman"/>
          <w:i/>
          <w:iCs/>
          <w:color w:val="auto"/>
        </w:rPr>
        <w:t>3</w:t>
      </w:r>
      <w:r w:rsidRPr="00AB700B">
        <w:rPr>
          <w:rFonts w:eastAsia="Times New Roman"/>
          <w:color w:val="auto"/>
        </w:rPr>
        <w:t>(1), pp.1-16.</w:t>
      </w:r>
    </w:p>
    <w:p w14:paraId="4BE8BCC8" w14:textId="77777777" w:rsidR="00AB700B" w:rsidRDefault="00AB700B" w:rsidP="003A6CC2">
      <w:pPr>
        <w:ind w:left="720" w:hanging="720"/>
      </w:pPr>
      <w:r w:rsidRPr="00663BA2">
        <w:t>Verbeek, M. (2017) 'Using linear regression to establish empirical relationships,' </w:t>
      </w:r>
      <w:r w:rsidRPr="00663BA2">
        <w:rPr>
          <w:i/>
          <w:iCs/>
        </w:rPr>
        <w:t>IZA World of Labor</w:t>
      </w:r>
      <w:r w:rsidRPr="00663BA2">
        <w:t> [Preprint]. </w:t>
      </w:r>
      <w:hyperlink r:id="rId36" w:history="1">
        <w:r w:rsidRPr="00356CF4">
          <w:rPr>
            <w:rStyle w:val="Hyperlink"/>
          </w:rPr>
          <w:t>https://doi.org/10.15185/izawol.336</w:t>
        </w:r>
      </w:hyperlink>
      <w:r w:rsidRPr="00663BA2">
        <w:t>.</w:t>
      </w:r>
    </w:p>
    <w:p w14:paraId="3A9F265D" w14:textId="77777777" w:rsidR="00AB700B" w:rsidRDefault="00AB700B" w:rsidP="003A6CC2">
      <w:pPr>
        <w:ind w:left="720" w:hanging="720"/>
      </w:pPr>
      <w:bookmarkStart w:id="65" w:name="_Hlk150020561"/>
      <w:r w:rsidRPr="009F37EC">
        <w:t xml:space="preserve">Vila, R.A., Estevez, E. and </w:t>
      </w:r>
      <w:proofErr w:type="spellStart"/>
      <w:r w:rsidRPr="009F37EC">
        <w:t>Fillottrani</w:t>
      </w:r>
      <w:proofErr w:type="spellEnd"/>
      <w:r w:rsidRPr="009F37EC">
        <w:t>, P.R., 2018</w:t>
      </w:r>
      <w:bookmarkEnd w:id="65"/>
      <w:r w:rsidRPr="009F37EC">
        <w:t>, April. The design and use of dashboards for driving decision-making in the public sector. In </w:t>
      </w:r>
      <w:r w:rsidRPr="009F37EC">
        <w:rPr>
          <w:i/>
          <w:iCs/>
        </w:rPr>
        <w:t>Proceedings of the 11th International Conference on Theory and Practice of Electronic Governance</w:t>
      </w:r>
      <w:r w:rsidRPr="009F37EC">
        <w:t> (pp. 382-388).</w:t>
      </w:r>
    </w:p>
    <w:p w14:paraId="068F923C" w14:textId="77777777" w:rsidR="00AB700B" w:rsidRDefault="00AB700B" w:rsidP="003A6CC2">
      <w:pPr>
        <w:ind w:left="720" w:hanging="720"/>
      </w:pPr>
      <w:r w:rsidRPr="00973AF8">
        <w:t>Wen, J. </w:t>
      </w:r>
      <w:r w:rsidRPr="00973AF8">
        <w:rPr>
          <w:i/>
          <w:iCs/>
        </w:rPr>
        <w:t>et al.</w:t>
      </w:r>
      <w:r w:rsidRPr="00973AF8">
        <w:t> (2021) 'The impact of financial development on economic indicators: a dynamic panel data analysis,' </w:t>
      </w:r>
      <w:proofErr w:type="spellStart"/>
      <w:r w:rsidRPr="00973AF8">
        <w:rPr>
          <w:i/>
          <w:iCs/>
        </w:rPr>
        <w:t>Ekonomska</w:t>
      </w:r>
      <w:proofErr w:type="spellEnd"/>
      <w:r w:rsidRPr="00973AF8">
        <w:rPr>
          <w:i/>
          <w:iCs/>
        </w:rPr>
        <w:t xml:space="preserve"> </w:t>
      </w:r>
      <w:proofErr w:type="spellStart"/>
      <w:r w:rsidRPr="00973AF8">
        <w:rPr>
          <w:i/>
          <w:iCs/>
        </w:rPr>
        <w:t>Istrazivanja</w:t>
      </w:r>
      <w:proofErr w:type="spellEnd"/>
      <w:r w:rsidRPr="00973AF8">
        <w:rPr>
          <w:i/>
          <w:iCs/>
        </w:rPr>
        <w:t>-economic Research</w:t>
      </w:r>
      <w:r w:rsidRPr="00973AF8">
        <w:t>, 35(1), pp. 2930–2942. </w:t>
      </w:r>
      <w:hyperlink r:id="rId37" w:history="1">
        <w:r w:rsidRPr="00356CF4">
          <w:rPr>
            <w:rStyle w:val="Hyperlink"/>
          </w:rPr>
          <w:t>https://doi.org/10.1080/1331677x.2021.1985570</w:t>
        </w:r>
      </w:hyperlink>
      <w:r w:rsidRPr="00973AF8">
        <w:t>.</w:t>
      </w:r>
      <w:r>
        <w:t xml:space="preserve"> </w:t>
      </w:r>
    </w:p>
    <w:p w14:paraId="4CE9B01C" w14:textId="77777777" w:rsidR="00AB700B" w:rsidRDefault="00AB700B" w:rsidP="003A6CC2">
      <w:pPr>
        <w:ind w:left="720" w:hanging="720"/>
      </w:pPr>
      <w:r w:rsidRPr="00E149AE">
        <w:lastRenderedPageBreak/>
        <w:t>Yuan, D. </w:t>
      </w:r>
      <w:r w:rsidRPr="00E149AE">
        <w:rPr>
          <w:i/>
          <w:iCs/>
        </w:rPr>
        <w:t>et al.</w:t>
      </w:r>
      <w:r w:rsidRPr="00E149AE">
        <w:t> (2021) 'Regression Analysis and Comparison of Economic Parameters with Different Light Index Models under Various Constraints,' </w:t>
      </w:r>
      <w:r w:rsidRPr="00E149AE">
        <w:rPr>
          <w:i/>
          <w:iCs/>
        </w:rPr>
        <w:t>Sensors</w:t>
      </w:r>
      <w:r w:rsidRPr="00E149AE">
        <w:t>, 21(22), p. 7561. </w:t>
      </w:r>
      <w:hyperlink r:id="rId38" w:history="1">
        <w:r w:rsidRPr="00356CF4">
          <w:rPr>
            <w:rStyle w:val="Hyperlink"/>
          </w:rPr>
          <w:t>https://doi.org/10.3390/s21227561</w:t>
        </w:r>
      </w:hyperlink>
      <w:r w:rsidRPr="00E149AE">
        <w:t>.</w:t>
      </w:r>
      <w:r>
        <w:t xml:space="preserve"> </w:t>
      </w:r>
    </w:p>
    <w:p w14:paraId="3C15F15F"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Zhang, J., Zhao, Z., Xue, Y., Chen, Z., Ma, X. and Zhou, Q., 2017. Time series analysis. </w:t>
      </w:r>
      <w:r w:rsidRPr="00AB700B">
        <w:rPr>
          <w:rFonts w:eastAsia="Times New Roman"/>
          <w:i/>
          <w:iCs/>
          <w:color w:val="auto"/>
        </w:rPr>
        <w:t>Handbook of Medical Statistics</w:t>
      </w:r>
      <w:r w:rsidRPr="00AB700B">
        <w:rPr>
          <w:rFonts w:eastAsia="Times New Roman"/>
          <w:color w:val="auto"/>
        </w:rPr>
        <w:t>, </w:t>
      </w:r>
      <w:r w:rsidRPr="00AB700B">
        <w:rPr>
          <w:rFonts w:eastAsia="Times New Roman"/>
          <w:i/>
          <w:iCs/>
          <w:color w:val="auto"/>
        </w:rPr>
        <w:t>269</w:t>
      </w:r>
      <w:r w:rsidRPr="00AB700B">
        <w:rPr>
          <w:rFonts w:eastAsia="Times New Roman"/>
          <w:color w:val="auto"/>
        </w:rPr>
        <w:t>.</w:t>
      </w:r>
    </w:p>
    <w:p w14:paraId="04E00779" w14:textId="5B7FB46B" w:rsidR="006A4C2D" w:rsidRDefault="006A4C2D" w:rsidP="003A6CC2">
      <w:pPr>
        <w:jc w:val="center"/>
        <w:rPr>
          <w:b/>
          <w:bCs/>
          <w:sz w:val="28"/>
          <w:szCs w:val="28"/>
        </w:rPr>
      </w:pPr>
    </w:p>
    <w:p w14:paraId="4D394609" w14:textId="2940A6F4" w:rsidR="008D6679" w:rsidRDefault="008D6679" w:rsidP="003A6CC2">
      <w:pPr>
        <w:jc w:val="center"/>
        <w:rPr>
          <w:b/>
          <w:bCs/>
          <w:sz w:val="28"/>
          <w:szCs w:val="28"/>
        </w:rPr>
      </w:pPr>
    </w:p>
    <w:p w14:paraId="3051B6C2" w14:textId="49DCFB54" w:rsidR="008D6679" w:rsidRDefault="008D6679" w:rsidP="003A6CC2">
      <w:pPr>
        <w:jc w:val="center"/>
        <w:rPr>
          <w:b/>
          <w:bCs/>
          <w:sz w:val="28"/>
          <w:szCs w:val="28"/>
        </w:rPr>
      </w:pPr>
    </w:p>
    <w:p w14:paraId="3DA2B0F7" w14:textId="256BB957" w:rsidR="008D6679" w:rsidRDefault="008D6679" w:rsidP="003A6CC2">
      <w:pPr>
        <w:jc w:val="center"/>
        <w:rPr>
          <w:b/>
          <w:bCs/>
          <w:sz w:val="28"/>
          <w:szCs w:val="28"/>
        </w:rPr>
      </w:pPr>
    </w:p>
    <w:p w14:paraId="30B20EA1" w14:textId="39E81007" w:rsidR="008D6679" w:rsidRDefault="008D6679" w:rsidP="003A6CC2">
      <w:pPr>
        <w:jc w:val="center"/>
        <w:rPr>
          <w:b/>
          <w:bCs/>
          <w:sz w:val="28"/>
          <w:szCs w:val="28"/>
        </w:rPr>
      </w:pPr>
    </w:p>
    <w:p w14:paraId="16BBB8B5" w14:textId="3AA9BB44" w:rsidR="008D6679" w:rsidRDefault="008D6679" w:rsidP="003A6CC2">
      <w:pPr>
        <w:jc w:val="center"/>
        <w:rPr>
          <w:b/>
          <w:bCs/>
          <w:sz w:val="28"/>
          <w:szCs w:val="28"/>
        </w:rPr>
      </w:pPr>
    </w:p>
    <w:p w14:paraId="1C81EC6F" w14:textId="3F5811CD" w:rsidR="008D6679" w:rsidRDefault="008D6679" w:rsidP="003A6CC2">
      <w:pPr>
        <w:jc w:val="center"/>
        <w:rPr>
          <w:b/>
          <w:bCs/>
          <w:sz w:val="28"/>
          <w:szCs w:val="28"/>
        </w:rPr>
      </w:pPr>
    </w:p>
    <w:p w14:paraId="30AFB725" w14:textId="6011DFD4" w:rsidR="008D6679" w:rsidRDefault="008D6679" w:rsidP="003A6CC2">
      <w:pPr>
        <w:jc w:val="center"/>
        <w:rPr>
          <w:b/>
          <w:bCs/>
          <w:sz w:val="28"/>
          <w:szCs w:val="28"/>
        </w:rPr>
      </w:pPr>
    </w:p>
    <w:p w14:paraId="28C4BC9B" w14:textId="1E845210" w:rsidR="008D6679" w:rsidRDefault="008D6679" w:rsidP="003A6CC2">
      <w:pPr>
        <w:jc w:val="center"/>
        <w:rPr>
          <w:b/>
          <w:bCs/>
          <w:sz w:val="28"/>
          <w:szCs w:val="28"/>
        </w:rPr>
      </w:pPr>
    </w:p>
    <w:p w14:paraId="554CFBCA" w14:textId="05645545" w:rsidR="008D6679" w:rsidRDefault="008D6679" w:rsidP="003A6CC2">
      <w:pPr>
        <w:jc w:val="center"/>
        <w:rPr>
          <w:b/>
          <w:bCs/>
          <w:sz w:val="28"/>
          <w:szCs w:val="28"/>
        </w:rPr>
      </w:pPr>
    </w:p>
    <w:p w14:paraId="7527E638" w14:textId="16B7EE5A" w:rsidR="008D6679" w:rsidRDefault="008D6679" w:rsidP="003A6CC2">
      <w:pPr>
        <w:jc w:val="center"/>
        <w:rPr>
          <w:b/>
          <w:bCs/>
          <w:sz w:val="28"/>
          <w:szCs w:val="28"/>
        </w:rPr>
      </w:pPr>
    </w:p>
    <w:p w14:paraId="1330853A" w14:textId="4773B240" w:rsidR="008D6679" w:rsidRDefault="008D6679" w:rsidP="003A6CC2">
      <w:pPr>
        <w:jc w:val="center"/>
        <w:rPr>
          <w:b/>
          <w:bCs/>
          <w:sz w:val="28"/>
          <w:szCs w:val="28"/>
        </w:rPr>
      </w:pPr>
    </w:p>
    <w:p w14:paraId="3C8A1339" w14:textId="77777777" w:rsidR="008D6679" w:rsidRDefault="008D6679" w:rsidP="003A6CC2">
      <w:pPr>
        <w:jc w:val="center"/>
        <w:rPr>
          <w:b/>
          <w:bCs/>
          <w:sz w:val="28"/>
          <w:szCs w:val="28"/>
        </w:rPr>
      </w:pPr>
    </w:p>
    <w:p w14:paraId="68EC5941" w14:textId="77777777" w:rsidR="0066077A" w:rsidRPr="0066077A" w:rsidRDefault="0066077A" w:rsidP="0066077A"/>
    <w:p w14:paraId="106D55DF" w14:textId="77777777" w:rsidR="00FC45DF" w:rsidRPr="00FC45DF" w:rsidRDefault="00FC45DF" w:rsidP="00FC45DF">
      <w:pPr>
        <w:ind w:firstLine="720"/>
        <w:rPr>
          <w:vanish/>
        </w:rPr>
      </w:pPr>
      <w:r w:rsidRPr="00FC45DF">
        <w:rPr>
          <w:vanish/>
        </w:rPr>
        <w:t>Top of Form</w:t>
      </w:r>
    </w:p>
    <w:p w14:paraId="4C2438AD" w14:textId="77777777" w:rsidR="00FC45DF" w:rsidRPr="00FC45DF" w:rsidRDefault="00FC45DF" w:rsidP="00FC45DF">
      <w:pPr>
        <w:ind w:firstLine="720"/>
      </w:pPr>
    </w:p>
    <w:p w14:paraId="73583B5E" w14:textId="2F86BC6A" w:rsidR="00FC45DF" w:rsidRPr="00FC45DF" w:rsidRDefault="00FC45DF" w:rsidP="00FC45DF">
      <w:pPr>
        <w:rPr>
          <w:lang w:val="en-GB"/>
        </w:rPr>
      </w:pPr>
    </w:p>
    <w:p w14:paraId="3B8CA33E" w14:textId="77777777" w:rsidR="00FC45DF" w:rsidRPr="00FC45DF" w:rsidRDefault="00FC45DF" w:rsidP="00763F38"/>
    <w:p w14:paraId="614D3B53" w14:textId="77777777" w:rsidR="007D5869" w:rsidRPr="00763F38" w:rsidRDefault="007D5869" w:rsidP="00763F38">
      <w:pPr>
        <w:rPr>
          <w:lang w:val="en-GB"/>
        </w:rPr>
      </w:pPr>
    </w:p>
    <w:p w14:paraId="5A6490C4" w14:textId="77777777" w:rsidR="00763F38" w:rsidRPr="00561011" w:rsidRDefault="00763F38" w:rsidP="003F08EB">
      <w:pPr>
        <w:ind w:firstLine="720"/>
        <w:rPr>
          <w:lang w:val="en-GB"/>
        </w:rPr>
      </w:pPr>
    </w:p>
    <w:p w14:paraId="08D89B64" w14:textId="77777777" w:rsidR="00D54E18" w:rsidRPr="00042286" w:rsidRDefault="00D54E18" w:rsidP="003F08EB">
      <w:pPr>
        <w:ind w:firstLine="720"/>
      </w:pPr>
    </w:p>
    <w:p w14:paraId="5809206E" w14:textId="77777777" w:rsidR="00042286" w:rsidRPr="00042286" w:rsidRDefault="00042286" w:rsidP="00042286">
      <w:pPr>
        <w:jc w:val="center"/>
        <w:rPr>
          <w:sz w:val="28"/>
          <w:szCs w:val="28"/>
        </w:rPr>
      </w:pPr>
    </w:p>
    <w:sectPr w:rsidR="00042286" w:rsidRPr="00042286">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2FF3A" w14:textId="77777777" w:rsidR="00FB022A" w:rsidRDefault="00FB022A" w:rsidP="00C566C2">
      <w:pPr>
        <w:spacing w:after="0" w:line="240" w:lineRule="auto"/>
      </w:pPr>
      <w:r>
        <w:separator/>
      </w:r>
    </w:p>
  </w:endnote>
  <w:endnote w:type="continuationSeparator" w:id="0">
    <w:p w14:paraId="4EF13352" w14:textId="77777777" w:rsidR="00FB022A" w:rsidRDefault="00FB022A" w:rsidP="00C56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873367"/>
      <w:docPartObj>
        <w:docPartGallery w:val="Page Numbers (Bottom of Page)"/>
        <w:docPartUnique/>
      </w:docPartObj>
    </w:sdtPr>
    <w:sdtEndPr>
      <w:rPr>
        <w:noProof/>
      </w:rPr>
    </w:sdtEndPr>
    <w:sdtContent>
      <w:p w14:paraId="5BB961DA" w14:textId="7EE6C943" w:rsidR="004D6D8E" w:rsidRDefault="004D6D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7088E" w14:textId="77777777" w:rsidR="004D6D8E" w:rsidRDefault="004D6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B42A4" w14:textId="77777777" w:rsidR="00FB022A" w:rsidRDefault="00FB022A" w:rsidP="00C566C2">
      <w:pPr>
        <w:spacing w:after="0" w:line="240" w:lineRule="auto"/>
      </w:pPr>
      <w:r>
        <w:separator/>
      </w:r>
    </w:p>
  </w:footnote>
  <w:footnote w:type="continuationSeparator" w:id="0">
    <w:p w14:paraId="2E9DEA84" w14:textId="77777777" w:rsidR="00FB022A" w:rsidRDefault="00FB022A" w:rsidP="00C56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4F8"/>
    <w:multiLevelType w:val="multilevel"/>
    <w:tmpl w:val="A31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3161"/>
    <w:multiLevelType w:val="multilevel"/>
    <w:tmpl w:val="12E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6359"/>
    <w:multiLevelType w:val="multilevel"/>
    <w:tmpl w:val="486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D062D"/>
    <w:multiLevelType w:val="hybridMultilevel"/>
    <w:tmpl w:val="4CF23D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FD5B72"/>
    <w:multiLevelType w:val="multilevel"/>
    <w:tmpl w:val="E08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D543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B3E07"/>
    <w:multiLevelType w:val="multilevel"/>
    <w:tmpl w:val="8456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93184"/>
    <w:multiLevelType w:val="multilevel"/>
    <w:tmpl w:val="ABDA5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788"/>
    <w:multiLevelType w:val="multilevel"/>
    <w:tmpl w:val="0ECC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27916"/>
    <w:multiLevelType w:val="multilevel"/>
    <w:tmpl w:val="186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97F94"/>
    <w:multiLevelType w:val="multilevel"/>
    <w:tmpl w:val="391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8B47E8"/>
    <w:multiLevelType w:val="multilevel"/>
    <w:tmpl w:val="C25853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4A7CA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05F54"/>
    <w:multiLevelType w:val="multilevel"/>
    <w:tmpl w:val="DD9C32F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406A4C"/>
    <w:multiLevelType w:val="multilevel"/>
    <w:tmpl w:val="7A2E9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75633"/>
    <w:multiLevelType w:val="multilevel"/>
    <w:tmpl w:val="41E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3162D"/>
    <w:multiLevelType w:val="hybridMultilevel"/>
    <w:tmpl w:val="BE1026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516F82"/>
    <w:multiLevelType w:val="multilevel"/>
    <w:tmpl w:val="1868C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94210"/>
    <w:multiLevelType w:val="multilevel"/>
    <w:tmpl w:val="5684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12D9B"/>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0"/>
  </w:num>
  <w:num w:numId="4">
    <w:abstractNumId w:val="11"/>
  </w:num>
  <w:num w:numId="5">
    <w:abstractNumId w:val="4"/>
  </w:num>
  <w:num w:numId="6">
    <w:abstractNumId w:val="15"/>
  </w:num>
  <w:num w:numId="7">
    <w:abstractNumId w:val="6"/>
  </w:num>
  <w:num w:numId="8">
    <w:abstractNumId w:val="2"/>
  </w:num>
  <w:num w:numId="9">
    <w:abstractNumId w:val="12"/>
  </w:num>
  <w:num w:numId="10">
    <w:abstractNumId w:val="8"/>
  </w:num>
  <w:num w:numId="11">
    <w:abstractNumId w:val="0"/>
  </w:num>
  <w:num w:numId="12">
    <w:abstractNumId w:val="14"/>
  </w:num>
  <w:num w:numId="13">
    <w:abstractNumId w:val="9"/>
  </w:num>
  <w:num w:numId="14">
    <w:abstractNumId w:val="19"/>
  </w:num>
  <w:num w:numId="15">
    <w:abstractNumId w:val="5"/>
  </w:num>
  <w:num w:numId="16">
    <w:abstractNumId w:val="18"/>
  </w:num>
  <w:num w:numId="17">
    <w:abstractNumId w:val="13"/>
  </w:num>
  <w:num w:numId="18">
    <w:abstractNumId w:val="16"/>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2A"/>
    <w:rsid w:val="000107DC"/>
    <w:rsid w:val="00020A09"/>
    <w:rsid w:val="00022985"/>
    <w:rsid w:val="00026BCE"/>
    <w:rsid w:val="00036DD1"/>
    <w:rsid w:val="00042286"/>
    <w:rsid w:val="0005304D"/>
    <w:rsid w:val="00054325"/>
    <w:rsid w:val="000565C9"/>
    <w:rsid w:val="000609C6"/>
    <w:rsid w:val="00064073"/>
    <w:rsid w:val="000656BB"/>
    <w:rsid w:val="000662FA"/>
    <w:rsid w:val="00071593"/>
    <w:rsid w:val="0007208F"/>
    <w:rsid w:val="000753A0"/>
    <w:rsid w:val="00076487"/>
    <w:rsid w:val="000820A6"/>
    <w:rsid w:val="000865E8"/>
    <w:rsid w:val="000A7D73"/>
    <w:rsid w:val="000B07C1"/>
    <w:rsid w:val="000B4034"/>
    <w:rsid w:val="000C2660"/>
    <w:rsid w:val="000C2BAA"/>
    <w:rsid w:val="000C6891"/>
    <w:rsid w:val="000D065A"/>
    <w:rsid w:val="000E45EB"/>
    <w:rsid w:val="000E7F86"/>
    <w:rsid w:val="000F1BB3"/>
    <w:rsid w:val="000F718E"/>
    <w:rsid w:val="001001DA"/>
    <w:rsid w:val="00114EF4"/>
    <w:rsid w:val="00114F1B"/>
    <w:rsid w:val="00115451"/>
    <w:rsid w:val="001207B1"/>
    <w:rsid w:val="00120DA1"/>
    <w:rsid w:val="001302B7"/>
    <w:rsid w:val="00143505"/>
    <w:rsid w:val="00145F93"/>
    <w:rsid w:val="001501A9"/>
    <w:rsid w:val="00150566"/>
    <w:rsid w:val="0015058F"/>
    <w:rsid w:val="0015339F"/>
    <w:rsid w:val="00153624"/>
    <w:rsid w:val="00154150"/>
    <w:rsid w:val="00154E45"/>
    <w:rsid w:val="0015500B"/>
    <w:rsid w:val="0017168C"/>
    <w:rsid w:val="00172403"/>
    <w:rsid w:val="00172B3B"/>
    <w:rsid w:val="001748F3"/>
    <w:rsid w:val="00175B78"/>
    <w:rsid w:val="0017648C"/>
    <w:rsid w:val="00176878"/>
    <w:rsid w:val="001813D3"/>
    <w:rsid w:val="00182177"/>
    <w:rsid w:val="00191AA9"/>
    <w:rsid w:val="00191B73"/>
    <w:rsid w:val="001937E4"/>
    <w:rsid w:val="0019398E"/>
    <w:rsid w:val="0019646C"/>
    <w:rsid w:val="001A3679"/>
    <w:rsid w:val="001A7376"/>
    <w:rsid w:val="001B647A"/>
    <w:rsid w:val="001C7163"/>
    <w:rsid w:val="001D2C36"/>
    <w:rsid w:val="001E6F40"/>
    <w:rsid w:val="001F0429"/>
    <w:rsid w:val="001F4067"/>
    <w:rsid w:val="001F721B"/>
    <w:rsid w:val="00206C11"/>
    <w:rsid w:val="0021110E"/>
    <w:rsid w:val="00213554"/>
    <w:rsid w:val="002277AF"/>
    <w:rsid w:val="0023453A"/>
    <w:rsid w:val="002355FC"/>
    <w:rsid w:val="00241A93"/>
    <w:rsid w:val="002425A7"/>
    <w:rsid w:val="0024399F"/>
    <w:rsid w:val="00244CF7"/>
    <w:rsid w:val="00247883"/>
    <w:rsid w:val="00252309"/>
    <w:rsid w:val="0025265A"/>
    <w:rsid w:val="002538E1"/>
    <w:rsid w:val="002550A3"/>
    <w:rsid w:val="00261E60"/>
    <w:rsid w:val="00263A5B"/>
    <w:rsid w:val="00264F8B"/>
    <w:rsid w:val="00265EA4"/>
    <w:rsid w:val="00270454"/>
    <w:rsid w:val="00271912"/>
    <w:rsid w:val="0027607E"/>
    <w:rsid w:val="00277250"/>
    <w:rsid w:val="00282079"/>
    <w:rsid w:val="00287B4F"/>
    <w:rsid w:val="002900A7"/>
    <w:rsid w:val="002A155D"/>
    <w:rsid w:val="002A248A"/>
    <w:rsid w:val="002A3803"/>
    <w:rsid w:val="002A735F"/>
    <w:rsid w:val="002A7AB3"/>
    <w:rsid w:val="002B16D3"/>
    <w:rsid w:val="002B503F"/>
    <w:rsid w:val="002B5BE0"/>
    <w:rsid w:val="002B7091"/>
    <w:rsid w:val="002B79C5"/>
    <w:rsid w:val="002D6938"/>
    <w:rsid w:val="002D7633"/>
    <w:rsid w:val="002E0791"/>
    <w:rsid w:val="002F002E"/>
    <w:rsid w:val="002F01F3"/>
    <w:rsid w:val="002F208D"/>
    <w:rsid w:val="002F350F"/>
    <w:rsid w:val="003022F8"/>
    <w:rsid w:val="00304786"/>
    <w:rsid w:val="00304A88"/>
    <w:rsid w:val="00304FFC"/>
    <w:rsid w:val="00307DC9"/>
    <w:rsid w:val="003100E1"/>
    <w:rsid w:val="00310395"/>
    <w:rsid w:val="00320926"/>
    <w:rsid w:val="00324CAB"/>
    <w:rsid w:val="00325540"/>
    <w:rsid w:val="00325702"/>
    <w:rsid w:val="00333554"/>
    <w:rsid w:val="00333AD8"/>
    <w:rsid w:val="00334857"/>
    <w:rsid w:val="00346BDB"/>
    <w:rsid w:val="003475BD"/>
    <w:rsid w:val="003478AB"/>
    <w:rsid w:val="00361F4E"/>
    <w:rsid w:val="0036421E"/>
    <w:rsid w:val="0036592D"/>
    <w:rsid w:val="00375924"/>
    <w:rsid w:val="00377986"/>
    <w:rsid w:val="00391068"/>
    <w:rsid w:val="003953A6"/>
    <w:rsid w:val="00396A40"/>
    <w:rsid w:val="003A3562"/>
    <w:rsid w:val="003A6CC2"/>
    <w:rsid w:val="003A7C5E"/>
    <w:rsid w:val="003B1E2A"/>
    <w:rsid w:val="003B3BE9"/>
    <w:rsid w:val="003B3F2D"/>
    <w:rsid w:val="003C009C"/>
    <w:rsid w:val="003C118E"/>
    <w:rsid w:val="003C5616"/>
    <w:rsid w:val="003D23C4"/>
    <w:rsid w:val="003D2EE9"/>
    <w:rsid w:val="003E2539"/>
    <w:rsid w:val="003F08EB"/>
    <w:rsid w:val="00405C41"/>
    <w:rsid w:val="00410D87"/>
    <w:rsid w:val="00413B00"/>
    <w:rsid w:val="00422599"/>
    <w:rsid w:val="0042500A"/>
    <w:rsid w:val="00426188"/>
    <w:rsid w:val="004375CC"/>
    <w:rsid w:val="00441C51"/>
    <w:rsid w:val="00446A4B"/>
    <w:rsid w:val="00450CA0"/>
    <w:rsid w:val="00451B7E"/>
    <w:rsid w:val="00454E7B"/>
    <w:rsid w:val="00462B39"/>
    <w:rsid w:val="00462F35"/>
    <w:rsid w:val="00471071"/>
    <w:rsid w:val="004713BB"/>
    <w:rsid w:val="00474DD2"/>
    <w:rsid w:val="00475693"/>
    <w:rsid w:val="00475809"/>
    <w:rsid w:val="0047798E"/>
    <w:rsid w:val="00482136"/>
    <w:rsid w:val="00487E47"/>
    <w:rsid w:val="004A7EFF"/>
    <w:rsid w:val="004B2138"/>
    <w:rsid w:val="004B2304"/>
    <w:rsid w:val="004C611C"/>
    <w:rsid w:val="004D27D3"/>
    <w:rsid w:val="004D2E71"/>
    <w:rsid w:val="004D3285"/>
    <w:rsid w:val="004D3D4F"/>
    <w:rsid w:val="004D5413"/>
    <w:rsid w:val="004D6D8E"/>
    <w:rsid w:val="004E3B65"/>
    <w:rsid w:val="004E4447"/>
    <w:rsid w:val="004E4A0F"/>
    <w:rsid w:val="004F362B"/>
    <w:rsid w:val="00517B29"/>
    <w:rsid w:val="005217C2"/>
    <w:rsid w:val="00522771"/>
    <w:rsid w:val="005234E3"/>
    <w:rsid w:val="00523566"/>
    <w:rsid w:val="00526B62"/>
    <w:rsid w:val="00536062"/>
    <w:rsid w:val="0054639B"/>
    <w:rsid w:val="00546F53"/>
    <w:rsid w:val="00547EEB"/>
    <w:rsid w:val="0056005E"/>
    <w:rsid w:val="00561011"/>
    <w:rsid w:val="005636B5"/>
    <w:rsid w:val="00570A92"/>
    <w:rsid w:val="00574AD1"/>
    <w:rsid w:val="00577904"/>
    <w:rsid w:val="005829C4"/>
    <w:rsid w:val="00584344"/>
    <w:rsid w:val="0058626E"/>
    <w:rsid w:val="005913C0"/>
    <w:rsid w:val="00593B3F"/>
    <w:rsid w:val="00593FCE"/>
    <w:rsid w:val="00595681"/>
    <w:rsid w:val="005A17B2"/>
    <w:rsid w:val="005A32F7"/>
    <w:rsid w:val="005B2260"/>
    <w:rsid w:val="005B2EFA"/>
    <w:rsid w:val="005B3B82"/>
    <w:rsid w:val="005C3F86"/>
    <w:rsid w:val="005C712D"/>
    <w:rsid w:val="005D1D93"/>
    <w:rsid w:val="005E0A79"/>
    <w:rsid w:val="005E3E56"/>
    <w:rsid w:val="005E57F5"/>
    <w:rsid w:val="005F292D"/>
    <w:rsid w:val="005F4004"/>
    <w:rsid w:val="005F4F92"/>
    <w:rsid w:val="005F5A4E"/>
    <w:rsid w:val="005F6A67"/>
    <w:rsid w:val="006062F5"/>
    <w:rsid w:val="00623110"/>
    <w:rsid w:val="00624E1B"/>
    <w:rsid w:val="00630431"/>
    <w:rsid w:val="00632A6F"/>
    <w:rsid w:val="00635B5A"/>
    <w:rsid w:val="006533E7"/>
    <w:rsid w:val="0065499B"/>
    <w:rsid w:val="0066077A"/>
    <w:rsid w:val="00660E3C"/>
    <w:rsid w:val="00666E84"/>
    <w:rsid w:val="00671551"/>
    <w:rsid w:val="00672DC7"/>
    <w:rsid w:val="00676EDA"/>
    <w:rsid w:val="00693D7E"/>
    <w:rsid w:val="006964DE"/>
    <w:rsid w:val="00696C13"/>
    <w:rsid w:val="0069774A"/>
    <w:rsid w:val="006A3F32"/>
    <w:rsid w:val="006A4C2D"/>
    <w:rsid w:val="006A50BC"/>
    <w:rsid w:val="006A6513"/>
    <w:rsid w:val="006B1D10"/>
    <w:rsid w:val="006B1FF0"/>
    <w:rsid w:val="006B3063"/>
    <w:rsid w:val="006B4D01"/>
    <w:rsid w:val="006B5FEE"/>
    <w:rsid w:val="006B6990"/>
    <w:rsid w:val="006C6B75"/>
    <w:rsid w:val="006D0345"/>
    <w:rsid w:val="006D08F7"/>
    <w:rsid w:val="006D6467"/>
    <w:rsid w:val="006E3EEF"/>
    <w:rsid w:val="006E726B"/>
    <w:rsid w:val="00705F6B"/>
    <w:rsid w:val="00713B7D"/>
    <w:rsid w:val="0071767A"/>
    <w:rsid w:val="00721D3F"/>
    <w:rsid w:val="00753A55"/>
    <w:rsid w:val="00754EB3"/>
    <w:rsid w:val="00755B75"/>
    <w:rsid w:val="007569B5"/>
    <w:rsid w:val="00756D87"/>
    <w:rsid w:val="00760C33"/>
    <w:rsid w:val="00763F38"/>
    <w:rsid w:val="00767E5C"/>
    <w:rsid w:val="0078512E"/>
    <w:rsid w:val="007866A7"/>
    <w:rsid w:val="00786D28"/>
    <w:rsid w:val="007917C9"/>
    <w:rsid w:val="00792F3B"/>
    <w:rsid w:val="00796B5B"/>
    <w:rsid w:val="007A0968"/>
    <w:rsid w:val="007A127D"/>
    <w:rsid w:val="007A35FA"/>
    <w:rsid w:val="007A3AF7"/>
    <w:rsid w:val="007A77E9"/>
    <w:rsid w:val="007B2F64"/>
    <w:rsid w:val="007B360E"/>
    <w:rsid w:val="007B3DCD"/>
    <w:rsid w:val="007B50C9"/>
    <w:rsid w:val="007B70B6"/>
    <w:rsid w:val="007B778B"/>
    <w:rsid w:val="007C1E99"/>
    <w:rsid w:val="007C6A0A"/>
    <w:rsid w:val="007D2A3A"/>
    <w:rsid w:val="007D2A5E"/>
    <w:rsid w:val="007D57FF"/>
    <w:rsid w:val="007D5869"/>
    <w:rsid w:val="007E5496"/>
    <w:rsid w:val="007E5B20"/>
    <w:rsid w:val="007E74DB"/>
    <w:rsid w:val="007F679F"/>
    <w:rsid w:val="00805AE7"/>
    <w:rsid w:val="008116A9"/>
    <w:rsid w:val="008116FD"/>
    <w:rsid w:val="00814938"/>
    <w:rsid w:val="00822AA0"/>
    <w:rsid w:val="00831EE6"/>
    <w:rsid w:val="00843B3C"/>
    <w:rsid w:val="008456F1"/>
    <w:rsid w:val="00855A4F"/>
    <w:rsid w:val="00855BF0"/>
    <w:rsid w:val="00855D11"/>
    <w:rsid w:val="00856031"/>
    <w:rsid w:val="008620B7"/>
    <w:rsid w:val="00863C0E"/>
    <w:rsid w:val="00864094"/>
    <w:rsid w:val="00866303"/>
    <w:rsid w:val="00874267"/>
    <w:rsid w:val="00880C7D"/>
    <w:rsid w:val="008833D3"/>
    <w:rsid w:val="00887A21"/>
    <w:rsid w:val="0089040B"/>
    <w:rsid w:val="008A169D"/>
    <w:rsid w:val="008A4DA9"/>
    <w:rsid w:val="008A7073"/>
    <w:rsid w:val="008B13C7"/>
    <w:rsid w:val="008C755F"/>
    <w:rsid w:val="008C7978"/>
    <w:rsid w:val="008D3F58"/>
    <w:rsid w:val="008D603E"/>
    <w:rsid w:val="008D6679"/>
    <w:rsid w:val="008E4AAF"/>
    <w:rsid w:val="008E535C"/>
    <w:rsid w:val="008E7088"/>
    <w:rsid w:val="008F3887"/>
    <w:rsid w:val="008F51A1"/>
    <w:rsid w:val="00903194"/>
    <w:rsid w:val="009160BE"/>
    <w:rsid w:val="00920FDF"/>
    <w:rsid w:val="0092755B"/>
    <w:rsid w:val="009358E5"/>
    <w:rsid w:val="00937CF4"/>
    <w:rsid w:val="00940510"/>
    <w:rsid w:val="009447A2"/>
    <w:rsid w:val="0094662D"/>
    <w:rsid w:val="00946C40"/>
    <w:rsid w:val="0095526B"/>
    <w:rsid w:val="0095544E"/>
    <w:rsid w:val="00964C1B"/>
    <w:rsid w:val="0096632A"/>
    <w:rsid w:val="009665BE"/>
    <w:rsid w:val="00972BE1"/>
    <w:rsid w:val="00984921"/>
    <w:rsid w:val="009850E9"/>
    <w:rsid w:val="009923E3"/>
    <w:rsid w:val="00996E91"/>
    <w:rsid w:val="0099740D"/>
    <w:rsid w:val="009A0D89"/>
    <w:rsid w:val="009A2BE2"/>
    <w:rsid w:val="009B0403"/>
    <w:rsid w:val="009B17BA"/>
    <w:rsid w:val="009C65FF"/>
    <w:rsid w:val="009D792F"/>
    <w:rsid w:val="009E02A4"/>
    <w:rsid w:val="009E0351"/>
    <w:rsid w:val="009E1003"/>
    <w:rsid w:val="009F5559"/>
    <w:rsid w:val="009F7719"/>
    <w:rsid w:val="009F7F29"/>
    <w:rsid w:val="00A02A3B"/>
    <w:rsid w:val="00A035DF"/>
    <w:rsid w:val="00A04283"/>
    <w:rsid w:val="00A05E28"/>
    <w:rsid w:val="00A072C9"/>
    <w:rsid w:val="00A11ABE"/>
    <w:rsid w:val="00A162D8"/>
    <w:rsid w:val="00A20F27"/>
    <w:rsid w:val="00A21D02"/>
    <w:rsid w:val="00A26726"/>
    <w:rsid w:val="00A27D9E"/>
    <w:rsid w:val="00A31C11"/>
    <w:rsid w:val="00A325B3"/>
    <w:rsid w:val="00A3324D"/>
    <w:rsid w:val="00A3392B"/>
    <w:rsid w:val="00A34319"/>
    <w:rsid w:val="00A54BF9"/>
    <w:rsid w:val="00A56C0F"/>
    <w:rsid w:val="00A574FB"/>
    <w:rsid w:val="00A60C79"/>
    <w:rsid w:val="00A65F28"/>
    <w:rsid w:val="00A72525"/>
    <w:rsid w:val="00A744DE"/>
    <w:rsid w:val="00A864E6"/>
    <w:rsid w:val="00A86D74"/>
    <w:rsid w:val="00A90F0E"/>
    <w:rsid w:val="00A9283E"/>
    <w:rsid w:val="00A95044"/>
    <w:rsid w:val="00AA0B6C"/>
    <w:rsid w:val="00AB0933"/>
    <w:rsid w:val="00AB40BB"/>
    <w:rsid w:val="00AB4724"/>
    <w:rsid w:val="00AB700B"/>
    <w:rsid w:val="00AC13FE"/>
    <w:rsid w:val="00AC19E3"/>
    <w:rsid w:val="00AC2722"/>
    <w:rsid w:val="00AD68B4"/>
    <w:rsid w:val="00AE158E"/>
    <w:rsid w:val="00AE5D20"/>
    <w:rsid w:val="00AE6257"/>
    <w:rsid w:val="00AE6BCF"/>
    <w:rsid w:val="00B02784"/>
    <w:rsid w:val="00B0382F"/>
    <w:rsid w:val="00B03FD5"/>
    <w:rsid w:val="00B0631B"/>
    <w:rsid w:val="00B06EAC"/>
    <w:rsid w:val="00B108DA"/>
    <w:rsid w:val="00B1241F"/>
    <w:rsid w:val="00B154EE"/>
    <w:rsid w:val="00B158A9"/>
    <w:rsid w:val="00B2755A"/>
    <w:rsid w:val="00B30266"/>
    <w:rsid w:val="00B32B29"/>
    <w:rsid w:val="00B35CEB"/>
    <w:rsid w:val="00B46127"/>
    <w:rsid w:val="00B4627E"/>
    <w:rsid w:val="00B52B31"/>
    <w:rsid w:val="00B61714"/>
    <w:rsid w:val="00B62A38"/>
    <w:rsid w:val="00B64D6C"/>
    <w:rsid w:val="00B66588"/>
    <w:rsid w:val="00B74376"/>
    <w:rsid w:val="00B760A9"/>
    <w:rsid w:val="00B77E1D"/>
    <w:rsid w:val="00B85DA0"/>
    <w:rsid w:val="00B976D6"/>
    <w:rsid w:val="00B97C2E"/>
    <w:rsid w:val="00BA0C58"/>
    <w:rsid w:val="00BA1CFA"/>
    <w:rsid w:val="00BB1DB1"/>
    <w:rsid w:val="00BB7F3C"/>
    <w:rsid w:val="00BC2549"/>
    <w:rsid w:val="00BC51DA"/>
    <w:rsid w:val="00BC7D44"/>
    <w:rsid w:val="00BD2E75"/>
    <w:rsid w:val="00BD5EB6"/>
    <w:rsid w:val="00BE1C04"/>
    <w:rsid w:val="00BE2273"/>
    <w:rsid w:val="00BE507C"/>
    <w:rsid w:val="00BE54B8"/>
    <w:rsid w:val="00BF462C"/>
    <w:rsid w:val="00BF47A7"/>
    <w:rsid w:val="00C02F07"/>
    <w:rsid w:val="00C06930"/>
    <w:rsid w:val="00C07FA1"/>
    <w:rsid w:val="00C12225"/>
    <w:rsid w:val="00C14712"/>
    <w:rsid w:val="00C2216F"/>
    <w:rsid w:val="00C45112"/>
    <w:rsid w:val="00C46BC6"/>
    <w:rsid w:val="00C51BE3"/>
    <w:rsid w:val="00C56590"/>
    <w:rsid w:val="00C566C2"/>
    <w:rsid w:val="00C61135"/>
    <w:rsid w:val="00C67986"/>
    <w:rsid w:val="00C76FEB"/>
    <w:rsid w:val="00C77C27"/>
    <w:rsid w:val="00C83B81"/>
    <w:rsid w:val="00C93322"/>
    <w:rsid w:val="00CA2209"/>
    <w:rsid w:val="00CA24BA"/>
    <w:rsid w:val="00CA29D6"/>
    <w:rsid w:val="00CA6FE2"/>
    <w:rsid w:val="00CB2560"/>
    <w:rsid w:val="00CB7BC5"/>
    <w:rsid w:val="00CB7F67"/>
    <w:rsid w:val="00CC58AC"/>
    <w:rsid w:val="00CC780E"/>
    <w:rsid w:val="00CD0442"/>
    <w:rsid w:val="00CD1A5E"/>
    <w:rsid w:val="00CD2E65"/>
    <w:rsid w:val="00CE02BD"/>
    <w:rsid w:val="00CE1DE9"/>
    <w:rsid w:val="00CE3A22"/>
    <w:rsid w:val="00CE73FA"/>
    <w:rsid w:val="00CF2096"/>
    <w:rsid w:val="00CF2177"/>
    <w:rsid w:val="00CF331D"/>
    <w:rsid w:val="00CF61A0"/>
    <w:rsid w:val="00D002E9"/>
    <w:rsid w:val="00D04684"/>
    <w:rsid w:val="00D147C2"/>
    <w:rsid w:val="00D17C88"/>
    <w:rsid w:val="00D21591"/>
    <w:rsid w:val="00D26A18"/>
    <w:rsid w:val="00D304C5"/>
    <w:rsid w:val="00D336FD"/>
    <w:rsid w:val="00D34DCE"/>
    <w:rsid w:val="00D37475"/>
    <w:rsid w:val="00D42E92"/>
    <w:rsid w:val="00D4454D"/>
    <w:rsid w:val="00D51363"/>
    <w:rsid w:val="00D54E18"/>
    <w:rsid w:val="00D64A86"/>
    <w:rsid w:val="00D7063C"/>
    <w:rsid w:val="00D71124"/>
    <w:rsid w:val="00D713C3"/>
    <w:rsid w:val="00D71DC5"/>
    <w:rsid w:val="00D749B7"/>
    <w:rsid w:val="00D750F4"/>
    <w:rsid w:val="00D76797"/>
    <w:rsid w:val="00D9559E"/>
    <w:rsid w:val="00D9627F"/>
    <w:rsid w:val="00D965D5"/>
    <w:rsid w:val="00DA22B4"/>
    <w:rsid w:val="00DB35D4"/>
    <w:rsid w:val="00DB5E1B"/>
    <w:rsid w:val="00DB7B08"/>
    <w:rsid w:val="00DC2DFF"/>
    <w:rsid w:val="00DC47DF"/>
    <w:rsid w:val="00DD1776"/>
    <w:rsid w:val="00DD1FA4"/>
    <w:rsid w:val="00DE0096"/>
    <w:rsid w:val="00DE5C72"/>
    <w:rsid w:val="00DF266A"/>
    <w:rsid w:val="00E02CFB"/>
    <w:rsid w:val="00E04C5D"/>
    <w:rsid w:val="00E05C39"/>
    <w:rsid w:val="00E06BCA"/>
    <w:rsid w:val="00E109A6"/>
    <w:rsid w:val="00E123FE"/>
    <w:rsid w:val="00E16E82"/>
    <w:rsid w:val="00E24D51"/>
    <w:rsid w:val="00E2634A"/>
    <w:rsid w:val="00E26BDE"/>
    <w:rsid w:val="00E30678"/>
    <w:rsid w:val="00E31288"/>
    <w:rsid w:val="00E315BA"/>
    <w:rsid w:val="00E34389"/>
    <w:rsid w:val="00E37826"/>
    <w:rsid w:val="00E4340D"/>
    <w:rsid w:val="00E4414A"/>
    <w:rsid w:val="00E4539C"/>
    <w:rsid w:val="00E46792"/>
    <w:rsid w:val="00E4688D"/>
    <w:rsid w:val="00E5114C"/>
    <w:rsid w:val="00E66900"/>
    <w:rsid w:val="00E73A85"/>
    <w:rsid w:val="00E8233D"/>
    <w:rsid w:val="00E86032"/>
    <w:rsid w:val="00E86911"/>
    <w:rsid w:val="00E8727C"/>
    <w:rsid w:val="00E94831"/>
    <w:rsid w:val="00E969B6"/>
    <w:rsid w:val="00EB1018"/>
    <w:rsid w:val="00EB29EE"/>
    <w:rsid w:val="00EB2C00"/>
    <w:rsid w:val="00EB379F"/>
    <w:rsid w:val="00EB5BD8"/>
    <w:rsid w:val="00EB61C3"/>
    <w:rsid w:val="00EC21EC"/>
    <w:rsid w:val="00ED1F57"/>
    <w:rsid w:val="00EE0B73"/>
    <w:rsid w:val="00EE71A4"/>
    <w:rsid w:val="00EE7DF7"/>
    <w:rsid w:val="00EF22A1"/>
    <w:rsid w:val="00EF558A"/>
    <w:rsid w:val="00EF6596"/>
    <w:rsid w:val="00EF6AF3"/>
    <w:rsid w:val="00F0081E"/>
    <w:rsid w:val="00F0113A"/>
    <w:rsid w:val="00F04F72"/>
    <w:rsid w:val="00F0669F"/>
    <w:rsid w:val="00F243CF"/>
    <w:rsid w:val="00F25EA3"/>
    <w:rsid w:val="00F266BE"/>
    <w:rsid w:val="00F42210"/>
    <w:rsid w:val="00F42DB5"/>
    <w:rsid w:val="00F43144"/>
    <w:rsid w:val="00F45F15"/>
    <w:rsid w:val="00F465D4"/>
    <w:rsid w:val="00F471F3"/>
    <w:rsid w:val="00F52C41"/>
    <w:rsid w:val="00F53FA6"/>
    <w:rsid w:val="00F57339"/>
    <w:rsid w:val="00F633DD"/>
    <w:rsid w:val="00F711E4"/>
    <w:rsid w:val="00F71304"/>
    <w:rsid w:val="00F72B53"/>
    <w:rsid w:val="00F76249"/>
    <w:rsid w:val="00F766C4"/>
    <w:rsid w:val="00F77341"/>
    <w:rsid w:val="00F82804"/>
    <w:rsid w:val="00F879E1"/>
    <w:rsid w:val="00F91C9A"/>
    <w:rsid w:val="00F93166"/>
    <w:rsid w:val="00F95CE1"/>
    <w:rsid w:val="00FA0E5B"/>
    <w:rsid w:val="00FA3DD6"/>
    <w:rsid w:val="00FB022A"/>
    <w:rsid w:val="00FB6616"/>
    <w:rsid w:val="00FB72F1"/>
    <w:rsid w:val="00FB7CB1"/>
    <w:rsid w:val="00FC0483"/>
    <w:rsid w:val="00FC45DF"/>
    <w:rsid w:val="00FC49F9"/>
    <w:rsid w:val="00FC760E"/>
    <w:rsid w:val="00FD0F62"/>
    <w:rsid w:val="00FD244A"/>
    <w:rsid w:val="00FE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4772"/>
  <w15:chartTrackingRefBased/>
  <w15:docId w15:val="{DF07BA89-56B2-4B20-8826-4976B1D7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C41"/>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B77E1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EB"/>
    <w:pPr>
      <w:ind w:left="720"/>
      <w:contextualSpacing/>
    </w:pPr>
  </w:style>
  <w:style w:type="table" w:styleId="TableGrid">
    <w:name w:val="Table Grid"/>
    <w:basedOn w:val="TableNormal"/>
    <w:uiPriority w:val="39"/>
    <w:rsid w:val="003D2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10D87"/>
    <w:rPr>
      <w:rFonts w:ascii="Courier New" w:eastAsia="Times New Roman" w:hAnsi="Courier New" w:cs="Courier New"/>
      <w:color w:val="auto"/>
      <w:sz w:val="20"/>
      <w:szCs w:val="20"/>
    </w:rPr>
  </w:style>
  <w:style w:type="character" w:customStyle="1" w:styleId="gnd-iwgdh3b">
    <w:name w:val="gnd-iwgdh3b"/>
    <w:basedOn w:val="DefaultParagraphFont"/>
    <w:rsid w:val="00410D87"/>
  </w:style>
  <w:style w:type="character" w:styleId="Hyperlink">
    <w:name w:val="Hyperlink"/>
    <w:basedOn w:val="DefaultParagraphFont"/>
    <w:uiPriority w:val="99"/>
    <w:unhideWhenUsed/>
    <w:rsid w:val="003A6CC2"/>
    <w:rPr>
      <w:color w:val="0563C1" w:themeColor="hyperlink"/>
      <w:u w:val="single"/>
    </w:rPr>
  </w:style>
  <w:style w:type="character" w:styleId="UnresolvedMention">
    <w:name w:val="Unresolved Mention"/>
    <w:basedOn w:val="DefaultParagraphFont"/>
    <w:uiPriority w:val="99"/>
    <w:semiHidden/>
    <w:unhideWhenUsed/>
    <w:rsid w:val="003A6CC2"/>
    <w:rPr>
      <w:color w:val="605E5C"/>
      <w:shd w:val="clear" w:color="auto" w:fill="E1DFDD"/>
    </w:rPr>
  </w:style>
  <w:style w:type="paragraph" w:styleId="NormalWeb">
    <w:name w:val="Normal (Web)"/>
    <w:basedOn w:val="Normal"/>
    <w:uiPriority w:val="99"/>
    <w:semiHidden/>
    <w:unhideWhenUsed/>
    <w:rsid w:val="00D42E92"/>
  </w:style>
  <w:style w:type="character" w:customStyle="1" w:styleId="Heading1Char">
    <w:name w:val="Heading 1 Char"/>
    <w:basedOn w:val="DefaultParagraphFont"/>
    <w:link w:val="Heading1"/>
    <w:uiPriority w:val="9"/>
    <w:rsid w:val="00B77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C41"/>
    <w:rPr>
      <w:rFonts w:eastAsiaTheme="majorEastAsia" w:cstheme="majorBidi"/>
      <w:b/>
      <w:color w:val="auto"/>
      <w:sz w:val="26"/>
      <w:szCs w:val="26"/>
    </w:rPr>
  </w:style>
  <w:style w:type="character" w:customStyle="1" w:styleId="Heading3Char">
    <w:name w:val="Heading 3 Char"/>
    <w:basedOn w:val="DefaultParagraphFont"/>
    <w:link w:val="Heading3"/>
    <w:uiPriority w:val="9"/>
    <w:rsid w:val="00B77E1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566C2"/>
    <w:pPr>
      <w:spacing w:line="259" w:lineRule="auto"/>
      <w:outlineLvl w:val="9"/>
    </w:pPr>
  </w:style>
  <w:style w:type="paragraph" w:styleId="TOC1">
    <w:name w:val="toc 1"/>
    <w:basedOn w:val="Normal"/>
    <w:next w:val="Normal"/>
    <w:autoRedefine/>
    <w:uiPriority w:val="39"/>
    <w:unhideWhenUsed/>
    <w:rsid w:val="00C566C2"/>
    <w:pPr>
      <w:spacing w:after="100"/>
    </w:pPr>
  </w:style>
  <w:style w:type="paragraph" w:styleId="TOC2">
    <w:name w:val="toc 2"/>
    <w:basedOn w:val="Normal"/>
    <w:next w:val="Normal"/>
    <w:autoRedefine/>
    <w:uiPriority w:val="39"/>
    <w:unhideWhenUsed/>
    <w:rsid w:val="00C566C2"/>
    <w:pPr>
      <w:spacing w:after="100"/>
      <w:ind w:left="240"/>
    </w:pPr>
  </w:style>
  <w:style w:type="paragraph" w:styleId="TOC3">
    <w:name w:val="toc 3"/>
    <w:basedOn w:val="Normal"/>
    <w:next w:val="Normal"/>
    <w:autoRedefine/>
    <w:uiPriority w:val="39"/>
    <w:unhideWhenUsed/>
    <w:rsid w:val="00C566C2"/>
    <w:pPr>
      <w:spacing w:after="100"/>
      <w:ind w:left="480"/>
    </w:pPr>
  </w:style>
  <w:style w:type="paragraph" w:styleId="Header">
    <w:name w:val="header"/>
    <w:basedOn w:val="Normal"/>
    <w:link w:val="HeaderChar"/>
    <w:uiPriority w:val="99"/>
    <w:unhideWhenUsed/>
    <w:rsid w:val="00C56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C2"/>
  </w:style>
  <w:style w:type="paragraph" w:styleId="Footer">
    <w:name w:val="footer"/>
    <w:basedOn w:val="Normal"/>
    <w:link w:val="FooterChar"/>
    <w:uiPriority w:val="99"/>
    <w:unhideWhenUsed/>
    <w:rsid w:val="00C56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C2"/>
  </w:style>
  <w:style w:type="paragraph" w:styleId="BodyText">
    <w:name w:val="Body Text"/>
    <w:basedOn w:val="Normal"/>
    <w:link w:val="BodyTextChar"/>
    <w:uiPriority w:val="1"/>
    <w:qFormat/>
    <w:rsid w:val="00BC7D44"/>
    <w:pPr>
      <w:widowControl w:val="0"/>
      <w:autoSpaceDE w:val="0"/>
      <w:autoSpaceDN w:val="0"/>
      <w:spacing w:after="0" w:line="240" w:lineRule="auto"/>
    </w:pPr>
    <w:rPr>
      <w:rFonts w:ascii="Arial MT" w:eastAsia="Arial MT" w:hAnsi="Arial MT" w:cs="Arial MT"/>
      <w:color w:val="auto"/>
    </w:rPr>
  </w:style>
  <w:style w:type="character" w:customStyle="1" w:styleId="BodyTextChar">
    <w:name w:val="Body Text Char"/>
    <w:basedOn w:val="DefaultParagraphFont"/>
    <w:link w:val="BodyText"/>
    <w:uiPriority w:val="1"/>
    <w:rsid w:val="00BC7D44"/>
    <w:rPr>
      <w:rFonts w:ascii="Arial MT" w:eastAsia="Arial MT" w:hAnsi="Arial MT" w:cs="Arial MT"/>
      <w:color w:val="auto"/>
    </w:rPr>
  </w:style>
  <w:style w:type="paragraph" w:styleId="Title">
    <w:name w:val="Title"/>
    <w:basedOn w:val="Normal"/>
    <w:link w:val="TitleChar"/>
    <w:uiPriority w:val="10"/>
    <w:qFormat/>
    <w:rsid w:val="00BC7D44"/>
    <w:pPr>
      <w:widowControl w:val="0"/>
      <w:autoSpaceDE w:val="0"/>
      <w:autoSpaceDN w:val="0"/>
      <w:spacing w:before="238" w:after="0" w:line="240" w:lineRule="auto"/>
      <w:ind w:left="976" w:right="1413"/>
      <w:jc w:val="center"/>
    </w:pPr>
    <w:rPr>
      <w:rFonts w:ascii="Arial MT" w:eastAsia="Arial MT" w:hAnsi="Arial MT" w:cs="Arial MT"/>
      <w:color w:val="auto"/>
      <w:sz w:val="36"/>
      <w:szCs w:val="36"/>
    </w:rPr>
  </w:style>
  <w:style w:type="character" w:customStyle="1" w:styleId="TitleChar">
    <w:name w:val="Title Char"/>
    <w:basedOn w:val="DefaultParagraphFont"/>
    <w:link w:val="Title"/>
    <w:uiPriority w:val="10"/>
    <w:rsid w:val="00BC7D44"/>
    <w:rPr>
      <w:rFonts w:ascii="Arial MT" w:eastAsia="Arial MT" w:hAnsi="Arial MT" w:cs="Arial MT"/>
      <w:color w:val="auto"/>
      <w:sz w:val="36"/>
      <w:szCs w:val="36"/>
    </w:rPr>
  </w:style>
  <w:style w:type="paragraph" w:styleId="BalloonText">
    <w:name w:val="Balloon Text"/>
    <w:basedOn w:val="Normal"/>
    <w:link w:val="BalloonTextChar"/>
    <w:uiPriority w:val="99"/>
    <w:semiHidden/>
    <w:unhideWhenUsed/>
    <w:rsid w:val="00AC1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462">
      <w:bodyDiv w:val="1"/>
      <w:marLeft w:val="0"/>
      <w:marRight w:val="0"/>
      <w:marTop w:val="0"/>
      <w:marBottom w:val="0"/>
      <w:divBdr>
        <w:top w:val="none" w:sz="0" w:space="0" w:color="auto"/>
        <w:left w:val="none" w:sz="0" w:space="0" w:color="auto"/>
        <w:bottom w:val="none" w:sz="0" w:space="0" w:color="auto"/>
        <w:right w:val="none" w:sz="0" w:space="0" w:color="auto"/>
      </w:divBdr>
    </w:div>
    <w:div w:id="102267730">
      <w:bodyDiv w:val="1"/>
      <w:marLeft w:val="0"/>
      <w:marRight w:val="0"/>
      <w:marTop w:val="0"/>
      <w:marBottom w:val="0"/>
      <w:divBdr>
        <w:top w:val="none" w:sz="0" w:space="0" w:color="auto"/>
        <w:left w:val="none" w:sz="0" w:space="0" w:color="auto"/>
        <w:bottom w:val="none" w:sz="0" w:space="0" w:color="auto"/>
        <w:right w:val="none" w:sz="0" w:space="0" w:color="auto"/>
      </w:divBdr>
    </w:div>
    <w:div w:id="141703021">
      <w:bodyDiv w:val="1"/>
      <w:marLeft w:val="0"/>
      <w:marRight w:val="0"/>
      <w:marTop w:val="0"/>
      <w:marBottom w:val="0"/>
      <w:divBdr>
        <w:top w:val="none" w:sz="0" w:space="0" w:color="auto"/>
        <w:left w:val="none" w:sz="0" w:space="0" w:color="auto"/>
        <w:bottom w:val="none" w:sz="0" w:space="0" w:color="auto"/>
        <w:right w:val="none" w:sz="0" w:space="0" w:color="auto"/>
      </w:divBdr>
    </w:div>
    <w:div w:id="171603035">
      <w:bodyDiv w:val="1"/>
      <w:marLeft w:val="0"/>
      <w:marRight w:val="0"/>
      <w:marTop w:val="0"/>
      <w:marBottom w:val="0"/>
      <w:divBdr>
        <w:top w:val="none" w:sz="0" w:space="0" w:color="auto"/>
        <w:left w:val="none" w:sz="0" w:space="0" w:color="auto"/>
        <w:bottom w:val="none" w:sz="0" w:space="0" w:color="auto"/>
        <w:right w:val="none" w:sz="0" w:space="0" w:color="auto"/>
      </w:divBdr>
    </w:div>
    <w:div w:id="193928844">
      <w:bodyDiv w:val="1"/>
      <w:marLeft w:val="0"/>
      <w:marRight w:val="0"/>
      <w:marTop w:val="0"/>
      <w:marBottom w:val="0"/>
      <w:divBdr>
        <w:top w:val="none" w:sz="0" w:space="0" w:color="auto"/>
        <w:left w:val="none" w:sz="0" w:space="0" w:color="auto"/>
        <w:bottom w:val="none" w:sz="0" w:space="0" w:color="auto"/>
        <w:right w:val="none" w:sz="0" w:space="0" w:color="auto"/>
      </w:divBdr>
    </w:div>
    <w:div w:id="242376954">
      <w:bodyDiv w:val="1"/>
      <w:marLeft w:val="0"/>
      <w:marRight w:val="0"/>
      <w:marTop w:val="0"/>
      <w:marBottom w:val="0"/>
      <w:divBdr>
        <w:top w:val="none" w:sz="0" w:space="0" w:color="auto"/>
        <w:left w:val="none" w:sz="0" w:space="0" w:color="auto"/>
        <w:bottom w:val="none" w:sz="0" w:space="0" w:color="auto"/>
        <w:right w:val="none" w:sz="0" w:space="0" w:color="auto"/>
      </w:divBdr>
      <w:divsChild>
        <w:div w:id="1394622319">
          <w:marLeft w:val="0"/>
          <w:marRight w:val="0"/>
          <w:marTop w:val="0"/>
          <w:marBottom w:val="0"/>
          <w:divBdr>
            <w:top w:val="single" w:sz="2" w:space="0" w:color="auto"/>
            <w:left w:val="single" w:sz="2" w:space="0" w:color="auto"/>
            <w:bottom w:val="single" w:sz="6" w:space="0" w:color="auto"/>
            <w:right w:val="single" w:sz="2" w:space="0" w:color="auto"/>
          </w:divBdr>
          <w:divsChild>
            <w:div w:id="172906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733280">
                  <w:marLeft w:val="0"/>
                  <w:marRight w:val="0"/>
                  <w:marTop w:val="0"/>
                  <w:marBottom w:val="0"/>
                  <w:divBdr>
                    <w:top w:val="single" w:sz="2" w:space="0" w:color="D9D9E3"/>
                    <w:left w:val="single" w:sz="2" w:space="0" w:color="D9D9E3"/>
                    <w:bottom w:val="single" w:sz="2" w:space="0" w:color="D9D9E3"/>
                    <w:right w:val="single" w:sz="2" w:space="0" w:color="D9D9E3"/>
                  </w:divBdr>
                  <w:divsChild>
                    <w:div w:id="993799650">
                      <w:marLeft w:val="0"/>
                      <w:marRight w:val="0"/>
                      <w:marTop w:val="0"/>
                      <w:marBottom w:val="0"/>
                      <w:divBdr>
                        <w:top w:val="single" w:sz="2" w:space="0" w:color="D9D9E3"/>
                        <w:left w:val="single" w:sz="2" w:space="0" w:color="D9D9E3"/>
                        <w:bottom w:val="single" w:sz="2" w:space="0" w:color="D9D9E3"/>
                        <w:right w:val="single" w:sz="2" w:space="0" w:color="D9D9E3"/>
                      </w:divBdr>
                      <w:divsChild>
                        <w:div w:id="1089694679">
                          <w:marLeft w:val="0"/>
                          <w:marRight w:val="0"/>
                          <w:marTop w:val="0"/>
                          <w:marBottom w:val="0"/>
                          <w:divBdr>
                            <w:top w:val="single" w:sz="2" w:space="0" w:color="D9D9E3"/>
                            <w:left w:val="single" w:sz="2" w:space="0" w:color="D9D9E3"/>
                            <w:bottom w:val="single" w:sz="2" w:space="0" w:color="D9D9E3"/>
                            <w:right w:val="single" w:sz="2" w:space="0" w:color="D9D9E3"/>
                          </w:divBdr>
                          <w:divsChild>
                            <w:div w:id="1717704073">
                              <w:marLeft w:val="0"/>
                              <w:marRight w:val="0"/>
                              <w:marTop w:val="0"/>
                              <w:marBottom w:val="0"/>
                              <w:divBdr>
                                <w:top w:val="single" w:sz="2" w:space="0" w:color="D9D9E3"/>
                                <w:left w:val="single" w:sz="2" w:space="0" w:color="D9D9E3"/>
                                <w:bottom w:val="single" w:sz="2" w:space="0" w:color="D9D9E3"/>
                                <w:right w:val="single" w:sz="2" w:space="0" w:color="D9D9E3"/>
                              </w:divBdr>
                              <w:divsChild>
                                <w:div w:id="1863471796">
                                  <w:marLeft w:val="0"/>
                                  <w:marRight w:val="0"/>
                                  <w:marTop w:val="0"/>
                                  <w:marBottom w:val="0"/>
                                  <w:divBdr>
                                    <w:top w:val="single" w:sz="2" w:space="0" w:color="D9D9E3"/>
                                    <w:left w:val="single" w:sz="2" w:space="0" w:color="D9D9E3"/>
                                    <w:bottom w:val="single" w:sz="2" w:space="0" w:color="D9D9E3"/>
                                    <w:right w:val="single" w:sz="2" w:space="0" w:color="D9D9E3"/>
                                  </w:divBdr>
                                  <w:divsChild>
                                    <w:div w:id="19504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0377604">
      <w:bodyDiv w:val="1"/>
      <w:marLeft w:val="0"/>
      <w:marRight w:val="0"/>
      <w:marTop w:val="0"/>
      <w:marBottom w:val="0"/>
      <w:divBdr>
        <w:top w:val="none" w:sz="0" w:space="0" w:color="auto"/>
        <w:left w:val="none" w:sz="0" w:space="0" w:color="auto"/>
        <w:bottom w:val="none" w:sz="0" w:space="0" w:color="auto"/>
        <w:right w:val="none" w:sz="0" w:space="0" w:color="auto"/>
      </w:divBdr>
    </w:div>
    <w:div w:id="261695100">
      <w:bodyDiv w:val="1"/>
      <w:marLeft w:val="0"/>
      <w:marRight w:val="0"/>
      <w:marTop w:val="0"/>
      <w:marBottom w:val="0"/>
      <w:divBdr>
        <w:top w:val="none" w:sz="0" w:space="0" w:color="auto"/>
        <w:left w:val="none" w:sz="0" w:space="0" w:color="auto"/>
        <w:bottom w:val="none" w:sz="0" w:space="0" w:color="auto"/>
        <w:right w:val="none" w:sz="0" w:space="0" w:color="auto"/>
      </w:divBdr>
    </w:div>
    <w:div w:id="265306707">
      <w:bodyDiv w:val="1"/>
      <w:marLeft w:val="0"/>
      <w:marRight w:val="0"/>
      <w:marTop w:val="0"/>
      <w:marBottom w:val="0"/>
      <w:divBdr>
        <w:top w:val="none" w:sz="0" w:space="0" w:color="auto"/>
        <w:left w:val="none" w:sz="0" w:space="0" w:color="auto"/>
        <w:bottom w:val="none" w:sz="0" w:space="0" w:color="auto"/>
        <w:right w:val="none" w:sz="0" w:space="0" w:color="auto"/>
      </w:divBdr>
      <w:divsChild>
        <w:div w:id="1568496693">
          <w:marLeft w:val="-720"/>
          <w:marRight w:val="0"/>
          <w:marTop w:val="0"/>
          <w:marBottom w:val="0"/>
          <w:divBdr>
            <w:top w:val="none" w:sz="0" w:space="0" w:color="auto"/>
            <w:left w:val="none" w:sz="0" w:space="0" w:color="auto"/>
            <w:bottom w:val="none" w:sz="0" w:space="0" w:color="auto"/>
            <w:right w:val="none" w:sz="0" w:space="0" w:color="auto"/>
          </w:divBdr>
        </w:div>
      </w:divsChild>
    </w:div>
    <w:div w:id="321856226">
      <w:bodyDiv w:val="1"/>
      <w:marLeft w:val="0"/>
      <w:marRight w:val="0"/>
      <w:marTop w:val="0"/>
      <w:marBottom w:val="0"/>
      <w:divBdr>
        <w:top w:val="none" w:sz="0" w:space="0" w:color="auto"/>
        <w:left w:val="none" w:sz="0" w:space="0" w:color="auto"/>
        <w:bottom w:val="none" w:sz="0" w:space="0" w:color="auto"/>
        <w:right w:val="none" w:sz="0" w:space="0" w:color="auto"/>
      </w:divBdr>
    </w:div>
    <w:div w:id="369771303">
      <w:bodyDiv w:val="1"/>
      <w:marLeft w:val="0"/>
      <w:marRight w:val="0"/>
      <w:marTop w:val="0"/>
      <w:marBottom w:val="0"/>
      <w:divBdr>
        <w:top w:val="none" w:sz="0" w:space="0" w:color="auto"/>
        <w:left w:val="none" w:sz="0" w:space="0" w:color="auto"/>
        <w:bottom w:val="none" w:sz="0" w:space="0" w:color="auto"/>
        <w:right w:val="none" w:sz="0" w:space="0" w:color="auto"/>
      </w:divBdr>
    </w:div>
    <w:div w:id="409543624">
      <w:bodyDiv w:val="1"/>
      <w:marLeft w:val="0"/>
      <w:marRight w:val="0"/>
      <w:marTop w:val="0"/>
      <w:marBottom w:val="0"/>
      <w:divBdr>
        <w:top w:val="none" w:sz="0" w:space="0" w:color="auto"/>
        <w:left w:val="none" w:sz="0" w:space="0" w:color="auto"/>
        <w:bottom w:val="none" w:sz="0" w:space="0" w:color="auto"/>
        <w:right w:val="none" w:sz="0" w:space="0" w:color="auto"/>
      </w:divBdr>
    </w:div>
    <w:div w:id="42410953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54060987">
      <w:bodyDiv w:val="1"/>
      <w:marLeft w:val="0"/>
      <w:marRight w:val="0"/>
      <w:marTop w:val="0"/>
      <w:marBottom w:val="0"/>
      <w:divBdr>
        <w:top w:val="none" w:sz="0" w:space="0" w:color="auto"/>
        <w:left w:val="none" w:sz="0" w:space="0" w:color="auto"/>
        <w:bottom w:val="none" w:sz="0" w:space="0" w:color="auto"/>
        <w:right w:val="none" w:sz="0" w:space="0" w:color="auto"/>
      </w:divBdr>
    </w:div>
    <w:div w:id="472254345">
      <w:bodyDiv w:val="1"/>
      <w:marLeft w:val="0"/>
      <w:marRight w:val="0"/>
      <w:marTop w:val="0"/>
      <w:marBottom w:val="0"/>
      <w:divBdr>
        <w:top w:val="none" w:sz="0" w:space="0" w:color="auto"/>
        <w:left w:val="none" w:sz="0" w:space="0" w:color="auto"/>
        <w:bottom w:val="none" w:sz="0" w:space="0" w:color="auto"/>
        <w:right w:val="none" w:sz="0" w:space="0" w:color="auto"/>
      </w:divBdr>
    </w:div>
    <w:div w:id="488447794">
      <w:bodyDiv w:val="1"/>
      <w:marLeft w:val="0"/>
      <w:marRight w:val="0"/>
      <w:marTop w:val="0"/>
      <w:marBottom w:val="0"/>
      <w:divBdr>
        <w:top w:val="none" w:sz="0" w:space="0" w:color="auto"/>
        <w:left w:val="none" w:sz="0" w:space="0" w:color="auto"/>
        <w:bottom w:val="none" w:sz="0" w:space="0" w:color="auto"/>
        <w:right w:val="none" w:sz="0" w:space="0" w:color="auto"/>
      </w:divBdr>
    </w:div>
    <w:div w:id="489323111">
      <w:bodyDiv w:val="1"/>
      <w:marLeft w:val="0"/>
      <w:marRight w:val="0"/>
      <w:marTop w:val="0"/>
      <w:marBottom w:val="0"/>
      <w:divBdr>
        <w:top w:val="none" w:sz="0" w:space="0" w:color="auto"/>
        <w:left w:val="none" w:sz="0" w:space="0" w:color="auto"/>
        <w:bottom w:val="none" w:sz="0" w:space="0" w:color="auto"/>
        <w:right w:val="none" w:sz="0" w:space="0" w:color="auto"/>
      </w:divBdr>
    </w:div>
    <w:div w:id="492258973">
      <w:bodyDiv w:val="1"/>
      <w:marLeft w:val="0"/>
      <w:marRight w:val="0"/>
      <w:marTop w:val="0"/>
      <w:marBottom w:val="0"/>
      <w:divBdr>
        <w:top w:val="none" w:sz="0" w:space="0" w:color="auto"/>
        <w:left w:val="none" w:sz="0" w:space="0" w:color="auto"/>
        <w:bottom w:val="none" w:sz="0" w:space="0" w:color="auto"/>
        <w:right w:val="none" w:sz="0" w:space="0" w:color="auto"/>
      </w:divBdr>
    </w:div>
    <w:div w:id="506099152">
      <w:bodyDiv w:val="1"/>
      <w:marLeft w:val="0"/>
      <w:marRight w:val="0"/>
      <w:marTop w:val="0"/>
      <w:marBottom w:val="0"/>
      <w:divBdr>
        <w:top w:val="none" w:sz="0" w:space="0" w:color="auto"/>
        <w:left w:val="none" w:sz="0" w:space="0" w:color="auto"/>
        <w:bottom w:val="none" w:sz="0" w:space="0" w:color="auto"/>
        <w:right w:val="none" w:sz="0" w:space="0" w:color="auto"/>
      </w:divBdr>
    </w:div>
    <w:div w:id="521863726">
      <w:bodyDiv w:val="1"/>
      <w:marLeft w:val="0"/>
      <w:marRight w:val="0"/>
      <w:marTop w:val="0"/>
      <w:marBottom w:val="0"/>
      <w:divBdr>
        <w:top w:val="none" w:sz="0" w:space="0" w:color="auto"/>
        <w:left w:val="none" w:sz="0" w:space="0" w:color="auto"/>
        <w:bottom w:val="none" w:sz="0" w:space="0" w:color="auto"/>
        <w:right w:val="none" w:sz="0" w:space="0" w:color="auto"/>
      </w:divBdr>
    </w:div>
    <w:div w:id="595865555">
      <w:bodyDiv w:val="1"/>
      <w:marLeft w:val="0"/>
      <w:marRight w:val="0"/>
      <w:marTop w:val="0"/>
      <w:marBottom w:val="0"/>
      <w:divBdr>
        <w:top w:val="none" w:sz="0" w:space="0" w:color="auto"/>
        <w:left w:val="none" w:sz="0" w:space="0" w:color="auto"/>
        <w:bottom w:val="none" w:sz="0" w:space="0" w:color="auto"/>
        <w:right w:val="none" w:sz="0" w:space="0" w:color="auto"/>
      </w:divBdr>
    </w:div>
    <w:div w:id="630747427">
      <w:bodyDiv w:val="1"/>
      <w:marLeft w:val="0"/>
      <w:marRight w:val="0"/>
      <w:marTop w:val="0"/>
      <w:marBottom w:val="0"/>
      <w:divBdr>
        <w:top w:val="none" w:sz="0" w:space="0" w:color="auto"/>
        <w:left w:val="none" w:sz="0" w:space="0" w:color="auto"/>
        <w:bottom w:val="none" w:sz="0" w:space="0" w:color="auto"/>
        <w:right w:val="none" w:sz="0" w:space="0" w:color="auto"/>
      </w:divBdr>
    </w:div>
    <w:div w:id="633830828">
      <w:bodyDiv w:val="1"/>
      <w:marLeft w:val="0"/>
      <w:marRight w:val="0"/>
      <w:marTop w:val="0"/>
      <w:marBottom w:val="0"/>
      <w:divBdr>
        <w:top w:val="none" w:sz="0" w:space="0" w:color="auto"/>
        <w:left w:val="none" w:sz="0" w:space="0" w:color="auto"/>
        <w:bottom w:val="none" w:sz="0" w:space="0" w:color="auto"/>
        <w:right w:val="none" w:sz="0" w:space="0" w:color="auto"/>
      </w:divBdr>
    </w:div>
    <w:div w:id="637422186">
      <w:bodyDiv w:val="1"/>
      <w:marLeft w:val="0"/>
      <w:marRight w:val="0"/>
      <w:marTop w:val="0"/>
      <w:marBottom w:val="0"/>
      <w:divBdr>
        <w:top w:val="none" w:sz="0" w:space="0" w:color="auto"/>
        <w:left w:val="none" w:sz="0" w:space="0" w:color="auto"/>
        <w:bottom w:val="none" w:sz="0" w:space="0" w:color="auto"/>
        <w:right w:val="none" w:sz="0" w:space="0" w:color="auto"/>
      </w:divBdr>
    </w:div>
    <w:div w:id="641467981">
      <w:bodyDiv w:val="1"/>
      <w:marLeft w:val="0"/>
      <w:marRight w:val="0"/>
      <w:marTop w:val="0"/>
      <w:marBottom w:val="0"/>
      <w:divBdr>
        <w:top w:val="none" w:sz="0" w:space="0" w:color="auto"/>
        <w:left w:val="none" w:sz="0" w:space="0" w:color="auto"/>
        <w:bottom w:val="none" w:sz="0" w:space="0" w:color="auto"/>
        <w:right w:val="none" w:sz="0" w:space="0" w:color="auto"/>
      </w:divBdr>
    </w:div>
    <w:div w:id="654069520">
      <w:bodyDiv w:val="1"/>
      <w:marLeft w:val="0"/>
      <w:marRight w:val="0"/>
      <w:marTop w:val="0"/>
      <w:marBottom w:val="0"/>
      <w:divBdr>
        <w:top w:val="none" w:sz="0" w:space="0" w:color="auto"/>
        <w:left w:val="none" w:sz="0" w:space="0" w:color="auto"/>
        <w:bottom w:val="none" w:sz="0" w:space="0" w:color="auto"/>
        <w:right w:val="none" w:sz="0" w:space="0" w:color="auto"/>
      </w:divBdr>
    </w:div>
    <w:div w:id="667711853">
      <w:bodyDiv w:val="1"/>
      <w:marLeft w:val="0"/>
      <w:marRight w:val="0"/>
      <w:marTop w:val="0"/>
      <w:marBottom w:val="0"/>
      <w:divBdr>
        <w:top w:val="none" w:sz="0" w:space="0" w:color="auto"/>
        <w:left w:val="none" w:sz="0" w:space="0" w:color="auto"/>
        <w:bottom w:val="none" w:sz="0" w:space="0" w:color="auto"/>
        <w:right w:val="none" w:sz="0" w:space="0" w:color="auto"/>
      </w:divBdr>
    </w:div>
    <w:div w:id="676613072">
      <w:bodyDiv w:val="1"/>
      <w:marLeft w:val="0"/>
      <w:marRight w:val="0"/>
      <w:marTop w:val="0"/>
      <w:marBottom w:val="0"/>
      <w:divBdr>
        <w:top w:val="none" w:sz="0" w:space="0" w:color="auto"/>
        <w:left w:val="none" w:sz="0" w:space="0" w:color="auto"/>
        <w:bottom w:val="none" w:sz="0" w:space="0" w:color="auto"/>
        <w:right w:val="none" w:sz="0" w:space="0" w:color="auto"/>
      </w:divBdr>
    </w:div>
    <w:div w:id="688334451">
      <w:bodyDiv w:val="1"/>
      <w:marLeft w:val="0"/>
      <w:marRight w:val="0"/>
      <w:marTop w:val="0"/>
      <w:marBottom w:val="0"/>
      <w:divBdr>
        <w:top w:val="none" w:sz="0" w:space="0" w:color="auto"/>
        <w:left w:val="none" w:sz="0" w:space="0" w:color="auto"/>
        <w:bottom w:val="none" w:sz="0" w:space="0" w:color="auto"/>
        <w:right w:val="none" w:sz="0" w:space="0" w:color="auto"/>
      </w:divBdr>
      <w:divsChild>
        <w:div w:id="1694069192">
          <w:marLeft w:val="0"/>
          <w:marRight w:val="0"/>
          <w:marTop w:val="0"/>
          <w:marBottom w:val="0"/>
          <w:divBdr>
            <w:top w:val="single" w:sz="2" w:space="0" w:color="D9D9E3"/>
            <w:left w:val="single" w:sz="2" w:space="0" w:color="D9D9E3"/>
            <w:bottom w:val="single" w:sz="2" w:space="0" w:color="D9D9E3"/>
            <w:right w:val="single" w:sz="2" w:space="0" w:color="D9D9E3"/>
          </w:divBdr>
          <w:divsChild>
            <w:div w:id="1583030257">
              <w:marLeft w:val="0"/>
              <w:marRight w:val="0"/>
              <w:marTop w:val="0"/>
              <w:marBottom w:val="0"/>
              <w:divBdr>
                <w:top w:val="single" w:sz="2" w:space="0" w:color="D9D9E3"/>
                <w:left w:val="single" w:sz="2" w:space="0" w:color="D9D9E3"/>
                <w:bottom w:val="single" w:sz="2" w:space="0" w:color="D9D9E3"/>
                <w:right w:val="single" w:sz="2" w:space="0" w:color="D9D9E3"/>
              </w:divBdr>
              <w:divsChild>
                <w:div w:id="1445609689">
                  <w:marLeft w:val="0"/>
                  <w:marRight w:val="0"/>
                  <w:marTop w:val="0"/>
                  <w:marBottom w:val="0"/>
                  <w:divBdr>
                    <w:top w:val="single" w:sz="2" w:space="0" w:color="D9D9E3"/>
                    <w:left w:val="single" w:sz="2" w:space="0" w:color="D9D9E3"/>
                    <w:bottom w:val="single" w:sz="2" w:space="0" w:color="D9D9E3"/>
                    <w:right w:val="single" w:sz="2" w:space="0" w:color="D9D9E3"/>
                  </w:divBdr>
                  <w:divsChild>
                    <w:div w:id="1044062556">
                      <w:marLeft w:val="0"/>
                      <w:marRight w:val="0"/>
                      <w:marTop w:val="0"/>
                      <w:marBottom w:val="0"/>
                      <w:divBdr>
                        <w:top w:val="single" w:sz="2" w:space="0" w:color="D9D9E3"/>
                        <w:left w:val="single" w:sz="2" w:space="0" w:color="D9D9E3"/>
                        <w:bottom w:val="single" w:sz="2" w:space="0" w:color="D9D9E3"/>
                        <w:right w:val="single" w:sz="2" w:space="0" w:color="D9D9E3"/>
                      </w:divBdr>
                      <w:divsChild>
                        <w:div w:id="1152526784">
                          <w:marLeft w:val="0"/>
                          <w:marRight w:val="0"/>
                          <w:marTop w:val="0"/>
                          <w:marBottom w:val="0"/>
                          <w:divBdr>
                            <w:top w:val="single" w:sz="2" w:space="0" w:color="auto"/>
                            <w:left w:val="single" w:sz="2" w:space="0" w:color="auto"/>
                            <w:bottom w:val="single" w:sz="6" w:space="0" w:color="auto"/>
                            <w:right w:val="single" w:sz="2" w:space="0" w:color="auto"/>
                          </w:divBdr>
                          <w:divsChild>
                            <w:div w:id="1302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22709">
                                  <w:marLeft w:val="0"/>
                                  <w:marRight w:val="0"/>
                                  <w:marTop w:val="0"/>
                                  <w:marBottom w:val="0"/>
                                  <w:divBdr>
                                    <w:top w:val="single" w:sz="2" w:space="0" w:color="D9D9E3"/>
                                    <w:left w:val="single" w:sz="2" w:space="0" w:color="D9D9E3"/>
                                    <w:bottom w:val="single" w:sz="2" w:space="0" w:color="D9D9E3"/>
                                    <w:right w:val="single" w:sz="2" w:space="0" w:color="D9D9E3"/>
                                  </w:divBdr>
                                  <w:divsChild>
                                    <w:div w:id="2037659730">
                                      <w:marLeft w:val="0"/>
                                      <w:marRight w:val="0"/>
                                      <w:marTop w:val="0"/>
                                      <w:marBottom w:val="0"/>
                                      <w:divBdr>
                                        <w:top w:val="single" w:sz="2" w:space="0" w:color="D9D9E3"/>
                                        <w:left w:val="single" w:sz="2" w:space="0" w:color="D9D9E3"/>
                                        <w:bottom w:val="single" w:sz="2" w:space="0" w:color="D9D9E3"/>
                                        <w:right w:val="single" w:sz="2" w:space="0" w:color="D9D9E3"/>
                                      </w:divBdr>
                                      <w:divsChild>
                                        <w:div w:id="497232245">
                                          <w:marLeft w:val="0"/>
                                          <w:marRight w:val="0"/>
                                          <w:marTop w:val="0"/>
                                          <w:marBottom w:val="0"/>
                                          <w:divBdr>
                                            <w:top w:val="single" w:sz="2" w:space="0" w:color="D9D9E3"/>
                                            <w:left w:val="single" w:sz="2" w:space="0" w:color="D9D9E3"/>
                                            <w:bottom w:val="single" w:sz="2" w:space="0" w:color="D9D9E3"/>
                                            <w:right w:val="single" w:sz="2" w:space="0" w:color="D9D9E3"/>
                                          </w:divBdr>
                                          <w:divsChild>
                                            <w:div w:id="2086417863">
                                              <w:marLeft w:val="0"/>
                                              <w:marRight w:val="0"/>
                                              <w:marTop w:val="0"/>
                                              <w:marBottom w:val="0"/>
                                              <w:divBdr>
                                                <w:top w:val="single" w:sz="2" w:space="0" w:color="D9D9E3"/>
                                                <w:left w:val="single" w:sz="2" w:space="0" w:color="D9D9E3"/>
                                                <w:bottom w:val="single" w:sz="2" w:space="0" w:color="D9D9E3"/>
                                                <w:right w:val="single" w:sz="2" w:space="0" w:color="D9D9E3"/>
                                              </w:divBdr>
                                              <w:divsChild>
                                                <w:div w:id="2118673205">
                                                  <w:marLeft w:val="0"/>
                                                  <w:marRight w:val="0"/>
                                                  <w:marTop w:val="0"/>
                                                  <w:marBottom w:val="0"/>
                                                  <w:divBdr>
                                                    <w:top w:val="single" w:sz="2" w:space="0" w:color="D9D9E3"/>
                                                    <w:left w:val="single" w:sz="2" w:space="0" w:color="D9D9E3"/>
                                                    <w:bottom w:val="single" w:sz="2" w:space="0" w:color="D9D9E3"/>
                                                    <w:right w:val="single" w:sz="2" w:space="0" w:color="D9D9E3"/>
                                                  </w:divBdr>
                                                  <w:divsChild>
                                                    <w:div w:id="6421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9182">
                          <w:marLeft w:val="0"/>
                          <w:marRight w:val="0"/>
                          <w:marTop w:val="0"/>
                          <w:marBottom w:val="0"/>
                          <w:divBdr>
                            <w:top w:val="single" w:sz="2" w:space="0" w:color="auto"/>
                            <w:left w:val="single" w:sz="2" w:space="0" w:color="auto"/>
                            <w:bottom w:val="single" w:sz="6" w:space="0" w:color="auto"/>
                            <w:right w:val="single" w:sz="2" w:space="0" w:color="auto"/>
                          </w:divBdr>
                          <w:divsChild>
                            <w:div w:id="5454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160">
                                  <w:marLeft w:val="0"/>
                                  <w:marRight w:val="0"/>
                                  <w:marTop w:val="0"/>
                                  <w:marBottom w:val="0"/>
                                  <w:divBdr>
                                    <w:top w:val="single" w:sz="2" w:space="0" w:color="D9D9E3"/>
                                    <w:left w:val="single" w:sz="2" w:space="0" w:color="D9D9E3"/>
                                    <w:bottom w:val="single" w:sz="2" w:space="0" w:color="D9D9E3"/>
                                    <w:right w:val="single" w:sz="2" w:space="0" w:color="D9D9E3"/>
                                  </w:divBdr>
                                  <w:divsChild>
                                    <w:div w:id="404765083">
                                      <w:marLeft w:val="0"/>
                                      <w:marRight w:val="0"/>
                                      <w:marTop w:val="0"/>
                                      <w:marBottom w:val="0"/>
                                      <w:divBdr>
                                        <w:top w:val="single" w:sz="2" w:space="0" w:color="D9D9E3"/>
                                        <w:left w:val="single" w:sz="2" w:space="0" w:color="D9D9E3"/>
                                        <w:bottom w:val="single" w:sz="2" w:space="0" w:color="D9D9E3"/>
                                        <w:right w:val="single" w:sz="2" w:space="0" w:color="D9D9E3"/>
                                      </w:divBdr>
                                      <w:divsChild>
                                        <w:div w:id="1326010461">
                                          <w:marLeft w:val="0"/>
                                          <w:marRight w:val="0"/>
                                          <w:marTop w:val="0"/>
                                          <w:marBottom w:val="0"/>
                                          <w:divBdr>
                                            <w:top w:val="single" w:sz="2" w:space="0" w:color="D9D9E3"/>
                                            <w:left w:val="single" w:sz="2" w:space="0" w:color="D9D9E3"/>
                                            <w:bottom w:val="single" w:sz="2" w:space="0" w:color="D9D9E3"/>
                                            <w:right w:val="single" w:sz="2" w:space="0" w:color="D9D9E3"/>
                                          </w:divBdr>
                                          <w:divsChild>
                                            <w:div w:id="12694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47196">
                                      <w:marLeft w:val="0"/>
                                      <w:marRight w:val="0"/>
                                      <w:marTop w:val="0"/>
                                      <w:marBottom w:val="0"/>
                                      <w:divBdr>
                                        <w:top w:val="single" w:sz="2" w:space="0" w:color="D9D9E3"/>
                                        <w:left w:val="single" w:sz="2" w:space="0" w:color="D9D9E3"/>
                                        <w:bottom w:val="single" w:sz="2" w:space="0" w:color="D9D9E3"/>
                                        <w:right w:val="single" w:sz="2" w:space="0" w:color="D9D9E3"/>
                                      </w:divBdr>
                                      <w:divsChild>
                                        <w:div w:id="378213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36119">
                                              <w:marLeft w:val="0"/>
                                              <w:marRight w:val="0"/>
                                              <w:marTop w:val="0"/>
                                              <w:marBottom w:val="0"/>
                                              <w:divBdr>
                                                <w:top w:val="single" w:sz="2" w:space="0" w:color="D9D9E3"/>
                                                <w:left w:val="single" w:sz="2" w:space="0" w:color="D9D9E3"/>
                                                <w:bottom w:val="single" w:sz="2" w:space="0" w:color="D9D9E3"/>
                                                <w:right w:val="single" w:sz="2" w:space="0" w:color="D9D9E3"/>
                                              </w:divBdr>
                                              <w:divsChild>
                                                <w:div w:id="943271384">
                                                  <w:marLeft w:val="0"/>
                                                  <w:marRight w:val="0"/>
                                                  <w:marTop w:val="0"/>
                                                  <w:marBottom w:val="0"/>
                                                  <w:divBdr>
                                                    <w:top w:val="single" w:sz="2" w:space="0" w:color="D9D9E3"/>
                                                    <w:left w:val="single" w:sz="2" w:space="0" w:color="D9D9E3"/>
                                                    <w:bottom w:val="single" w:sz="2" w:space="0" w:color="D9D9E3"/>
                                                    <w:right w:val="single" w:sz="2" w:space="0" w:color="D9D9E3"/>
                                                  </w:divBdr>
                                                  <w:divsChild>
                                                    <w:div w:id="882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056202">
                          <w:marLeft w:val="0"/>
                          <w:marRight w:val="0"/>
                          <w:marTop w:val="0"/>
                          <w:marBottom w:val="0"/>
                          <w:divBdr>
                            <w:top w:val="single" w:sz="2" w:space="0" w:color="auto"/>
                            <w:left w:val="single" w:sz="2" w:space="0" w:color="auto"/>
                            <w:bottom w:val="single" w:sz="6" w:space="0" w:color="auto"/>
                            <w:right w:val="single" w:sz="2" w:space="0" w:color="auto"/>
                          </w:divBdr>
                          <w:divsChild>
                            <w:div w:id="2968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79954">
                                  <w:marLeft w:val="0"/>
                                  <w:marRight w:val="0"/>
                                  <w:marTop w:val="0"/>
                                  <w:marBottom w:val="0"/>
                                  <w:divBdr>
                                    <w:top w:val="single" w:sz="2" w:space="0" w:color="D9D9E3"/>
                                    <w:left w:val="single" w:sz="2" w:space="0" w:color="D9D9E3"/>
                                    <w:bottom w:val="single" w:sz="2" w:space="0" w:color="D9D9E3"/>
                                    <w:right w:val="single" w:sz="2" w:space="0" w:color="D9D9E3"/>
                                  </w:divBdr>
                                  <w:divsChild>
                                    <w:div w:id="469514081">
                                      <w:marLeft w:val="0"/>
                                      <w:marRight w:val="0"/>
                                      <w:marTop w:val="0"/>
                                      <w:marBottom w:val="0"/>
                                      <w:divBdr>
                                        <w:top w:val="single" w:sz="2" w:space="0" w:color="D9D9E3"/>
                                        <w:left w:val="single" w:sz="2" w:space="0" w:color="D9D9E3"/>
                                        <w:bottom w:val="single" w:sz="2" w:space="0" w:color="D9D9E3"/>
                                        <w:right w:val="single" w:sz="2" w:space="0" w:color="D9D9E3"/>
                                      </w:divBdr>
                                      <w:divsChild>
                                        <w:div w:id="1210268423">
                                          <w:marLeft w:val="0"/>
                                          <w:marRight w:val="0"/>
                                          <w:marTop w:val="0"/>
                                          <w:marBottom w:val="0"/>
                                          <w:divBdr>
                                            <w:top w:val="single" w:sz="2" w:space="0" w:color="D9D9E3"/>
                                            <w:left w:val="single" w:sz="2" w:space="0" w:color="D9D9E3"/>
                                            <w:bottom w:val="single" w:sz="2" w:space="0" w:color="D9D9E3"/>
                                            <w:right w:val="single" w:sz="2" w:space="0" w:color="D9D9E3"/>
                                          </w:divBdr>
                                          <w:divsChild>
                                            <w:div w:id="154298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790300">
                                      <w:marLeft w:val="0"/>
                                      <w:marRight w:val="0"/>
                                      <w:marTop w:val="0"/>
                                      <w:marBottom w:val="0"/>
                                      <w:divBdr>
                                        <w:top w:val="single" w:sz="2" w:space="0" w:color="D9D9E3"/>
                                        <w:left w:val="single" w:sz="2" w:space="0" w:color="D9D9E3"/>
                                        <w:bottom w:val="single" w:sz="2" w:space="0" w:color="D9D9E3"/>
                                        <w:right w:val="single" w:sz="2" w:space="0" w:color="D9D9E3"/>
                                      </w:divBdr>
                                      <w:divsChild>
                                        <w:div w:id="1813600657">
                                          <w:marLeft w:val="0"/>
                                          <w:marRight w:val="0"/>
                                          <w:marTop w:val="0"/>
                                          <w:marBottom w:val="0"/>
                                          <w:divBdr>
                                            <w:top w:val="single" w:sz="2" w:space="0" w:color="D9D9E3"/>
                                            <w:left w:val="single" w:sz="2" w:space="0" w:color="D9D9E3"/>
                                            <w:bottom w:val="single" w:sz="2" w:space="0" w:color="D9D9E3"/>
                                            <w:right w:val="single" w:sz="2" w:space="0" w:color="D9D9E3"/>
                                          </w:divBdr>
                                          <w:divsChild>
                                            <w:div w:id="231426963">
                                              <w:marLeft w:val="0"/>
                                              <w:marRight w:val="0"/>
                                              <w:marTop w:val="0"/>
                                              <w:marBottom w:val="0"/>
                                              <w:divBdr>
                                                <w:top w:val="single" w:sz="2" w:space="0" w:color="D9D9E3"/>
                                                <w:left w:val="single" w:sz="2" w:space="0" w:color="D9D9E3"/>
                                                <w:bottom w:val="single" w:sz="2" w:space="0" w:color="D9D9E3"/>
                                                <w:right w:val="single" w:sz="2" w:space="0" w:color="D9D9E3"/>
                                              </w:divBdr>
                                              <w:divsChild>
                                                <w:div w:id="1794208860">
                                                  <w:marLeft w:val="0"/>
                                                  <w:marRight w:val="0"/>
                                                  <w:marTop w:val="0"/>
                                                  <w:marBottom w:val="0"/>
                                                  <w:divBdr>
                                                    <w:top w:val="single" w:sz="2" w:space="0" w:color="D9D9E3"/>
                                                    <w:left w:val="single" w:sz="2" w:space="0" w:color="D9D9E3"/>
                                                    <w:bottom w:val="single" w:sz="2" w:space="0" w:color="D9D9E3"/>
                                                    <w:right w:val="single" w:sz="2" w:space="0" w:color="D9D9E3"/>
                                                  </w:divBdr>
                                                  <w:divsChild>
                                                    <w:div w:id="63710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023431">
          <w:marLeft w:val="0"/>
          <w:marRight w:val="0"/>
          <w:marTop w:val="0"/>
          <w:marBottom w:val="0"/>
          <w:divBdr>
            <w:top w:val="none" w:sz="0" w:space="0" w:color="auto"/>
            <w:left w:val="none" w:sz="0" w:space="0" w:color="auto"/>
            <w:bottom w:val="none" w:sz="0" w:space="0" w:color="auto"/>
            <w:right w:val="none" w:sz="0" w:space="0" w:color="auto"/>
          </w:divBdr>
        </w:div>
      </w:divsChild>
    </w:div>
    <w:div w:id="733550067">
      <w:bodyDiv w:val="1"/>
      <w:marLeft w:val="0"/>
      <w:marRight w:val="0"/>
      <w:marTop w:val="0"/>
      <w:marBottom w:val="0"/>
      <w:divBdr>
        <w:top w:val="none" w:sz="0" w:space="0" w:color="auto"/>
        <w:left w:val="none" w:sz="0" w:space="0" w:color="auto"/>
        <w:bottom w:val="none" w:sz="0" w:space="0" w:color="auto"/>
        <w:right w:val="none" w:sz="0" w:space="0" w:color="auto"/>
      </w:divBdr>
    </w:div>
    <w:div w:id="739595858">
      <w:bodyDiv w:val="1"/>
      <w:marLeft w:val="0"/>
      <w:marRight w:val="0"/>
      <w:marTop w:val="0"/>
      <w:marBottom w:val="0"/>
      <w:divBdr>
        <w:top w:val="none" w:sz="0" w:space="0" w:color="auto"/>
        <w:left w:val="none" w:sz="0" w:space="0" w:color="auto"/>
        <w:bottom w:val="none" w:sz="0" w:space="0" w:color="auto"/>
        <w:right w:val="none" w:sz="0" w:space="0" w:color="auto"/>
      </w:divBdr>
    </w:div>
    <w:div w:id="781463534">
      <w:bodyDiv w:val="1"/>
      <w:marLeft w:val="0"/>
      <w:marRight w:val="0"/>
      <w:marTop w:val="0"/>
      <w:marBottom w:val="0"/>
      <w:divBdr>
        <w:top w:val="none" w:sz="0" w:space="0" w:color="auto"/>
        <w:left w:val="none" w:sz="0" w:space="0" w:color="auto"/>
        <w:bottom w:val="none" w:sz="0" w:space="0" w:color="auto"/>
        <w:right w:val="none" w:sz="0" w:space="0" w:color="auto"/>
      </w:divBdr>
    </w:div>
    <w:div w:id="807551894">
      <w:bodyDiv w:val="1"/>
      <w:marLeft w:val="0"/>
      <w:marRight w:val="0"/>
      <w:marTop w:val="0"/>
      <w:marBottom w:val="0"/>
      <w:divBdr>
        <w:top w:val="none" w:sz="0" w:space="0" w:color="auto"/>
        <w:left w:val="none" w:sz="0" w:space="0" w:color="auto"/>
        <w:bottom w:val="none" w:sz="0" w:space="0" w:color="auto"/>
        <w:right w:val="none" w:sz="0" w:space="0" w:color="auto"/>
      </w:divBdr>
    </w:div>
    <w:div w:id="863634169">
      <w:bodyDiv w:val="1"/>
      <w:marLeft w:val="0"/>
      <w:marRight w:val="0"/>
      <w:marTop w:val="0"/>
      <w:marBottom w:val="0"/>
      <w:divBdr>
        <w:top w:val="none" w:sz="0" w:space="0" w:color="auto"/>
        <w:left w:val="none" w:sz="0" w:space="0" w:color="auto"/>
        <w:bottom w:val="none" w:sz="0" w:space="0" w:color="auto"/>
        <w:right w:val="none" w:sz="0" w:space="0" w:color="auto"/>
      </w:divBdr>
    </w:div>
    <w:div w:id="867135356">
      <w:bodyDiv w:val="1"/>
      <w:marLeft w:val="0"/>
      <w:marRight w:val="0"/>
      <w:marTop w:val="0"/>
      <w:marBottom w:val="0"/>
      <w:divBdr>
        <w:top w:val="none" w:sz="0" w:space="0" w:color="auto"/>
        <w:left w:val="none" w:sz="0" w:space="0" w:color="auto"/>
        <w:bottom w:val="none" w:sz="0" w:space="0" w:color="auto"/>
        <w:right w:val="none" w:sz="0" w:space="0" w:color="auto"/>
      </w:divBdr>
      <w:divsChild>
        <w:div w:id="57673509">
          <w:marLeft w:val="0"/>
          <w:marRight w:val="0"/>
          <w:marTop w:val="0"/>
          <w:marBottom w:val="0"/>
          <w:divBdr>
            <w:top w:val="single" w:sz="2" w:space="0" w:color="D9D9E3"/>
            <w:left w:val="single" w:sz="2" w:space="0" w:color="D9D9E3"/>
            <w:bottom w:val="single" w:sz="2" w:space="0" w:color="D9D9E3"/>
            <w:right w:val="single" w:sz="2" w:space="0" w:color="D9D9E3"/>
          </w:divBdr>
          <w:divsChild>
            <w:div w:id="515508371">
              <w:marLeft w:val="0"/>
              <w:marRight w:val="0"/>
              <w:marTop w:val="0"/>
              <w:marBottom w:val="0"/>
              <w:divBdr>
                <w:top w:val="single" w:sz="2" w:space="0" w:color="D9D9E3"/>
                <w:left w:val="single" w:sz="2" w:space="0" w:color="D9D9E3"/>
                <w:bottom w:val="single" w:sz="2" w:space="0" w:color="D9D9E3"/>
                <w:right w:val="single" w:sz="2" w:space="0" w:color="D9D9E3"/>
              </w:divBdr>
              <w:divsChild>
                <w:div w:id="998268178">
                  <w:marLeft w:val="0"/>
                  <w:marRight w:val="0"/>
                  <w:marTop w:val="0"/>
                  <w:marBottom w:val="0"/>
                  <w:divBdr>
                    <w:top w:val="single" w:sz="2" w:space="0" w:color="D9D9E3"/>
                    <w:left w:val="single" w:sz="2" w:space="0" w:color="D9D9E3"/>
                    <w:bottom w:val="single" w:sz="2" w:space="0" w:color="D9D9E3"/>
                    <w:right w:val="single" w:sz="2" w:space="0" w:color="D9D9E3"/>
                  </w:divBdr>
                  <w:divsChild>
                    <w:div w:id="1922443001">
                      <w:marLeft w:val="0"/>
                      <w:marRight w:val="0"/>
                      <w:marTop w:val="0"/>
                      <w:marBottom w:val="0"/>
                      <w:divBdr>
                        <w:top w:val="single" w:sz="2" w:space="0" w:color="D9D9E3"/>
                        <w:left w:val="single" w:sz="2" w:space="0" w:color="D9D9E3"/>
                        <w:bottom w:val="single" w:sz="2" w:space="0" w:color="D9D9E3"/>
                        <w:right w:val="single" w:sz="2" w:space="0" w:color="D9D9E3"/>
                      </w:divBdr>
                      <w:divsChild>
                        <w:div w:id="2111313284">
                          <w:marLeft w:val="0"/>
                          <w:marRight w:val="0"/>
                          <w:marTop w:val="0"/>
                          <w:marBottom w:val="0"/>
                          <w:divBdr>
                            <w:top w:val="single" w:sz="2" w:space="0" w:color="auto"/>
                            <w:left w:val="single" w:sz="2" w:space="0" w:color="auto"/>
                            <w:bottom w:val="single" w:sz="6" w:space="0" w:color="auto"/>
                            <w:right w:val="single" w:sz="2" w:space="0" w:color="auto"/>
                          </w:divBdr>
                          <w:divsChild>
                            <w:div w:id="16798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2490">
                                  <w:marLeft w:val="0"/>
                                  <w:marRight w:val="0"/>
                                  <w:marTop w:val="0"/>
                                  <w:marBottom w:val="0"/>
                                  <w:divBdr>
                                    <w:top w:val="single" w:sz="2" w:space="0" w:color="D9D9E3"/>
                                    <w:left w:val="single" w:sz="2" w:space="0" w:color="D9D9E3"/>
                                    <w:bottom w:val="single" w:sz="2" w:space="0" w:color="D9D9E3"/>
                                    <w:right w:val="single" w:sz="2" w:space="0" w:color="D9D9E3"/>
                                  </w:divBdr>
                                  <w:divsChild>
                                    <w:div w:id="1205942734">
                                      <w:marLeft w:val="0"/>
                                      <w:marRight w:val="0"/>
                                      <w:marTop w:val="0"/>
                                      <w:marBottom w:val="0"/>
                                      <w:divBdr>
                                        <w:top w:val="single" w:sz="2" w:space="0" w:color="D9D9E3"/>
                                        <w:left w:val="single" w:sz="2" w:space="0" w:color="D9D9E3"/>
                                        <w:bottom w:val="single" w:sz="2" w:space="0" w:color="D9D9E3"/>
                                        <w:right w:val="single" w:sz="2" w:space="0" w:color="D9D9E3"/>
                                      </w:divBdr>
                                      <w:divsChild>
                                        <w:div w:id="1034501656">
                                          <w:marLeft w:val="0"/>
                                          <w:marRight w:val="0"/>
                                          <w:marTop w:val="0"/>
                                          <w:marBottom w:val="0"/>
                                          <w:divBdr>
                                            <w:top w:val="single" w:sz="2" w:space="0" w:color="D9D9E3"/>
                                            <w:left w:val="single" w:sz="2" w:space="0" w:color="D9D9E3"/>
                                            <w:bottom w:val="single" w:sz="2" w:space="0" w:color="D9D9E3"/>
                                            <w:right w:val="single" w:sz="2" w:space="0" w:color="D9D9E3"/>
                                          </w:divBdr>
                                          <w:divsChild>
                                            <w:div w:id="754324833">
                                              <w:marLeft w:val="0"/>
                                              <w:marRight w:val="0"/>
                                              <w:marTop w:val="0"/>
                                              <w:marBottom w:val="0"/>
                                              <w:divBdr>
                                                <w:top w:val="single" w:sz="2" w:space="0" w:color="D9D9E3"/>
                                                <w:left w:val="single" w:sz="2" w:space="0" w:color="D9D9E3"/>
                                                <w:bottom w:val="single" w:sz="2" w:space="0" w:color="D9D9E3"/>
                                                <w:right w:val="single" w:sz="2" w:space="0" w:color="D9D9E3"/>
                                              </w:divBdr>
                                              <w:divsChild>
                                                <w:div w:id="47343574">
                                                  <w:marLeft w:val="0"/>
                                                  <w:marRight w:val="0"/>
                                                  <w:marTop w:val="0"/>
                                                  <w:marBottom w:val="0"/>
                                                  <w:divBdr>
                                                    <w:top w:val="single" w:sz="2" w:space="0" w:color="D9D9E3"/>
                                                    <w:left w:val="single" w:sz="2" w:space="0" w:color="D9D9E3"/>
                                                    <w:bottom w:val="single" w:sz="2" w:space="0" w:color="D9D9E3"/>
                                                    <w:right w:val="single" w:sz="2" w:space="0" w:color="D9D9E3"/>
                                                  </w:divBdr>
                                                  <w:divsChild>
                                                    <w:div w:id="6065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578543">
          <w:marLeft w:val="0"/>
          <w:marRight w:val="0"/>
          <w:marTop w:val="0"/>
          <w:marBottom w:val="0"/>
          <w:divBdr>
            <w:top w:val="none" w:sz="0" w:space="0" w:color="auto"/>
            <w:left w:val="none" w:sz="0" w:space="0" w:color="auto"/>
            <w:bottom w:val="none" w:sz="0" w:space="0" w:color="auto"/>
            <w:right w:val="none" w:sz="0" w:space="0" w:color="auto"/>
          </w:divBdr>
        </w:div>
      </w:divsChild>
    </w:div>
    <w:div w:id="905646254">
      <w:bodyDiv w:val="1"/>
      <w:marLeft w:val="0"/>
      <w:marRight w:val="0"/>
      <w:marTop w:val="0"/>
      <w:marBottom w:val="0"/>
      <w:divBdr>
        <w:top w:val="none" w:sz="0" w:space="0" w:color="auto"/>
        <w:left w:val="none" w:sz="0" w:space="0" w:color="auto"/>
        <w:bottom w:val="none" w:sz="0" w:space="0" w:color="auto"/>
        <w:right w:val="none" w:sz="0" w:space="0" w:color="auto"/>
      </w:divBdr>
    </w:div>
    <w:div w:id="909196498">
      <w:bodyDiv w:val="1"/>
      <w:marLeft w:val="0"/>
      <w:marRight w:val="0"/>
      <w:marTop w:val="0"/>
      <w:marBottom w:val="0"/>
      <w:divBdr>
        <w:top w:val="none" w:sz="0" w:space="0" w:color="auto"/>
        <w:left w:val="none" w:sz="0" w:space="0" w:color="auto"/>
        <w:bottom w:val="none" w:sz="0" w:space="0" w:color="auto"/>
        <w:right w:val="none" w:sz="0" w:space="0" w:color="auto"/>
      </w:divBdr>
    </w:div>
    <w:div w:id="918364677">
      <w:bodyDiv w:val="1"/>
      <w:marLeft w:val="0"/>
      <w:marRight w:val="0"/>
      <w:marTop w:val="0"/>
      <w:marBottom w:val="0"/>
      <w:divBdr>
        <w:top w:val="none" w:sz="0" w:space="0" w:color="auto"/>
        <w:left w:val="none" w:sz="0" w:space="0" w:color="auto"/>
        <w:bottom w:val="none" w:sz="0" w:space="0" w:color="auto"/>
        <w:right w:val="none" w:sz="0" w:space="0" w:color="auto"/>
      </w:divBdr>
    </w:div>
    <w:div w:id="944505150">
      <w:bodyDiv w:val="1"/>
      <w:marLeft w:val="0"/>
      <w:marRight w:val="0"/>
      <w:marTop w:val="0"/>
      <w:marBottom w:val="0"/>
      <w:divBdr>
        <w:top w:val="none" w:sz="0" w:space="0" w:color="auto"/>
        <w:left w:val="none" w:sz="0" w:space="0" w:color="auto"/>
        <w:bottom w:val="none" w:sz="0" w:space="0" w:color="auto"/>
        <w:right w:val="none" w:sz="0" w:space="0" w:color="auto"/>
      </w:divBdr>
    </w:div>
    <w:div w:id="992565229">
      <w:bodyDiv w:val="1"/>
      <w:marLeft w:val="0"/>
      <w:marRight w:val="0"/>
      <w:marTop w:val="0"/>
      <w:marBottom w:val="0"/>
      <w:divBdr>
        <w:top w:val="none" w:sz="0" w:space="0" w:color="auto"/>
        <w:left w:val="none" w:sz="0" w:space="0" w:color="auto"/>
        <w:bottom w:val="none" w:sz="0" w:space="0" w:color="auto"/>
        <w:right w:val="none" w:sz="0" w:space="0" w:color="auto"/>
      </w:divBdr>
    </w:div>
    <w:div w:id="1029338601">
      <w:bodyDiv w:val="1"/>
      <w:marLeft w:val="0"/>
      <w:marRight w:val="0"/>
      <w:marTop w:val="0"/>
      <w:marBottom w:val="0"/>
      <w:divBdr>
        <w:top w:val="none" w:sz="0" w:space="0" w:color="auto"/>
        <w:left w:val="none" w:sz="0" w:space="0" w:color="auto"/>
        <w:bottom w:val="none" w:sz="0" w:space="0" w:color="auto"/>
        <w:right w:val="none" w:sz="0" w:space="0" w:color="auto"/>
      </w:divBdr>
    </w:div>
    <w:div w:id="1052270035">
      <w:bodyDiv w:val="1"/>
      <w:marLeft w:val="0"/>
      <w:marRight w:val="0"/>
      <w:marTop w:val="0"/>
      <w:marBottom w:val="0"/>
      <w:divBdr>
        <w:top w:val="none" w:sz="0" w:space="0" w:color="auto"/>
        <w:left w:val="none" w:sz="0" w:space="0" w:color="auto"/>
        <w:bottom w:val="none" w:sz="0" w:space="0" w:color="auto"/>
        <w:right w:val="none" w:sz="0" w:space="0" w:color="auto"/>
      </w:divBdr>
    </w:div>
    <w:div w:id="1082337187">
      <w:bodyDiv w:val="1"/>
      <w:marLeft w:val="0"/>
      <w:marRight w:val="0"/>
      <w:marTop w:val="0"/>
      <w:marBottom w:val="0"/>
      <w:divBdr>
        <w:top w:val="none" w:sz="0" w:space="0" w:color="auto"/>
        <w:left w:val="none" w:sz="0" w:space="0" w:color="auto"/>
        <w:bottom w:val="none" w:sz="0" w:space="0" w:color="auto"/>
        <w:right w:val="none" w:sz="0" w:space="0" w:color="auto"/>
      </w:divBdr>
    </w:div>
    <w:div w:id="1098480532">
      <w:bodyDiv w:val="1"/>
      <w:marLeft w:val="0"/>
      <w:marRight w:val="0"/>
      <w:marTop w:val="0"/>
      <w:marBottom w:val="0"/>
      <w:divBdr>
        <w:top w:val="none" w:sz="0" w:space="0" w:color="auto"/>
        <w:left w:val="none" w:sz="0" w:space="0" w:color="auto"/>
        <w:bottom w:val="none" w:sz="0" w:space="0" w:color="auto"/>
        <w:right w:val="none" w:sz="0" w:space="0" w:color="auto"/>
      </w:divBdr>
    </w:div>
    <w:div w:id="1124233074">
      <w:bodyDiv w:val="1"/>
      <w:marLeft w:val="0"/>
      <w:marRight w:val="0"/>
      <w:marTop w:val="0"/>
      <w:marBottom w:val="0"/>
      <w:divBdr>
        <w:top w:val="none" w:sz="0" w:space="0" w:color="auto"/>
        <w:left w:val="none" w:sz="0" w:space="0" w:color="auto"/>
        <w:bottom w:val="none" w:sz="0" w:space="0" w:color="auto"/>
        <w:right w:val="none" w:sz="0" w:space="0" w:color="auto"/>
      </w:divBdr>
    </w:div>
    <w:div w:id="1148786236">
      <w:bodyDiv w:val="1"/>
      <w:marLeft w:val="0"/>
      <w:marRight w:val="0"/>
      <w:marTop w:val="0"/>
      <w:marBottom w:val="0"/>
      <w:divBdr>
        <w:top w:val="none" w:sz="0" w:space="0" w:color="auto"/>
        <w:left w:val="none" w:sz="0" w:space="0" w:color="auto"/>
        <w:bottom w:val="none" w:sz="0" w:space="0" w:color="auto"/>
        <w:right w:val="none" w:sz="0" w:space="0" w:color="auto"/>
      </w:divBdr>
    </w:div>
    <w:div w:id="1184130581">
      <w:bodyDiv w:val="1"/>
      <w:marLeft w:val="0"/>
      <w:marRight w:val="0"/>
      <w:marTop w:val="0"/>
      <w:marBottom w:val="0"/>
      <w:divBdr>
        <w:top w:val="none" w:sz="0" w:space="0" w:color="auto"/>
        <w:left w:val="none" w:sz="0" w:space="0" w:color="auto"/>
        <w:bottom w:val="none" w:sz="0" w:space="0" w:color="auto"/>
        <w:right w:val="none" w:sz="0" w:space="0" w:color="auto"/>
      </w:divBdr>
    </w:div>
    <w:div w:id="1202405315">
      <w:bodyDiv w:val="1"/>
      <w:marLeft w:val="0"/>
      <w:marRight w:val="0"/>
      <w:marTop w:val="0"/>
      <w:marBottom w:val="0"/>
      <w:divBdr>
        <w:top w:val="none" w:sz="0" w:space="0" w:color="auto"/>
        <w:left w:val="none" w:sz="0" w:space="0" w:color="auto"/>
        <w:bottom w:val="none" w:sz="0" w:space="0" w:color="auto"/>
        <w:right w:val="none" w:sz="0" w:space="0" w:color="auto"/>
      </w:divBdr>
    </w:div>
    <w:div w:id="1202671041">
      <w:bodyDiv w:val="1"/>
      <w:marLeft w:val="0"/>
      <w:marRight w:val="0"/>
      <w:marTop w:val="0"/>
      <w:marBottom w:val="0"/>
      <w:divBdr>
        <w:top w:val="none" w:sz="0" w:space="0" w:color="auto"/>
        <w:left w:val="none" w:sz="0" w:space="0" w:color="auto"/>
        <w:bottom w:val="none" w:sz="0" w:space="0" w:color="auto"/>
        <w:right w:val="none" w:sz="0" w:space="0" w:color="auto"/>
      </w:divBdr>
    </w:div>
    <w:div w:id="1225214223">
      <w:bodyDiv w:val="1"/>
      <w:marLeft w:val="0"/>
      <w:marRight w:val="0"/>
      <w:marTop w:val="0"/>
      <w:marBottom w:val="0"/>
      <w:divBdr>
        <w:top w:val="none" w:sz="0" w:space="0" w:color="auto"/>
        <w:left w:val="none" w:sz="0" w:space="0" w:color="auto"/>
        <w:bottom w:val="none" w:sz="0" w:space="0" w:color="auto"/>
        <w:right w:val="none" w:sz="0" w:space="0" w:color="auto"/>
      </w:divBdr>
    </w:div>
    <w:div w:id="1228953682">
      <w:bodyDiv w:val="1"/>
      <w:marLeft w:val="0"/>
      <w:marRight w:val="0"/>
      <w:marTop w:val="0"/>
      <w:marBottom w:val="0"/>
      <w:divBdr>
        <w:top w:val="none" w:sz="0" w:space="0" w:color="auto"/>
        <w:left w:val="none" w:sz="0" w:space="0" w:color="auto"/>
        <w:bottom w:val="none" w:sz="0" w:space="0" w:color="auto"/>
        <w:right w:val="none" w:sz="0" w:space="0" w:color="auto"/>
      </w:divBdr>
    </w:div>
    <w:div w:id="1249117073">
      <w:bodyDiv w:val="1"/>
      <w:marLeft w:val="0"/>
      <w:marRight w:val="0"/>
      <w:marTop w:val="0"/>
      <w:marBottom w:val="0"/>
      <w:divBdr>
        <w:top w:val="none" w:sz="0" w:space="0" w:color="auto"/>
        <w:left w:val="none" w:sz="0" w:space="0" w:color="auto"/>
        <w:bottom w:val="none" w:sz="0" w:space="0" w:color="auto"/>
        <w:right w:val="none" w:sz="0" w:space="0" w:color="auto"/>
      </w:divBdr>
    </w:div>
    <w:div w:id="1259019644">
      <w:bodyDiv w:val="1"/>
      <w:marLeft w:val="0"/>
      <w:marRight w:val="0"/>
      <w:marTop w:val="0"/>
      <w:marBottom w:val="0"/>
      <w:divBdr>
        <w:top w:val="none" w:sz="0" w:space="0" w:color="auto"/>
        <w:left w:val="none" w:sz="0" w:space="0" w:color="auto"/>
        <w:bottom w:val="none" w:sz="0" w:space="0" w:color="auto"/>
        <w:right w:val="none" w:sz="0" w:space="0" w:color="auto"/>
      </w:divBdr>
    </w:div>
    <w:div w:id="1312522101">
      <w:bodyDiv w:val="1"/>
      <w:marLeft w:val="0"/>
      <w:marRight w:val="0"/>
      <w:marTop w:val="0"/>
      <w:marBottom w:val="0"/>
      <w:divBdr>
        <w:top w:val="none" w:sz="0" w:space="0" w:color="auto"/>
        <w:left w:val="none" w:sz="0" w:space="0" w:color="auto"/>
        <w:bottom w:val="none" w:sz="0" w:space="0" w:color="auto"/>
        <w:right w:val="none" w:sz="0" w:space="0" w:color="auto"/>
      </w:divBdr>
    </w:div>
    <w:div w:id="1342198785">
      <w:bodyDiv w:val="1"/>
      <w:marLeft w:val="0"/>
      <w:marRight w:val="0"/>
      <w:marTop w:val="0"/>
      <w:marBottom w:val="0"/>
      <w:divBdr>
        <w:top w:val="none" w:sz="0" w:space="0" w:color="auto"/>
        <w:left w:val="none" w:sz="0" w:space="0" w:color="auto"/>
        <w:bottom w:val="none" w:sz="0" w:space="0" w:color="auto"/>
        <w:right w:val="none" w:sz="0" w:space="0" w:color="auto"/>
      </w:divBdr>
    </w:div>
    <w:div w:id="1352996494">
      <w:bodyDiv w:val="1"/>
      <w:marLeft w:val="0"/>
      <w:marRight w:val="0"/>
      <w:marTop w:val="0"/>
      <w:marBottom w:val="0"/>
      <w:divBdr>
        <w:top w:val="none" w:sz="0" w:space="0" w:color="auto"/>
        <w:left w:val="none" w:sz="0" w:space="0" w:color="auto"/>
        <w:bottom w:val="none" w:sz="0" w:space="0" w:color="auto"/>
        <w:right w:val="none" w:sz="0" w:space="0" w:color="auto"/>
      </w:divBdr>
    </w:div>
    <w:div w:id="1356929974">
      <w:bodyDiv w:val="1"/>
      <w:marLeft w:val="0"/>
      <w:marRight w:val="0"/>
      <w:marTop w:val="0"/>
      <w:marBottom w:val="0"/>
      <w:divBdr>
        <w:top w:val="none" w:sz="0" w:space="0" w:color="auto"/>
        <w:left w:val="none" w:sz="0" w:space="0" w:color="auto"/>
        <w:bottom w:val="none" w:sz="0" w:space="0" w:color="auto"/>
        <w:right w:val="none" w:sz="0" w:space="0" w:color="auto"/>
      </w:divBdr>
    </w:div>
    <w:div w:id="1357150479">
      <w:bodyDiv w:val="1"/>
      <w:marLeft w:val="0"/>
      <w:marRight w:val="0"/>
      <w:marTop w:val="0"/>
      <w:marBottom w:val="0"/>
      <w:divBdr>
        <w:top w:val="none" w:sz="0" w:space="0" w:color="auto"/>
        <w:left w:val="none" w:sz="0" w:space="0" w:color="auto"/>
        <w:bottom w:val="none" w:sz="0" w:space="0" w:color="auto"/>
        <w:right w:val="none" w:sz="0" w:space="0" w:color="auto"/>
      </w:divBdr>
      <w:divsChild>
        <w:div w:id="1476797487">
          <w:marLeft w:val="0"/>
          <w:marRight w:val="0"/>
          <w:marTop w:val="0"/>
          <w:marBottom w:val="0"/>
          <w:divBdr>
            <w:top w:val="single" w:sz="2" w:space="0" w:color="D9D9E3"/>
            <w:left w:val="single" w:sz="2" w:space="0" w:color="D9D9E3"/>
            <w:bottom w:val="single" w:sz="2" w:space="0" w:color="D9D9E3"/>
            <w:right w:val="single" w:sz="2" w:space="0" w:color="D9D9E3"/>
          </w:divBdr>
          <w:divsChild>
            <w:div w:id="361134751">
              <w:marLeft w:val="0"/>
              <w:marRight w:val="0"/>
              <w:marTop w:val="0"/>
              <w:marBottom w:val="0"/>
              <w:divBdr>
                <w:top w:val="single" w:sz="2" w:space="0" w:color="D9D9E3"/>
                <w:left w:val="single" w:sz="2" w:space="0" w:color="D9D9E3"/>
                <w:bottom w:val="single" w:sz="2" w:space="0" w:color="D9D9E3"/>
                <w:right w:val="single" w:sz="2" w:space="0" w:color="D9D9E3"/>
              </w:divBdr>
              <w:divsChild>
                <w:div w:id="359936421">
                  <w:marLeft w:val="0"/>
                  <w:marRight w:val="0"/>
                  <w:marTop w:val="0"/>
                  <w:marBottom w:val="0"/>
                  <w:divBdr>
                    <w:top w:val="single" w:sz="2" w:space="0" w:color="D9D9E3"/>
                    <w:left w:val="single" w:sz="2" w:space="0" w:color="D9D9E3"/>
                    <w:bottom w:val="single" w:sz="2" w:space="0" w:color="D9D9E3"/>
                    <w:right w:val="single" w:sz="2" w:space="0" w:color="D9D9E3"/>
                  </w:divBdr>
                  <w:divsChild>
                    <w:div w:id="2077704390">
                      <w:marLeft w:val="0"/>
                      <w:marRight w:val="0"/>
                      <w:marTop w:val="0"/>
                      <w:marBottom w:val="0"/>
                      <w:divBdr>
                        <w:top w:val="single" w:sz="2" w:space="0" w:color="D9D9E3"/>
                        <w:left w:val="single" w:sz="2" w:space="0" w:color="D9D9E3"/>
                        <w:bottom w:val="single" w:sz="2" w:space="0" w:color="D9D9E3"/>
                        <w:right w:val="single" w:sz="2" w:space="0" w:color="D9D9E3"/>
                      </w:divBdr>
                      <w:divsChild>
                        <w:div w:id="833758194">
                          <w:marLeft w:val="0"/>
                          <w:marRight w:val="0"/>
                          <w:marTop w:val="0"/>
                          <w:marBottom w:val="0"/>
                          <w:divBdr>
                            <w:top w:val="single" w:sz="2" w:space="0" w:color="auto"/>
                            <w:left w:val="single" w:sz="2" w:space="0" w:color="auto"/>
                            <w:bottom w:val="single" w:sz="6" w:space="0" w:color="auto"/>
                            <w:right w:val="single" w:sz="2" w:space="0" w:color="auto"/>
                          </w:divBdr>
                          <w:divsChild>
                            <w:div w:id="129945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53867">
                                  <w:marLeft w:val="0"/>
                                  <w:marRight w:val="0"/>
                                  <w:marTop w:val="0"/>
                                  <w:marBottom w:val="0"/>
                                  <w:divBdr>
                                    <w:top w:val="single" w:sz="2" w:space="0" w:color="D9D9E3"/>
                                    <w:left w:val="single" w:sz="2" w:space="0" w:color="D9D9E3"/>
                                    <w:bottom w:val="single" w:sz="2" w:space="0" w:color="D9D9E3"/>
                                    <w:right w:val="single" w:sz="2" w:space="0" w:color="D9D9E3"/>
                                  </w:divBdr>
                                  <w:divsChild>
                                    <w:div w:id="826552395">
                                      <w:marLeft w:val="0"/>
                                      <w:marRight w:val="0"/>
                                      <w:marTop w:val="0"/>
                                      <w:marBottom w:val="0"/>
                                      <w:divBdr>
                                        <w:top w:val="single" w:sz="2" w:space="0" w:color="D9D9E3"/>
                                        <w:left w:val="single" w:sz="2" w:space="0" w:color="D9D9E3"/>
                                        <w:bottom w:val="single" w:sz="2" w:space="0" w:color="D9D9E3"/>
                                        <w:right w:val="single" w:sz="2" w:space="0" w:color="D9D9E3"/>
                                      </w:divBdr>
                                      <w:divsChild>
                                        <w:div w:id="1888881516">
                                          <w:marLeft w:val="0"/>
                                          <w:marRight w:val="0"/>
                                          <w:marTop w:val="0"/>
                                          <w:marBottom w:val="0"/>
                                          <w:divBdr>
                                            <w:top w:val="single" w:sz="2" w:space="0" w:color="D9D9E3"/>
                                            <w:left w:val="single" w:sz="2" w:space="0" w:color="D9D9E3"/>
                                            <w:bottom w:val="single" w:sz="2" w:space="0" w:color="D9D9E3"/>
                                            <w:right w:val="single" w:sz="2" w:space="0" w:color="D9D9E3"/>
                                          </w:divBdr>
                                          <w:divsChild>
                                            <w:div w:id="1176653912">
                                              <w:marLeft w:val="0"/>
                                              <w:marRight w:val="0"/>
                                              <w:marTop w:val="0"/>
                                              <w:marBottom w:val="0"/>
                                              <w:divBdr>
                                                <w:top w:val="single" w:sz="2" w:space="0" w:color="D9D9E3"/>
                                                <w:left w:val="single" w:sz="2" w:space="0" w:color="D9D9E3"/>
                                                <w:bottom w:val="single" w:sz="2" w:space="0" w:color="D9D9E3"/>
                                                <w:right w:val="single" w:sz="2" w:space="0" w:color="D9D9E3"/>
                                              </w:divBdr>
                                              <w:divsChild>
                                                <w:div w:id="530186859">
                                                  <w:marLeft w:val="0"/>
                                                  <w:marRight w:val="0"/>
                                                  <w:marTop w:val="0"/>
                                                  <w:marBottom w:val="0"/>
                                                  <w:divBdr>
                                                    <w:top w:val="single" w:sz="2" w:space="0" w:color="D9D9E3"/>
                                                    <w:left w:val="single" w:sz="2" w:space="0" w:color="D9D9E3"/>
                                                    <w:bottom w:val="single" w:sz="2" w:space="0" w:color="D9D9E3"/>
                                                    <w:right w:val="single" w:sz="2" w:space="0" w:color="D9D9E3"/>
                                                  </w:divBdr>
                                                  <w:divsChild>
                                                    <w:div w:id="126884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892064">
          <w:marLeft w:val="0"/>
          <w:marRight w:val="0"/>
          <w:marTop w:val="0"/>
          <w:marBottom w:val="0"/>
          <w:divBdr>
            <w:top w:val="none" w:sz="0" w:space="0" w:color="auto"/>
            <w:left w:val="none" w:sz="0" w:space="0" w:color="auto"/>
            <w:bottom w:val="none" w:sz="0" w:space="0" w:color="auto"/>
            <w:right w:val="none" w:sz="0" w:space="0" w:color="auto"/>
          </w:divBdr>
        </w:div>
      </w:divsChild>
    </w:div>
    <w:div w:id="1377701112">
      <w:bodyDiv w:val="1"/>
      <w:marLeft w:val="0"/>
      <w:marRight w:val="0"/>
      <w:marTop w:val="0"/>
      <w:marBottom w:val="0"/>
      <w:divBdr>
        <w:top w:val="none" w:sz="0" w:space="0" w:color="auto"/>
        <w:left w:val="none" w:sz="0" w:space="0" w:color="auto"/>
        <w:bottom w:val="none" w:sz="0" w:space="0" w:color="auto"/>
        <w:right w:val="none" w:sz="0" w:space="0" w:color="auto"/>
      </w:divBdr>
    </w:div>
    <w:div w:id="1443458965">
      <w:bodyDiv w:val="1"/>
      <w:marLeft w:val="0"/>
      <w:marRight w:val="0"/>
      <w:marTop w:val="0"/>
      <w:marBottom w:val="0"/>
      <w:divBdr>
        <w:top w:val="none" w:sz="0" w:space="0" w:color="auto"/>
        <w:left w:val="none" w:sz="0" w:space="0" w:color="auto"/>
        <w:bottom w:val="none" w:sz="0" w:space="0" w:color="auto"/>
        <w:right w:val="none" w:sz="0" w:space="0" w:color="auto"/>
      </w:divBdr>
      <w:divsChild>
        <w:div w:id="835266132">
          <w:marLeft w:val="0"/>
          <w:marRight w:val="0"/>
          <w:marTop w:val="0"/>
          <w:marBottom w:val="0"/>
          <w:divBdr>
            <w:top w:val="single" w:sz="2" w:space="0" w:color="D9D9E3"/>
            <w:left w:val="single" w:sz="2" w:space="0" w:color="D9D9E3"/>
            <w:bottom w:val="single" w:sz="2" w:space="0" w:color="D9D9E3"/>
            <w:right w:val="single" w:sz="2" w:space="0" w:color="D9D9E3"/>
          </w:divBdr>
          <w:divsChild>
            <w:div w:id="2050760174">
              <w:marLeft w:val="0"/>
              <w:marRight w:val="0"/>
              <w:marTop w:val="0"/>
              <w:marBottom w:val="0"/>
              <w:divBdr>
                <w:top w:val="single" w:sz="2" w:space="0" w:color="D9D9E3"/>
                <w:left w:val="single" w:sz="2" w:space="0" w:color="D9D9E3"/>
                <w:bottom w:val="single" w:sz="2" w:space="0" w:color="D9D9E3"/>
                <w:right w:val="single" w:sz="2" w:space="0" w:color="D9D9E3"/>
              </w:divBdr>
              <w:divsChild>
                <w:div w:id="109666814">
                  <w:marLeft w:val="0"/>
                  <w:marRight w:val="0"/>
                  <w:marTop w:val="0"/>
                  <w:marBottom w:val="0"/>
                  <w:divBdr>
                    <w:top w:val="single" w:sz="2" w:space="0" w:color="D9D9E3"/>
                    <w:left w:val="single" w:sz="2" w:space="0" w:color="D9D9E3"/>
                    <w:bottom w:val="single" w:sz="2" w:space="0" w:color="D9D9E3"/>
                    <w:right w:val="single" w:sz="2" w:space="0" w:color="D9D9E3"/>
                  </w:divBdr>
                  <w:divsChild>
                    <w:div w:id="1565794516">
                      <w:marLeft w:val="0"/>
                      <w:marRight w:val="0"/>
                      <w:marTop w:val="0"/>
                      <w:marBottom w:val="0"/>
                      <w:divBdr>
                        <w:top w:val="single" w:sz="2" w:space="0" w:color="D9D9E3"/>
                        <w:left w:val="single" w:sz="2" w:space="0" w:color="D9D9E3"/>
                        <w:bottom w:val="single" w:sz="2" w:space="0" w:color="D9D9E3"/>
                        <w:right w:val="single" w:sz="2" w:space="0" w:color="D9D9E3"/>
                      </w:divBdr>
                      <w:divsChild>
                        <w:div w:id="1415859620">
                          <w:marLeft w:val="0"/>
                          <w:marRight w:val="0"/>
                          <w:marTop w:val="0"/>
                          <w:marBottom w:val="0"/>
                          <w:divBdr>
                            <w:top w:val="single" w:sz="2" w:space="0" w:color="auto"/>
                            <w:left w:val="single" w:sz="2" w:space="0" w:color="auto"/>
                            <w:bottom w:val="single" w:sz="6" w:space="0" w:color="auto"/>
                            <w:right w:val="single" w:sz="2" w:space="0" w:color="auto"/>
                          </w:divBdr>
                          <w:divsChild>
                            <w:div w:id="812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4980">
                                  <w:marLeft w:val="0"/>
                                  <w:marRight w:val="0"/>
                                  <w:marTop w:val="0"/>
                                  <w:marBottom w:val="0"/>
                                  <w:divBdr>
                                    <w:top w:val="single" w:sz="2" w:space="0" w:color="D9D9E3"/>
                                    <w:left w:val="single" w:sz="2" w:space="0" w:color="D9D9E3"/>
                                    <w:bottom w:val="single" w:sz="2" w:space="0" w:color="D9D9E3"/>
                                    <w:right w:val="single" w:sz="2" w:space="0" w:color="D9D9E3"/>
                                  </w:divBdr>
                                  <w:divsChild>
                                    <w:div w:id="1322196182">
                                      <w:marLeft w:val="0"/>
                                      <w:marRight w:val="0"/>
                                      <w:marTop w:val="0"/>
                                      <w:marBottom w:val="0"/>
                                      <w:divBdr>
                                        <w:top w:val="single" w:sz="2" w:space="0" w:color="D9D9E3"/>
                                        <w:left w:val="single" w:sz="2" w:space="0" w:color="D9D9E3"/>
                                        <w:bottom w:val="single" w:sz="2" w:space="0" w:color="D9D9E3"/>
                                        <w:right w:val="single" w:sz="2" w:space="0" w:color="D9D9E3"/>
                                      </w:divBdr>
                                      <w:divsChild>
                                        <w:div w:id="1554778578">
                                          <w:marLeft w:val="0"/>
                                          <w:marRight w:val="0"/>
                                          <w:marTop w:val="0"/>
                                          <w:marBottom w:val="0"/>
                                          <w:divBdr>
                                            <w:top w:val="single" w:sz="2" w:space="0" w:color="D9D9E3"/>
                                            <w:left w:val="single" w:sz="2" w:space="0" w:color="D9D9E3"/>
                                            <w:bottom w:val="single" w:sz="2" w:space="0" w:color="D9D9E3"/>
                                            <w:right w:val="single" w:sz="2" w:space="0" w:color="D9D9E3"/>
                                          </w:divBdr>
                                          <w:divsChild>
                                            <w:div w:id="1712263045">
                                              <w:marLeft w:val="0"/>
                                              <w:marRight w:val="0"/>
                                              <w:marTop w:val="0"/>
                                              <w:marBottom w:val="0"/>
                                              <w:divBdr>
                                                <w:top w:val="single" w:sz="2" w:space="0" w:color="D9D9E3"/>
                                                <w:left w:val="single" w:sz="2" w:space="0" w:color="D9D9E3"/>
                                                <w:bottom w:val="single" w:sz="2" w:space="0" w:color="D9D9E3"/>
                                                <w:right w:val="single" w:sz="2" w:space="0" w:color="D9D9E3"/>
                                              </w:divBdr>
                                              <w:divsChild>
                                                <w:div w:id="1469087492">
                                                  <w:marLeft w:val="0"/>
                                                  <w:marRight w:val="0"/>
                                                  <w:marTop w:val="0"/>
                                                  <w:marBottom w:val="0"/>
                                                  <w:divBdr>
                                                    <w:top w:val="single" w:sz="2" w:space="0" w:color="D9D9E3"/>
                                                    <w:left w:val="single" w:sz="2" w:space="0" w:color="D9D9E3"/>
                                                    <w:bottom w:val="single" w:sz="2" w:space="0" w:color="D9D9E3"/>
                                                    <w:right w:val="single" w:sz="2" w:space="0" w:color="D9D9E3"/>
                                                  </w:divBdr>
                                                  <w:divsChild>
                                                    <w:div w:id="13222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347016">
                          <w:marLeft w:val="0"/>
                          <w:marRight w:val="0"/>
                          <w:marTop w:val="0"/>
                          <w:marBottom w:val="0"/>
                          <w:divBdr>
                            <w:top w:val="single" w:sz="2" w:space="0" w:color="auto"/>
                            <w:left w:val="single" w:sz="2" w:space="0" w:color="auto"/>
                            <w:bottom w:val="single" w:sz="6" w:space="0" w:color="auto"/>
                            <w:right w:val="single" w:sz="2" w:space="0" w:color="auto"/>
                          </w:divBdr>
                          <w:divsChild>
                            <w:div w:id="7963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92582">
                                  <w:marLeft w:val="0"/>
                                  <w:marRight w:val="0"/>
                                  <w:marTop w:val="0"/>
                                  <w:marBottom w:val="0"/>
                                  <w:divBdr>
                                    <w:top w:val="single" w:sz="2" w:space="0" w:color="D9D9E3"/>
                                    <w:left w:val="single" w:sz="2" w:space="0" w:color="D9D9E3"/>
                                    <w:bottom w:val="single" w:sz="2" w:space="0" w:color="D9D9E3"/>
                                    <w:right w:val="single" w:sz="2" w:space="0" w:color="D9D9E3"/>
                                  </w:divBdr>
                                  <w:divsChild>
                                    <w:div w:id="1361273293">
                                      <w:marLeft w:val="0"/>
                                      <w:marRight w:val="0"/>
                                      <w:marTop w:val="0"/>
                                      <w:marBottom w:val="0"/>
                                      <w:divBdr>
                                        <w:top w:val="single" w:sz="2" w:space="0" w:color="D9D9E3"/>
                                        <w:left w:val="single" w:sz="2" w:space="0" w:color="D9D9E3"/>
                                        <w:bottom w:val="single" w:sz="2" w:space="0" w:color="D9D9E3"/>
                                        <w:right w:val="single" w:sz="2" w:space="0" w:color="D9D9E3"/>
                                      </w:divBdr>
                                      <w:divsChild>
                                        <w:div w:id="839539660">
                                          <w:marLeft w:val="0"/>
                                          <w:marRight w:val="0"/>
                                          <w:marTop w:val="0"/>
                                          <w:marBottom w:val="0"/>
                                          <w:divBdr>
                                            <w:top w:val="single" w:sz="2" w:space="0" w:color="D9D9E3"/>
                                            <w:left w:val="single" w:sz="2" w:space="0" w:color="D9D9E3"/>
                                            <w:bottom w:val="single" w:sz="2" w:space="0" w:color="D9D9E3"/>
                                            <w:right w:val="single" w:sz="2" w:space="0" w:color="D9D9E3"/>
                                          </w:divBdr>
                                          <w:divsChild>
                                            <w:div w:id="77556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14994">
                                      <w:marLeft w:val="0"/>
                                      <w:marRight w:val="0"/>
                                      <w:marTop w:val="0"/>
                                      <w:marBottom w:val="0"/>
                                      <w:divBdr>
                                        <w:top w:val="single" w:sz="2" w:space="0" w:color="D9D9E3"/>
                                        <w:left w:val="single" w:sz="2" w:space="0" w:color="D9D9E3"/>
                                        <w:bottom w:val="single" w:sz="2" w:space="0" w:color="D9D9E3"/>
                                        <w:right w:val="single" w:sz="2" w:space="0" w:color="D9D9E3"/>
                                      </w:divBdr>
                                      <w:divsChild>
                                        <w:div w:id="147285938">
                                          <w:marLeft w:val="0"/>
                                          <w:marRight w:val="0"/>
                                          <w:marTop w:val="0"/>
                                          <w:marBottom w:val="0"/>
                                          <w:divBdr>
                                            <w:top w:val="single" w:sz="2" w:space="0" w:color="D9D9E3"/>
                                            <w:left w:val="single" w:sz="2" w:space="0" w:color="D9D9E3"/>
                                            <w:bottom w:val="single" w:sz="2" w:space="0" w:color="D9D9E3"/>
                                            <w:right w:val="single" w:sz="2" w:space="0" w:color="D9D9E3"/>
                                          </w:divBdr>
                                          <w:divsChild>
                                            <w:div w:id="1177964369">
                                              <w:marLeft w:val="0"/>
                                              <w:marRight w:val="0"/>
                                              <w:marTop w:val="0"/>
                                              <w:marBottom w:val="0"/>
                                              <w:divBdr>
                                                <w:top w:val="single" w:sz="2" w:space="0" w:color="D9D9E3"/>
                                                <w:left w:val="single" w:sz="2" w:space="0" w:color="D9D9E3"/>
                                                <w:bottom w:val="single" w:sz="2" w:space="0" w:color="D9D9E3"/>
                                                <w:right w:val="single" w:sz="2" w:space="0" w:color="D9D9E3"/>
                                              </w:divBdr>
                                              <w:divsChild>
                                                <w:div w:id="219481217">
                                                  <w:marLeft w:val="0"/>
                                                  <w:marRight w:val="0"/>
                                                  <w:marTop w:val="0"/>
                                                  <w:marBottom w:val="0"/>
                                                  <w:divBdr>
                                                    <w:top w:val="single" w:sz="2" w:space="0" w:color="D9D9E3"/>
                                                    <w:left w:val="single" w:sz="2" w:space="0" w:color="D9D9E3"/>
                                                    <w:bottom w:val="single" w:sz="2" w:space="0" w:color="D9D9E3"/>
                                                    <w:right w:val="single" w:sz="2" w:space="0" w:color="D9D9E3"/>
                                                  </w:divBdr>
                                                  <w:divsChild>
                                                    <w:div w:id="39092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06">
                          <w:marLeft w:val="0"/>
                          <w:marRight w:val="0"/>
                          <w:marTop w:val="0"/>
                          <w:marBottom w:val="0"/>
                          <w:divBdr>
                            <w:top w:val="single" w:sz="2" w:space="0" w:color="auto"/>
                            <w:left w:val="single" w:sz="2" w:space="0" w:color="auto"/>
                            <w:bottom w:val="single" w:sz="6" w:space="0" w:color="auto"/>
                            <w:right w:val="single" w:sz="2" w:space="0" w:color="auto"/>
                          </w:divBdr>
                          <w:divsChild>
                            <w:div w:id="80546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87372">
                                  <w:marLeft w:val="0"/>
                                  <w:marRight w:val="0"/>
                                  <w:marTop w:val="0"/>
                                  <w:marBottom w:val="0"/>
                                  <w:divBdr>
                                    <w:top w:val="single" w:sz="2" w:space="0" w:color="D9D9E3"/>
                                    <w:left w:val="single" w:sz="2" w:space="0" w:color="D9D9E3"/>
                                    <w:bottom w:val="single" w:sz="2" w:space="0" w:color="D9D9E3"/>
                                    <w:right w:val="single" w:sz="2" w:space="0" w:color="D9D9E3"/>
                                  </w:divBdr>
                                  <w:divsChild>
                                    <w:div w:id="1921869061">
                                      <w:marLeft w:val="0"/>
                                      <w:marRight w:val="0"/>
                                      <w:marTop w:val="0"/>
                                      <w:marBottom w:val="0"/>
                                      <w:divBdr>
                                        <w:top w:val="single" w:sz="2" w:space="0" w:color="D9D9E3"/>
                                        <w:left w:val="single" w:sz="2" w:space="0" w:color="D9D9E3"/>
                                        <w:bottom w:val="single" w:sz="2" w:space="0" w:color="D9D9E3"/>
                                        <w:right w:val="single" w:sz="2" w:space="0" w:color="D9D9E3"/>
                                      </w:divBdr>
                                      <w:divsChild>
                                        <w:div w:id="531649108">
                                          <w:marLeft w:val="0"/>
                                          <w:marRight w:val="0"/>
                                          <w:marTop w:val="0"/>
                                          <w:marBottom w:val="0"/>
                                          <w:divBdr>
                                            <w:top w:val="single" w:sz="2" w:space="0" w:color="D9D9E3"/>
                                            <w:left w:val="single" w:sz="2" w:space="0" w:color="D9D9E3"/>
                                            <w:bottom w:val="single" w:sz="2" w:space="0" w:color="D9D9E3"/>
                                            <w:right w:val="single" w:sz="2" w:space="0" w:color="D9D9E3"/>
                                          </w:divBdr>
                                          <w:divsChild>
                                            <w:div w:id="31248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12489250">
                                          <w:marLeft w:val="0"/>
                                          <w:marRight w:val="0"/>
                                          <w:marTop w:val="0"/>
                                          <w:marBottom w:val="0"/>
                                          <w:divBdr>
                                            <w:top w:val="single" w:sz="2" w:space="0" w:color="D9D9E3"/>
                                            <w:left w:val="single" w:sz="2" w:space="0" w:color="D9D9E3"/>
                                            <w:bottom w:val="single" w:sz="2" w:space="0" w:color="D9D9E3"/>
                                            <w:right w:val="single" w:sz="2" w:space="0" w:color="D9D9E3"/>
                                          </w:divBdr>
                                          <w:divsChild>
                                            <w:div w:id="2042705532">
                                              <w:marLeft w:val="0"/>
                                              <w:marRight w:val="0"/>
                                              <w:marTop w:val="0"/>
                                              <w:marBottom w:val="0"/>
                                              <w:divBdr>
                                                <w:top w:val="single" w:sz="2" w:space="0" w:color="D9D9E3"/>
                                                <w:left w:val="single" w:sz="2" w:space="0" w:color="D9D9E3"/>
                                                <w:bottom w:val="single" w:sz="2" w:space="0" w:color="D9D9E3"/>
                                                <w:right w:val="single" w:sz="2" w:space="0" w:color="D9D9E3"/>
                                              </w:divBdr>
                                              <w:divsChild>
                                                <w:div w:id="591668523">
                                                  <w:marLeft w:val="0"/>
                                                  <w:marRight w:val="0"/>
                                                  <w:marTop w:val="0"/>
                                                  <w:marBottom w:val="0"/>
                                                  <w:divBdr>
                                                    <w:top w:val="single" w:sz="2" w:space="0" w:color="D9D9E3"/>
                                                    <w:left w:val="single" w:sz="2" w:space="0" w:color="D9D9E3"/>
                                                    <w:bottom w:val="single" w:sz="2" w:space="0" w:color="D9D9E3"/>
                                                    <w:right w:val="single" w:sz="2" w:space="0" w:color="D9D9E3"/>
                                                  </w:divBdr>
                                                  <w:divsChild>
                                                    <w:div w:id="44816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454890">
          <w:marLeft w:val="0"/>
          <w:marRight w:val="0"/>
          <w:marTop w:val="0"/>
          <w:marBottom w:val="0"/>
          <w:divBdr>
            <w:top w:val="none" w:sz="0" w:space="0" w:color="auto"/>
            <w:left w:val="none" w:sz="0" w:space="0" w:color="auto"/>
            <w:bottom w:val="none" w:sz="0" w:space="0" w:color="auto"/>
            <w:right w:val="none" w:sz="0" w:space="0" w:color="auto"/>
          </w:divBdr>
        </w:div>
      </w:divsChild>
    </w:div>
    <w:div w:id="1455751588">
      <w:bodyDiv w:val="1"/>
      <w:marLeft w:val="0"/>
      <w:marRight w:val="0"/>
      <w:marTop w:val="0"/>
      <w:marBottom w:val="0"/>
      <w:divBdr>
        <w:top w:val="none" w:sz="0" w:space="0" w:color="auto"/>
        <w:left w:val="none" w:sz="0" w:space="0" w:color="auto"/>
        <w:bottom w:val="none" w:sz="0" w:space="0" w:color="auto"/>
        <w:right w:val="none" w:sz="0" w:space="0" w:color="auto"/>
      </w:divBdr>
    </w:div>
    <w:div w:id="1471709070">
      <w:bodyDiv w:val="1"/>
      <w:marLeft w:val="0"/>
      <w:marRight w:val="0"/>
      <w:marTop w:val="0"/>
      <w:marBottom w:val="0"/>
      <w:divBdr>
        <w:top w:val="none" w:sz="0" w:space="0" w:color="auto"/>
        <w:left w:val="none" w:sz="0" w:space="0" w:color="auto"/>
        <w:bottom w:val="none" w:sz="0" w:space="0" w:color="auto"/>
        <w:right w:val="none" w:sz="0" w:space="0" w:color="auto"/>
      </w:divBdr>
    </w:div>
    <w:div w:id="1493721175">
      <w:bodyDiv w:val="1"/>
      <w:marLeft w:val="0"/>
      <w:marRight w:val="0"/>
      <w:marTop w:val="0"/>
      <w:marBottom w:val="0"/>
      <w:divBdr>
        <w:top w:val="none" w:sz="0" w:space="0" w:color="auto"/>
        <w:left w:val="none" w:sz="0" w:space="0" w:color="auto"/>
        <w:bottom w:val="none" w:sz="0" w:space="0" w:color="auto"/>
        <w:right w:val="none" w:sz="0" w:space="0" w:color="auto"/>
      </w:divBdr>
    </w:div>
    <w:div w:id="1512257823">
      <w:bodyDiv w:val="1"/>
      <w:marLeft w:val="0"/>
      <w:marRight w:val="0"/>
      <w:marTop w:val="0"/>
      <w:marBottom w:val="0"/>
      <w:divBdr>
        <w:top w:val="none" w:sz="0" w:space="0" w:color="auto"/>
        <w:left w:val="none" w:sz="0" w:space="0" w:color="auto"/>
        <w:bottom w:val="none" w:sz="0" w:space="0" w:color="auto"/>
        <w:right w:val="none" w:sz="0" w:space="0" w:color="auto"/>
      </w:divBdr>
    </w:div>
    <w:div w:id="1520239852">
      <w:bodyDiv w:val="1"/>
      <w:marLeft w:val="0"/>
      <w:marRight w:val="0"/>
      <w:marTop w:val="0"/>
      <w:marBottom w:val="0"/>
      <w:divBdr>
        <w:top w:val="none" w:sz="0" w:space="0" w:color="auto"/>
        <w:left w:val="none" w:sz="0" w:space="0" w:color="auto"/>
        <w:bottom w:val="none" w:sz="0" w:space="0" w:color="auto"/>
        <w:right w:val="none" w:sz="0" w:space="0" w:color="auto"/>
      </w:divBdr>
    </w:div>
    <w:div w:id="1532263721">
      <w:bodyDiv w:val="1"/>
      <w:marLeft w:val="0"/>
      <w:marRight w:val="0"/>
      <w:marTop w:val="0"/>
      <w:marBottom w:val="0"/>
      <w:divBdr>
        <w:top w:val="none" w:sz="0" w:space="0" w:color="auto"/>
        <w:left w:val="none" w:sz="0" w:space="0" w:color="auto"/>
        <w:bottom w:val="none" w:sz="0" w:space="0" w:color="auto"/>
        <w:right w:val="none" w:sz="0" w:space="0" w:color="auto"/>
      </w:divBdr>
    </w:div>
    <w:div w:id="1554777885">
      <w:bodyDiv w:val="1"/>
      <w:marLeft w:val="0"/>
      <w:marRight w:val="0"/>
      <w:marTop w:val="0"/>
      <w:marBottom w:val="0"/>
      <w:divBdr>
        <w:top w:val="none" w:sz="0" w:space="0" w:color="auto"/>
        <w:left w:val="none" w:sz="0" w:space="0" w:color="auto"/>
        <w:bottom w:val="none" w:sz="0" w:space="0" w:color="auto"/>
        <w:right w:val="none" w:sz="0" w:space="0" w:color="auto"/>
      </w:divBdr>
    </w:div>
    <w:div w:id="1561361467">
      <w:bodyDiv w:val="1"/>
      <w:marLeft w:val="0"/>
      <w:marRight w:val="0"/>
      <w:marTop w:val="0"/>
      <w:marBottom w:val="0"/>
      <w:divBdr>
        <w:top w:val="none" w:sz="0" w:space="0" w:color="auto"/>
        <w:left w:val="none" w:sz="0" w:space="0" w:color="auto"/>
        <w:bottom w:val="none" w:sz="0" w:space="0" w:color="auto"/>
        <w:right w:val="none" w:sz="0" w:space="0" w:color="auto"/>
      </w:divBdr>
    </w:div>
    <w:div w:id="1570580215">
      <w:bodyDiv w:val="1"/>
      <w:marLeft w:val="0"/>
      <w:marRight w:val="0"/>
      <w:marTop w:val="0"/>
      <w:marBottom w:val="0"/>
      <w:divBdr>
        <w:top w:val="none" w:sz="0" w:space="0" w:color="auto"/>
        <w:left w:val="none" w:sz="0" w:space="0" w:color="auto"/>
        <w:bottom w:val="none" w:sz="0" w:space="0" w:color="auto"/>
        <w:right w:val="none" w:sz="0" w:space="0" w:color="auto"/>
      </w:divBdr>
    </w:div>
    <w:div w:id="1577209330">
      <w:bodyDiv w:val="1"/>
      <w:marLeft w:val="0"/>
      <w:marRight w:val="0"/>
      <w:marTop w:val="0"/>
      <w:marBottom w:val="0"/>
      <w:divBdr>
        <w:top w:val="none" w:sz="0" w:space="0" w:color="auto"/>
        <w:left w:val="none" w:sz="0" w:space="0" w:color="auto"/>
        <w:bottom w:val="none" w:sz="0" w:space="0" w:color="auto"/>
        <w:right w:val="none" w:sz="0" w:space="0" w:color="auto"/>
      </w:divBdr>
    </w:div>
    <w:div w:id="1609313818">
      <w:bodyDiv w:val="1"/>
      <w:marLeft w:val="0"/>
      <w:marRight w:val="0"/>
      <w:marTop w:val="0"/>
      <w:marBottom w:val="0"/>
      <w:divBdr>
        <w:top w:val="none" w:sz="0" w:space="0" w:color="auto"/>
        <w:left w:val="none" w:sz="0" w:space="0" w:color="auto"/>
        <w:bottom w:val="none" w:sz="0" w:space="0" w:color="auto"/>
        <w:right w:val="none" w:sz="0" w:space="0" w:color="auto"/>
      </w:divBdr>
    </w:div>
    <w:div w:id="1614095252">
      <w:bodyDiv w:val="1"/>
      <w:marLeft w:val="0"/>
      <w:marRight w:val="0"/>
      <w:marTop w:val="0"/>
      <w:marBottom w:val="0"/>
      <w:divBdr>
        <w:top w:val="none" w:sz="0" w:space="0" w:color="auto"/>
        <w:left w:val="none" w:sz="0" w:space="0" w:color="auto"/>
        <w:bottom w:val="none" w:sz="0" w:space="0" w:color="auto"/>
        <w:right w:val="none" w:sz="0" w:space="0" w:color="auto"/>
      </w:divBdr>
    </w:div>
    <w:div w:id="1630475625">
      <w:bodyDiv w:val="1"/>
      <w:marLeft w:val="0"/>
      <w:marRight w:val="0"/>
      <w:marTop w:val="0"/>
      <w:marBottom w:val="0"/>
      <w:divBdr>
        <w:top w:val="none" w:sz="0" w:space="0" w:color="auto"/>
        <w:left w:val="none" w:sz="0" w:space="0" w:color="auto"/>
        <w:bottom w:val="none" w:sz="0" w:space="0" w:color="auto"/>
        <w:right w:val="none" w:sz="0" w:space="0" w:color="auto"/>
      </w:divBdr>
    </w:div>
    <w:div w:id="1641225991">
      <w:bodyDiv w:val="1"/>
      <w:marLeft w:val="0"/>
      <w:marRight w:val="0"/>
      <w:marTop w:val="0"/>
      <w:marBottom w:val="0"/>
      <w:divBdr>
        <w:top w:val="none" w:sz="0" w:space="0" w:color="auto"/>
        <w:left w:val="none" w:sz="0" w:space="0" w:color="auto"/>
        <w:bottom w:val="none" w:sz="0" w:space="0" w:color="auto"/>
        <w:right w:val="none" w:sz="0" w:space="0" w:color="auto"/>
      </w:divBdr>
    </w:div>
    <w:div w:id="1695038880">
      <w:bodyDiv w:val="1"/>
      <w:marLeft w:val="0"/>
      <w:marRight w:val="0"/>
      <w:marTop w:val="0"/>
      <w:marBottom w:val="0"/>
      <w:divBdr>
        <w:top w:val="none" w:sz="0" w:space="0" w:color="auto"/>
        <w:left w:val="none" w:sz="0" w:space="0" w:color="auto"/>
        <w:bottom w:val="none" w:sz="0" w:space="0" w:color="auto"/>
        <w:right w:val="none" w:sz="0" w:space="0" w:color="auto"/>
      </w:divBdr>
      <w:divsChild>
        <w:div w:id="410615129">
          <w:marLeft w:val="-720"/>
          <w:marRight w:val="0"/>
          <w:marTop w:val="0"/>
          <w:marBottom w:val="0"/>
          <w:divBdr>
            <w:top w:val="none" w:sz="0" w:space="0" w:color="auto"/>
            <w:left w:val="none" w:sz="0" w:space="0" w:color="auto"/>
            <w:bottom w:val="none" w:sz="0" w:space="0" w:color="auto"/>
            <w:right w:val="none" w:sz="0" w:space="0" w:color="auto"/>
          </w:divBdr>
        </w:div>
      </w:divsChild>
    </w:div>
    <w:div w:id="1696543769">
      <w:bodyDiv w:val="1"/>
      <w:marLeft w:val="0"/>
      <w:marRight w:val="0"/>
      <w:marTop w:val="0"/>
      <w:marBottom w:val="0"/>
      <w:divBdr>
        <w:top w:val="none" w:sz="0" w:space="0" w:color="auto"/>
        <w:left w:val="none" w:sz="0" w:space="0" w:color="auto"/>
        <w:bottom w:val="none" w:sz="0" w:space="0" w:color="auto"/>
        <w:right w:val="none" w:sz="0" w:space="0" w:color="auto"/>
      </w:divBdr>
    </w:div>
    <w:div w:id="1703632609">
      <w:bodyDiv w:val="1"/>
      <w:marLeft w:val="0"/>
      <w:marRight w:val="0"/>
      <w:marTop w:val="0"/>
      <w:marBottom w:val="0"/>
      <w:divBdr>
        <w:top w:val="none" w:sz="0" w:space="0" w:color="auto"/>
        <w:left w:val="none" w:sz="0" w:space="0" w:color="auto"/>
        <w:bottom w:val="none" w:sz="0" w:space="0" w:color="auto"/>
        <w:right w:val="none" w:sz="0" w:space="0" w:color="auto"/>
      </w:divBdr>
    </w:div>
    <w:div w:id="1737509631">
      <w:bodyDiv w:val="1"/>
      <w:marLeft w:val="0"/>
      <w:marRight w:val="0"/>
      <w:marTop w:val="0"/>
      <w:marBottom w:val="0"/>
      <w:divBdr>
        <w:top w:val="none" w:sz="0" w:space="0" w:color="auto"/>
        <w:left w:val="none" w:sz="0" w:space="0" w:color="auto"/>
        <w:bottom w:val="none" w:sz="0" w:space="0" w:color="auto"/>
        <w:right w:val="none" w:sz="0" w:space="0" w:color="auto"/>
      </w:divBdr>
      <w:divsChild>
        <w:div w:id="743839028">
          <w:marLeft w:val="0"/>
          <w:marRight w:val="0"/>
          <w:marTop w:val="0"/>
          <w:marBottom w:val="0"/>
          <w:divBdr>
            <w:top w:val="single" w:sz="2" w:space="0" w:color="auto"/>
            <w:left w:val="single" w:sz="2" w:space="0" w:color="auto"/>
            <w:bottom w:val="single" w:sz="6" w:space="0" w:color="auto"/>
            <w:right w:val="single" w:sz="2" w:space="0" w:color="auto"/>
          </w:divBdr>
          <w:divsChild>
            <w:div w:id="99649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8261">
                  <w:marLeft w:val="0"/>
                  <w:marRight w:val="0"/>
                  <w:marTop w:val="0"/>
                  <w:marBottom w:val="0"/>
                  <w:divBdr>
                    <w:top w:val="single" w:sz="2" w:space="0" w:color="D9D9E3"/>
                    <w:left w:val="single" w:sz="2" w:space="0" w:color="D9D9E3"/>
                    <w:bottom w:val="single" w:sz="2" w:space="0" w:color="D9D9E3"/>
                    <w:right w:val="single" w:sz="2" w:space="0" w:color="D9D9E3"/>
                  </w:divBdr>
                  <w:divsChild>
                    <w:div w:id="2041012525">
                      <w:marLeft w:val="0"/>
                      <w:marRight w:val="0"/>
                      <w:marTop w:val="0"/>
                      <w:marBottom w:val="0"/>
                      <w:divBdr>
                        <w:top w:val="single" w:sz="2" w:space="0" w:color="D9D9E3"/>
                        <w:left w:val="single" w:sz="2" w:space="0" w:color="D9D9E3"/>
                        <w:bottom w:val="single" w:sz="2" w:space="0" w:color="D9D9E3"/>
                        <w:right w:val="single" w:sz="2" w:space="0" w:color="D9D9E3"/>
                      </w:divBdr>
                      <w:divsChild>
                        <w:div w:id="64573909">
                          <w:marLeft w:val="0"/>
                          <w:marRight w:val="0"/>
                          <w:marTop w:val="0"/>
                          <w:marBottom w:val="0"/>
                          <w:divBdr>
                            <w:top w:val="single" w:sz="2" w:space="0" w:color="D9D9E3"/>
                            <w:left w:val="single" w:sz="2" w:space="0" w:color="D9D9E3"/>
                            <w:bottom w:val="single" w:sz="2" w:space="0" w:color="D9D9E3"/>
                            <w:right w:val="single" w:sz="2" w:space="0" w:color="D9D9E3"/>
                          </w:divBdr>
                          <w:divsChild>
                            <w:div w:id="1628124537">
                              <w:marLeft w:val="0"/>
                              <w:marRight w:val="0"/>
                              <w:marTop w:val="0"/>
                              <w:marBottom w:val="0"/>
                              <w:divBdr>
                                <w:top w:val="single" w:sz="2" w:space="0" w:color="D9D9E3"/>
                                <w:left w:val="single" w:sz="2" w:space="0" w:color="D9D9E3"/>
                                <w:bottom w:val="single" w:sz="2" w:space="0" w:color="D9D9E3"/>
                                <w:right w:val="single" w:sz="2" w:space="0" w:color="D9D9E3"/>
                              </w:divBdr>
                              <w:divsChild>
                                <w:div w:id="356663817">
                                  <w:marLeft w:val="0"/>
                                  <w:marRight w:val="0"/>
                                  <w:marTop w:val="0"/>
                                  <w:marBottom w:val="0"/>
                                  <w:divBdr>
                                    <w:top w:val="single" w:sz="2" w:space="0" w:color="D9D9E3"/>
                                    <w:left w:val="single" w:sz="2" w:space="0" w:color="D9D9E3"/>
                                    <w:bottom w:val="single" w:sz="2" w:space="0" w:color="D9D9E3"/>
                                    <w:right w:val="single" w:sz="2" w:space="0" w:color="D9D9E3"/>
                                  </w:divBdr>
                                  <w:divsChild>
                                    <w:div w:id="89963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2435999">
      <w:bodyDiv w:val="1"/>
      <w:marLeft w:val="0"/>
      <w:marRight w:val="0"/>
      <w:marTop w:val="0"/>
      <w:marBottom w:val="0"/>
      <w:divBdr>
        <w:top w:val="none" w:sz="0" w:space="0" w:color="auto"/>
        <w:left w:val="none" w:sz="0" w:space="0" w:color="auto"/>
        <w:bottom w:val="none" w:sz="0" w:space="0" w:color="auto"/>
        <w:right w:val="none" w:sz="0" w:space="0" w:color="auto"/>
      </w:divBdr>
    </w:div>
    <w:div w:id="1779133935">
      <w:bodyDiv w:val="1"/>
      <w:marLeft w:val="0"/>
      <w:marRight w:val="0"/>
      <w:marTop w:val="0"/>
      <w:marBottom w:val="0"/>
      <w:divBdr>
        <w:top w:val="none" w:sz="0" w:space="0" w:color="auto"/>
        <w:left w:val="none" w:sz="0" w:space="0" w:color="auto"/>
        <w:bottom w:val="none" w:sz="0" w:space="0" w:color="auto"/>
        <w:right w:val="none" w:sz="0" w:space="0" w:color="auto"/>
      </w:divBdr>
    </w:div>
    <w:div w:id="1798794756">
      <w:bodyDiv w:val="1"/>
      <w:marLeft w:val="0"/>
      <w:marRight w:val="0"/>
      <w:marTop w:val="0"/>
      <w:marBottom w:val="0"/>
      <w:divBdr>
        <w:top w:val="none" w:sz="0" w:space="0" w:color="auto"/>
        <w:left w:val="none" w:sz="0" w:space="0" w:color="auto"/>
        <w:bottom w:val="none" w:sz="0" w:space="0" w:color="auto"/>
        <w:right w:val="none" w:sz="0" w:space="0" w:color="auto"/>
      </w:divBdr>
      <w:divsChild>
        <w:div w:id="1360083801">
          <w:marLeft w:val="0"/>
          <w:marRight w:val="0"/>
          <w:marTop w:val="0"/>
          <w:marBottom w:val="0"/>
          <w:divBdr>
            <w:top w:val="single" w:sz="2" w:space="0" w:color="auto"/>
            <w:left w:val="single" w:sz="2" w:space="0" w:color="auto"/>
            <w:bottom w:val="single" w:sz="6" w:space="0" w:color="auto"/>
            <w:right w:val="single" w:sz="2" w:space="0" w:color="auto"/>
          </w:divBdr>
          <w:divsChild>
            <w:div w:id="2096048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67628">
                  <w:marLeft w:val="0"/>
                  <w:marRight w:val="0"/>
                  <w:marTop w:val="0"/>
                  <w:marBottom w:val="0"/>
                  <w:divBdr>
                    <w:top w:val="single" w:sz="2" w:space="0" w:color="D9D9E3"/>
                    <w:left w:val="single" w:sz="2" w:space="0" w:color="D9D9E3"/>
                    <w:bottom w:val="single" w:sz="2" w:space="0" w:color="D9D9E3"/>
                    <w:right w:val="single" w:sz="2" w:space="0" w:color="D9D9E3"/>
                  </w:divBdr>
                  <w:divsChild>
                    <w:div w:id="46271954">
                      <w:marLeft w:val="0"/>
                      <w:marRight w:val="0"/>
                      <w:marTop w:val="0"/>
                      <w:marBottom w:val="0"/>
                      <w:divBdr>
                        <w:top w:val="single" w:sz="2" w:space="0" w:color="D9D9E3"/>
                        <w:left w:val="single" w:sz="2" w:space="0" w:color="D9D9E3"/>
                        <w:bottom w:val="single" w:sz="2" w:space="0" w:color="D9D9E3"/>
                        <w:right w:val="single" w:sz="2" w:space="0" w:color="D9D9E3"/>
                      </w:divBdr>
                      <w:divsChild>
                        <w:div w:id="258948591">
                          <w:marLeft w:val="0"/>
                          <w:marRight w:val="0"/>
                          <w:marTop w:val="0"/>
                          <w:marBottom w:val="0"/>
                          <w:divBdr>
                            <w:top w:val="single" w:sz="2" w:space="0" w:color="D9D9E3"/>
                            <w:left w:val="single" w:sz="2" w:space="0" w:color="D9D9E3"/>
                            <w:bottom w:val="single" w:sz="2" w:space="0" w:color="D9D9E3"/>
                            <w:right w:val="single" w:sz="2" w:space="0" w:color="D9D9E3"/>
                          </w:divBdr>
                          <w:divsChild>
                            <w:div w:id="1541085189">
                              <w:marLeft w:val="0"/>
                              <w:marRight w:val="0"/>
                              <w:marTop w:val="0"/>
                              <w:marBottom w:val="0"/>
                              <w:divBdr>
                                <w:top w:val="single" w:sz="2" w:space="0" w:color="D9D9E3"/>
                                <w:left w:val="single" w:sz="2" w:space="0" w:color="D9D9E3"/>
                                <w:bottom w:val="single" w:sz="2" w:space="0" w:color="D9D9E3"/>
                                <w:right w:val="single" w:sz="2" w:space="0" w:color="D9D9E3"/>
                              </w:divBdr>
                              <w:divsChild>
                                <w:div w:id="1504540656">
                                  <w:marLeft w:val="0"/>
                                  <w:marRight w:val="0"/>
                                  <w:marTop w:val="0"/>
                                  <w:marBottom w:val="0"/>
                                  <w:divBdr>
                                    <w:top w:val="single" w:sz="2" w:space="0" w:color="D9D9E3"/>
                                    <w:left w:val="single" w:sz="2" w:space="0" w:color="D9D9E3"/>
                                    <w:bottom w:val="single" w:sz="2" w:space="0" w:color="D9D9E3"/>
                                    <w:right w:val="single" w:sz="2" w:space="0" w:color="D9D9E3"/>
                                  </w:divBdr>
                                  <w:divsChild>
                                    <w:div w:id="207188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0433976">
      <w:bodyDiv w:val="1"/>
      <w:marLeft w:val="0"/>
      <w:marRight w:val="0"/>
      <w:marTop w:val="0"/>
      <w:marBottom w:val="0"/>
      <w:divBdr>
        <w:top w:val="none" w:sz="0" w:space="0" w:color="auto"/>
        <w:left w:val="none" w:sz="0" w:space="0" w:color="auto"/>
        <w:bottom w:val="none" w:sz="0" w:space="0" w:color="auto"/>
        <w:right w:val="none" w:sz="0" w:space="0" w:color="auto"/>
      </w:divBdr>
    </w:div>
    <w:div w:id="1810707514">
      <w:bodyDiv w:val="1"/>
      <w:marLeft w:val="0"/>
      <w:marRight w:val="0"/>
      <w:marTop w:val="0"/>
      <w:marBottom w:val="0"/>
      <w:divBdr>
        <w:top w:val="none" w:sz="0" w:space="0" w:color="auto"/>
        <w:left w:val="none" w:sz="0" w:space="0" w:color="auto"/>
        <w:bottom w:val="none" w:sz="0" w:space="0" w:color="auto"/>
        <w:right w:val="none" w:sz="0" w:space="0" w:color="auto"/>
      </w:divBdr>
    </w:div>
    <w:div w:id="1824274332">
      <w:bodyDiv w:val="1"/>
      <w:marLeft w:val="0"/>
      <w:marRight w:val="0"/>
      <w:marTop w:val="0"/>
      <w:marBottom w:val="0"/>
      <w:divBdr>
        <w:top w:val="none" w:sz="0" w:space="0" w:color="auto"/>
        <w:left w:val="none" w:sz="0" w:space="0" w:color="auto"/>
        <w:bottom w:val="none" w:sz="0" w:space="0" w:color="auto"/>
        <w:right w:val="none" w:sz="0" w:space="0" w:color="auto"/>
      </w:divBdr>
    </w:div>
    <w:div w:id="1895003308">
      <w:bodyDiv w:val="1"/>
      <w:marLeft w:val="0"/>
      <w:marRight w:val="0"/>
      <w:marTop w:val="0"/>
      <w:marBottom w:val="0"/>
      <w:divBdr>
        <w:top w:val="none" w:sz="0" w:space="0" w:color="auto"/>
        <w:left w:val="none" w:sz="0" w:space="0" w:color="auto"/>
        <w:bottom w:val="none" w:sz="0" w:space="0" w:color="auto"/>
        <w:right w:val="none" w:sz="0" w:space="0" w:color="auto"/>
      </w:divBdr>
    </w:div>
    <w:div w:id="1903712173">
      <w:bodyDiv w:val="1"/>
      <w:marLeft w:val="0"/>
      <w:marRight w:val="0"/>
      <w:marTop w:val="0"/>
      <w:marBottom w:val="0"/>
      <w:divBdr>
        <w:top w:val="none" w:sz="0" w:space="0" w:color="auto"/>
        <w:left w:val="none" w:sz="0" w:space="0" w:color="auto"/>
        <w:bottom w:val="none" w:sz="0" w:space="0" w:color="auto"/>
        <w:right w:val="none" w:sz="0" w:space="0" w:color="auto"/>
      </w:divBdr>
    </w:div>
    <w:div w:id="1920676971">
      <w:bodyDiv w:val="1"/>
      <w:marLeft w:val="0"/>
      <w:marRight w:val="0"/>
      <w:marTop w:val="0"/>
      <w:marBottom w:val="0"/>
      <w:divBdr>
        <w:top w:val="none" w:sz="0" w:space="0" w:color="auto"/>
        <w:left w:val="none" w:sz="0" w:space="0" w:color="auto"/>
        <w:bottom w:val="none" w:sz="0" w:space="0" w:color="auto"/>
        <w:right w:val="none" w:sz="0" w:space="0" w:color="auto"/>
      </w:divBdr>
      <w:divsChild>
        <w:div w:id="1664433603">
          <w:marLeft w:val="-720"/>
          <w:marRight w:val="0"/>
          <w:marTop w:val="0"/>
          <w:marBottom w:val="0"/>
          <w:divBdr>
            <w:top w:val="none" w:sz="0" w:space="0" w:color="auto"/>
            <w:left w:val="none" w:sz="0" w:space="0" w:color="auto"/>
            <w:bottom w:val="none" w:sz="0" w:space="0" w:color="auto"/>
            <w:right w:val="none" w:sz="0" w:space="0" w:color="auto"/>
          </w:divBdr>
        </w:div>
      </w:divsChild>
    </w:div>
    <w:div w:id="1938250706">
      <w:bodyDiv w:val="1"/>
      <w:marLeft w:val="0"/>
      <w:marRight w:val="0"/>
      <w:marTop w:val="0"/>
      <w:marBottom w:val="0"/>
      <w:divBdr>
        <w:top w:val="none" w:sz="0" w:space="0" w:color="auto"/>
        <w:left w:val="none" w:sz="0" w:space="0" w:color="auto"/>
        <w:bottom w:val="none" w:sz="0" w:space="0" w:color="auto"/>
        <w:right w:val="none" w:sz="0" w:space="0" w:color="auto"/>
      </w:divBdr>
    </w:div>
    <w:div w:id="1938832390">
      <w:bodyDiv w:val="1"/>
      <w:marLeft w:val="0"/>
      <w:marRight w:val="0"/>
      <w:marTop w:val="0"/>
      <w:marBottom w:val="0"/>
      <w:divBdr>
        <w:top w:val="none" w:sz="0" w:space="0" w:color="auto"/>
        <w:left w:val="none" w:sz="0" w:space="0" w:color="auto"/>
        <w:bottom w:val="none" w:sz="0" w:space="0" w:color="auto"/>
        <w:right w:val="none" w:sz="0" w:space="0" w:color="auto"/>
      </w:divBdr>
    </w:div>
    <w:div w:id="1948655078">
      <w:bodyDiv w:val="1"/>
      <w:marLeft w:val="0"/>
      <w:marRight w:val="0"/>
      <w:marTop w:val="0"/>
      <w:marBottom w:val="0"/>
      <w:divBdr>
        <w:top w:val="none" w:sz="0" w:space="0" w:color="auto"/>
        <w:left w:val="none" w:sz="0" w:space="0" w:color="auto"/>
        <w:bottom w:val="none" w:sz="0" w:space="0" w:color="auto"/>
        <w:right w:val="none" w:sz="0" w:space="0" w:color="auto"/>
      </w:divBdr>
    </w:div>
    <w:div w:id="1963806025">
      <w:bodyDiv w:val="1"/>
      <w:marLeft w:val="0"/>
      <w:marRight w:val="0"/>
      <w:marTop w:val="0"/>
      <w:marBottom w:val="0"/>
      <w:divBdr>
        <w:top w:val="none" w:sz="0" w:space="0" w:color="auto"/>
        <w:left w:val="none" w:sz="0" w:space="0" w:color="auto"/>
        <w:bottom w:val="none" w:sz="0" w:space="0" w:color="auto"/>
        <w:right w:val="none" w:sz="0" w:space="0" w:color="auto"/>
      </w:divBdr>
    </w:div>
    <w:div w:id="1999765531">
      <w:bodyDiv w:val="1"/>
      <w:marLeft w:val="0"/>
      <w:marRight w:val="0"/>
      <w:marTop w:val="0"/>
      <w:marBottom w:val="0"/>
      <w:divBdr>
        <w:top w:val="none" w:sz="0" w:space="0" w:color="auto"/>
        <w:left w:val="none" w:sz="0" w:space="0" w:color="auto"/>
        <w:bottom w:val="none" w:sz="0" w:space="0" w:color="auto"/>
        <w:right w:val="none" w:sz="0" w:space="0" w:color="auto"/>
      </w:divBdr>
    </w:div>
    <w:div w:id="2042702570">
      <w:bodyDiv w:val="1"/>
      <w:marLeft w:val="0"/>
      <w:marRight w:val="0"/>
      <w:marTop w:val="0"/>
      <w:marBottom w:val="0"/>
      <w:divBdr>
        <w:top w:val="none" w:sz="0" w:space="0" w:color="auto"/>
        <w:left w:val="none" w:sz="0" w:space="0" w:color="auto"/>
        <w:bottom w:val="none" w:sz="0" w:space="0" w:color="auto"/>
        <w:right w:val="none" w:sz="0" w:space="0" w:color="auto"/>
      </w:divBdr>
    </w:div>
    <w:div w:id="2068139941">
      <w:bodyDiv w:val="1"/>
      <w:marLeft w:val="0"/>
      <w:marRight w:val="0"/>
      <w:marTop w:val="0"/>
      <w:marBottom w:val="0"/>
      <w:divBdr>
        <w:top w:val="none" w:sz="0" w:space="0" w:color="auto"/>
        <w:left w:val="none" w:sz="0" w:space="0" w:color="auto"/>
        <w:bottom w:val="none" w:sz="0" w:space="0" w:color="auto"/>
        <w:right w:val="none" w:sz="0" w:space="0" w:color="auto"/>
      </w:divBdr>
    </w:div>
    <w:div w:id="2101675429">
      <w:bodyDiv w:val="1"/>
      <w:marLeft w:val="0"/>
      <w:marRight w:val="0"/>
      <w:marTop w:val="0"/>
      <w:marBottom w:val="0"/>
      <w:divBdr>
        <w:top w:val="none" w:sz="0" w:space="0" w:color="auto"/>
        <w:left w:val="none" w:sz="0" w:space="0" w:color="auto"/>
        <w:bottom w:val="none" w:sz="0" w:space="0" w:color="auto"/>
        <w:right w:val="none" w:sz="0" w:space="0" w:color="auto"/>
      </w:divBdr>
      <w:divsChild>
        <w:div w:id="1540121577">
          <w:marLeft w:val="0"/>
          <w:marRight w:val="0"/>
          <w:marTop w:val="0"/>
          <w:marBottom w:val="0"/>
          <w:divBdr>
            <w:top w:val="single" w:sz="2" w:space="0" w:color="auto"/>
            <w:left w:val="single" w:sz="2" w:space="0" w:color="auto"/>
            <w:bottom w:val="single" w:sz="6" w:space="0" w:color="auto"/>
            <w:right w:val="single" w:sz="2" w:space="0" w:color="auto"/>
          </w:divBdr>
          <w:divsChild>
            <w:div w:id="132173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237242">
                  <w:marLeft w:val="0"/>
                  <w:marRight w:val="0"/>
                  <w:marTop w:val="0"/>
                  <w:marBottom w:val="0"/>
                  <w:divBdr>
                    <w:top w:val="single" w:sz="2" w:space="0" w:color="D9D9E3"/>
                    <w:left w:val="single" w:sz="2" w:space="0" w:color="D9D9E3"/>
                    <w:bottom w:val="single" w:sz="2" w:space="0" w:color="D9D9E3"/>
                    <w:right w:val="single" w:sz="2" w:space="0" w:color="D9D9E3"/>
                  </w:divBdr>
                  <w:divsChild>
                    <w:div w:id="1582906767">
                      <w:marLeft w:val="0"/>
                      <w:marRight w:val="0"/>
                      <w:marTop w:val="0"/>
                      <w:marBottom w:val="0"/>
                      <w:divBdr>
                        <w:top w:val="single" w:sz="2" w:space="0" w:color="D9D9E3"/>
                        <w:left w:val="single" w:sz="2" w:space="0" w:color="D9D9E3"/>
                        <w:bottom w:val="single" w:sz="2" w:space="0" w:color="D9D9E3"/>
                        <w:right w:val="single" w:sz="2" w:space="0" w:color="D9D9E3"/>
                      </w:divBdr>
                      <w:divsChild>
                        <w:div w:id="808477762">
                          <w:marLeft w:val="0"/>
                          <w:marRight w:val="0"/>
                          <w:marTop w:val="0"/>
                          <w:marBottom w:val="0"/>
                          <w:divBdr>
                            <w:top w:val="single" w:sz="2" w:space="0" w:color="D9D9E3"/>
                            <w:left w:val="single" w:sz="2" w:space="0" w:color="D9D9E3"/>
                            <w:bottom w:val="single" w:sz="2" w:space="0" w:color="D9D9E3"/>
                            <w:right w:val="single" w:sz="2" w:space="0" w:color="D9D9E3"/>
                          </w:divBdr>
                          <w:divsChild>
                            <w:div w:id="157691725">
                              <w:marLeft w:val="0"/>
                              <w:marRight w:val="0"/>
                              <w:marTop w:val="0"/>
                              <w:marBottom w:val="0"/>
                              <w:divBdr>
                                <w:top w:val="single" w:sz="2" w:space="0" w:color="D9D9E3"/>
                                <w:left w:val="single" w:sz="2" w:space="0" w:color="D9D9E3"/>
                                <w:bottom w:val="single" w:sz="2" w:space="0" w:color="D9D9E3"/>
                                <w:right w:val="single" w:sz="2" w:space="0" w:color="D9D9E3"/>
                              </w:divBdr>
                              <w:divsChild>
                                <w:div w:id="1579513217">
                                  <w:marLeft w:val="0"/>
                                  <w:marRight w:val="0"/>
                                  <w:marTop w:val="0"/>
                                  <w:marBottom w:val="0"/>
                                  <w:divBdr>
                                    <w:top w:val="single" w:sz="2" w:space="0" w:color="D9D9E3"/>
                                    <w:left w:val="single" w:sz="2" w:space="0" w:color="D9D9E3"/>
                                    <w:bottom w:val="single" w:sz="2" w:space="0" w:color="D9D9E3"/>
                                    <w:right w:val="single" w:sz="2" w:space="0" w:color="D9D9E3"/>
                                  </w:divBdr>
                                  <w:divsChild>
                                    <w:div w:id="41890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3181738">
      <w:bodyDiv w:val="1"/>
      <w:marLeft w:val="0"/>
      <w:marRight w:val="0"/>
      <w:marTop w:val="0"/>
      <w:marBottom w:val="0"/>
      <w:divBdr>
        <w:top w:val="none" w:sz="0" w:space="0" w:color="auto"/>
        <w:left w:val="none" w:sz="0" w:space="0" w:color="auto"/>
        <w:bottom w:val="none" w:sz="0" w:space="0" w:color="auto"/>
        <w:right w:val="none" w:sz="0" w:space="0" w:color="auto"/>
      </w:divBdr>
    </w:div>
    <w:div w:id="2135518967">
      <w:bodyDiv w:val="1"/>
      <w:marLeft w:val="0"/>
      <w:marRight w:val="0"/>
      <w:marTop w:val="0"/>
      <w:marBottom w:val="0"/>
      <w:divBdr>
        <w:top w:val="none" w:sz="0" w:space="0" w:color="auto"/>
        <w:left w:val="none" w:sz="0" w:space="0" w:color="auto"/>
        <w:bottom w:val="none" w:sz="0" w:space="0" w:color="auto"/>
        <w:right w:val="none" w:sz="0" w:space="0" w:color="auto"/>
      </w:divBdr>
    </w:div>
    <w:div w:id="21453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reilly.com/library/view/designing-data-visualizations/9781449314774/ch04.html" TargetMode="External"/><Relationship Id="rId39" Type="http://schemas.openxmlformats.org/officeDocument/2006/relationships/footer" Target="footer1.xml"/><Relationship Id="rId21" Type="http://schemas.openxmlformats.org/officeDocument/2006/relationships/hyperlink" Target="https://doi.org/10.1007/978-3-031-14615-2_45" TargetMode="External"/><Relationship Id="rId34" Type="http://schemas.openxmlformats.org/officeDocument/2006/relationships/hyperlink" Target="https://doi.org/10.1371/journal.pone.021905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38/s41598-020-59505-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bookpromotions.online/edward-tufte-the-visual-display-of-quantitative-information.pdf" TargetMode="External"/><Relationship Id="rId32" Type="http://schemas.openxmlformats.org/officeDocument/2006/relationships/hyperlink" Target="https://doi.org/10.1080/1331677x.2021.1989319" TargetMode="External"/><Relationship Id="rId37" Type="http://schemas.openxmlformats.org/officeDocument/2006/relationships/hyperlink" Target="https://doi.org/10.1080/1331677x.2021.198557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38/s41598-023-42258-z" TargetMode="External"/><Relationship Id="rId28" Type="http://schemas.openxmlformats.org/officeDocument/2006/relationships/hyperlink" Target="https://kevinlanning.github.io/DataSciLibArts/principles-of-data-visualization.html" TargetMode="External"/><Relationship Id="rId36" Type="http://schemas.openxmlformats.org/officeDocument/2006/relationships/hyperlink" Target="https://doi.org/10.15185/izawol.3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6922/ssr.v2i3.9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708-022-10618-3" TargetMode="External"/><Relationship Id="rId27" Type="http://schemas.openxmlformats.org/officeDocument/2006/relationships/hyperlink" Target="https://www.youtube.com/watch?v=mrTRsoBRWf4" TargetMode="External"/><Relationship Id="rId30" Type="http://schemas.openxmlformats.org/officeDocument/2006/relationships/hyperlink" Target="https://doi.org/10.1016/j.dss.2020.113322" TargetMode="External"/><Relationship Id="rId35" Type="http://schemas.openxmlformats.org/officeDocument/2006/relationships/hyperlink" Target="https://doi.org/10.1016/j.jvlc.2018.11.00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2991/assehr.k.220208.018" TargetMode="External"/><Relationship Id="rId33" Type="http://schemas.openxmlformats.org/officeDocument/2006/relationships/hyperlink" Target="https://doi.org/10.3390/jrfm16050265" TargetMode="External"/><Relationship Id="rId38" Type="http://schemas.openxmlformats.org/officeDocument/2006/relationships/hyperlink" Target="https://doi.org/10.3390/s21227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FCE8-892B-40E2-B130-2FA77C0E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61</Pages>
  <Words>11493</Words>
  <Characters>65515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dc:creator>
  <cp:lastModifiedBy>Moses</cp:lastModifiedBy>
  <cp:revision>39</cp:revision>
  <dcterms:created xsi:type="dcterms:W3CDTF">2023-11-21T13:01:00Z</dcterms:created>
  <dcterms:modified xsi:type="dcterms:W3CDTF">2023-12-04T12:27:00Z</dcterms:modified>
</cp:coreProperties>
</file>