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F0CC2" w14:textId="766FF106" w:rsidR="00736C3F" w:rsidRPr="006B50F3" w:rsidRDefault="00736C3F">
      <w:pPr>
        <w:rPr>
          <w:highlight w:val="yellow"/>
        </w:rPr>
      </w:pPr>
      <w:r w:rsidRPr="006B50F3">
        <w:rPr>
          <w:highlight w:val="yellow"/>
        </w:rPr>
        <w:t xml:space="preserve">I list all corrections according the page in which they are referenced in the </w:t>
      </w:r>
      <w:proofErr w:type="spellStart"/>
      <w:r w:rsidRPr="006B50F3">
        <w:rPr>
          <w:highlight w:val="yellow"/>
        </w:rPr>
        <w:t>LaTeX</w:t>
      </w:r>
      <w:proofErr w:type="spellEnd"/>
      <w:r w:rsidRPr="006B50F3">
        <w:rPr>
          <w:highlight w:val="yellow"/>
        </w:rPr>
        <w:t xml:space="preserve"> document. If anything remains unclear please let me know!</w:t>
      </w:r>
    </w:p>
    <w:p w14:paraId="6B5966BC" w14:textId="77777777" w:rsidR="00736C3F" w:rsidRPr="006B50F3" w:rsidRDefault="00736C3F">
      <w:pPr>
        <w:rPr>
          <w:highlight w:val="yellow"/>
        </w:rPr>
      </w:pPr>
    </w:p>
    <w:p w14:paraId="232CD15D" w14:textId="77777777" w:rsidR="00B25E1A" w:rsidRPr="006B50F3" w:rsidRDefault="00B25E1A">
      <w:pPr>
        <w:rPr>
          <w:highlight w:val="yellow"/>
        </w:rPr>
      </w:pPr>
      <w:proofErr w:type="spellStart"/>
      <w:r w:rsidRPr="006B50F3">
        <w:rPr>
          <w:highlight w:val="yellow"/>
        </w:rPr>
        <w:t>Pg</w:t>
      </w:r>
      <w:proofErr w:type="spellEnd"/>
      <w:r w:rsidRPr="006B50F3">
        <w:rPr>
          <w:highlight w:val="yellow"/>
        </w:rPr>
        <w:t xml:space="preserve"> 11 - </w:t>
      </w:r>
      <w:r w:rsidR="00C9703A" w:rsidRPr="006B50F3">
        <w:rPr>
          <w:highlight w:val="yellow"/>
        </w:rPr>
        <w:t>Regarding c</w:t>
      </w:r>
      <w:r w:rsidRPr="006B50F3">
        <w:rPr>
          <w:highlight w:val="yellow"/>
        </w:rPr>
        <w:t xml:space="preserve">laims about IPCC reports on water scarcity -- taken from Section 3 “Climate change and its impacts in the near and long term under different scenarios”  - specifically page 49. These claims are based on climate modeling projects are reported with “high” to “very high confidence”. </w:t>
      </w:r>
    </w:p>
    <w:p w14:paraId="0968AB9D" w14:textId="77777777" w:rsidR="007E71E1" w:rsidRDefault="006B50F3">
      <w:hyperlink r:id="rId5" w:history="1">
        <w:r w:rsidR="00C9703A" w:rsidRPr="006B50F3">
          <w:rPr>
            <w:rStyle w:val="Hyperlink"/>
            <w:highlight w:val="yellow"/>
          </w:rPr>
          <w:t>http://www.ipcc.ch/publications_and_data/ar4/syr/en/spms3.html</w:t>
        </w:r>
      </w:hyperlink>
    </w:p>
    <w:p w14:paraId="0F8C5CD0" w14:textId="77777777" w:rsidR="00C9703A" w:rsidRDefault="00C9703A"/>
    <w:p w14:paraId="16D14293" w14:textId="77777777" w:rsidR="00C9703A" w:rsidRPr="00106060" w:rsidRDefault="00C9703A">
      <w:pPr>
        <w:rPr>
          <w:highlight w:val="yellow"/>
        </w:rPr>
      </w:pPr>
      <w:proofErr w:type="spellStart"/>
      <w:r w:rsidRPr="00106060">
        <w:rPr>
          <w:highlight w:val="yellow"/>
        </w:rPr>
        <w:t>Pg</w:t>
      </w:r>
      <w:proofErr w:type="spellEnd"/>
      <w:r w:rsidRPr="00106060">
        <w:rPr>
          <w:highlight w:val="yellow"/>
        </w:rPr>
        <w:t xml:space="preserve"> 13 - Regarding claims about the impact of climate change on the Canadian fishing industry.</w:t>
      </w:r>
    </w:p>
    <w:p w14:paraId="74F3BEEA" w14:textId="77777777" w:rsidR="00C9703A" w:rsidRPr="00106060" w:rsidRDefault="00C9703A">
      <w:pPr>
        <w:rPr>
          <w:highlight w:val="yellow"/>
        </w:rPr>
      </w:pPr>
      <w:r w:rsidRPr="00106060">
        <w:rPr>
          <w:highlight w:val="yellow"/>
        </w:rPr>
        <w:t>We could change the statement “For instance, there is general consensus amongst fisheries scientists that the changing climate is going to significantly impact the Canadian fishing industry” to something like the following, based on the source document:</w:t>
      </w:r>
    </w:p>
    <w:p w14:paraId="45F01C15" w14:textId="77777777" w:rsidR="00C9703A" w:rsidRPr="00106060" w:rsidRDefault="00C9703A">
      <w:pPr>
        <w:rPr>
          <w:highlight w:val="yellow"/>
        </w:rPr>
      </w:pPr>
      <w:r w:rsidRPr="00106060">
        <w:rPr>
          <w:highlight w:val="yellow"/>
        </w:rPr>
        <w:t>-The XXX reports that climate change is going to have significant impacts on Canadian coastal zones and on Canadian fisheries operating in these regions. Projected impacts include damage to coastal infrastructure, increased property loss, higher risk of disease amongst fish populations, increased flood risks and corresponding loss of life, and loss of cultural resources (Summary, xvii).</w:t>
      </w:r>
    </w:p>
    <w:p w14:paraId="27721BE2" w14:textId="2741B5C8" w:rsidR="006B743C" w:rsidRDefault="006B743C">
      <w:r w:rsidRPr="00106060">
        <w:rPr>
          <w:highlight w:val="yellow"/>
        </w:rPr>
        <w:t xml:space="preserve">Source: Government of Canada, </w:t>
      </w:r>
      <w:r w:rsidRPr="00106060">
        <w:rPr>
          <w:i/>
          <w:highlight w:val="yellow"/>
        </w:rPr>
        <w:t>Climate change impacts and adaptation: A Canadian perspective</w:t>
      </w:r>
      <w:r w:rsidRPr="00106060">
        <w:rPr>
          <w:highlight w:val="yellow"/>
        </w:rPr>
        <w:t>. 2004. Available at http://www.glisa.umich.edu/great_lakes_climate/docs/Climate-Change-Impacts-and-Adaptation-a-Canadian-Perspe</w:t>
      </w:r>
      <w:r w:rsidR="00737DC5" w:rsidRPr="00106060">
        <w:rPr>
          <w:rFonts w:ascii="Times New Roman" w:hAnsi="Times New Roman" w:cs="Times New Roman"/>
          <w:color w:val="141413"/>
          <w:highlight w:val="yellow"/>
        </w:rPr>
        <w:t xml:space="preserve"> Environment Canada. 2011b. National Inventory Report: Greenhouse Gas Sources and Sinks in Canada 1990-2009</w:t>
      </w:r>
      <w:r w:rsidRPr="00106060">
        <w:rPr>
          <w:highlight w:val="yellow"/>
        </w:rPr>
        <w:t>ctive.pdf</w:t>
      </w:r>
    </w:p>
    <w:p w14:paraId="1EE771B4" w14:textId="77777777" w:rsidR="00737DC5" w:rsidRDefault="00737DC5"/>
    <w:p w14:paraId="3001DB23" w14:textId="69ECBD9B" w:rsidR="00737DC5" w:rsidRDefault="00737DC5">
      <w:proofErr w:type="gramStart"/>
      <w:r w:rsidRPr="00106060">
        <w:rPr>
          <w:highlight w:val="yellow"/>
        </w:rPr>
        <w:t xml:space="preserve">Pg. 14 -- </w:t>
      </w:r>
      <w:r w:rsidR="00A9566A" w:rsidRPr="00106060">
        <w:rPr>
          <w:highlight w:val="yellow"/>
        </w:rPr>
        <w:t>Regarding the c</w:t>
      </w:r>
      <w:r w:rsidRPr="00106060">
        <w:rPr>
          <w:highlight w:val="yellow"/>
        </w:rPr>
        <w:t>itation included in footnote to Environment Canada 2011b.</w:t>
      </w:r>
      <w:proofErr w:type="gramEnd"/>
      <w:r w:rsidRPr="00106060">
        <w:rPr>
          <w:highlight w:val="yellow"/>
        </w:rPr>
        <w:t xml:space="preserve"> I also have no idea why this is there!! I think it’s okay to erase.</w:t>
      </w:r>
      <w:r>
        <w:t xml:space="preserve"> </w:t>
      </w:r>
    </w:p>
    <w:p w14:paraId="7D3AE6C5" w14:textId="48C2BEA3" w:rsidR="00737DC5" w:rsidRPr="00106060" w:rsidRDefault="00A9566A">
      <w:pPr>
        <w:rPr>
          <w:highlight w:val="yellow"/>
        </w:rPr>
      </w:pPr>
      <w:proofErr w:type="gramStart"/>
      <w:r w:rsidRPr="00106060">
        <w:rPr>
          <w:highlight w:val="yellow"/>
        </w:rPr>
        <w:t>Pg. 14 -- Regarding the citation for the fact of 785 catastrophes per year and 950 natural disasters.</w:t>
      </w:r>
      <w:proofErr w:type="gramEnd"/>
      <w:r w:rsidRPr="00106060">
        <w:rPr>
          <w:highlight w:val="yellow"/>
        </w:rPr>
        <w:t xml:space="preserve"> For some reason the reference is wrong here. The correct source is: </w:t>
      </w:r>
    </w:p>
    <w:p w14:paraId="72186002" w14:textId="54EEB72A" w:rsidR="00A9566A" w:rsidRDefault="00A9566A" w:rsidP="00A95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1A1718"/>
        </w:rPr>
      </w:pPr>
      <w:r w:rsidRPr="00106060">
        <w:rPr>
          <w:rFonts w:ascii="Times New Roman" w:hAnsi="Times New Roman" w:cs="Times New Roman"/>
          <w:color w:val="1A1718"/>
          <w:highlight w:val="yellow"/>
        </w:rPr>
        <w:lastRenderedPageBreak/>
        <w:t xml:space="preserve">Munich Re, January 3, 2011: </w:t>
      </w:r>
      <w:r w:rsidRPr="00106060">
        <w:rPr>
          <w:rFonts w:ascii="Times New Roman" w:hAnsi="Times New Roman" w:cs="Times New Roman"/>
          <w:i/>
          <w:color w:val="1A1718"/>
          <w:highlight w:val="yellow"/>
        </w:rPr>
        <w:t>Overall Picture of Natural Catastrophes in 2010 – Very Severe Earthquakes and Many Severe Weather Events</w:t>
      </w:r>
      <w:r w:rsidRPr="00106060">
        <w:rPr>
          <w:rFonts w:ascii="Times New Roman" w:hAnsi="Times New Roman" w:cs="Times New Roman"/>
          <w:color w:val="1A1718"/>
          <w:highlight w:val="yellow"/>
        </w:rPr>
        <w:t xml:space="preserve">. Accessed online at </w:t>
      </w:r>
      <w:hyperlink r:id="rId6" w:history="1">
        <w:r w:rsidR="00106060" w:rsidRPr="00106060">
          <w:rPr>
            <w:rStyle w:val="Hyperlink"/>
            <w:rFonts w:ascii="Times New Roman" w:hAnsi="Times New Roman" w:cs="Times New Roman"/>
            <w:highlight w:val="yellow"/>
          </w:rPr>
          <w:t>http://www.munichre.com/en/media_relations/press_ releases/2011/2011_01_03_press_release.aspx</w:t>
        </w:r>
      </w:hyperlink>
      <w:r w:rsidRPr="00106060">
        <w:rPr>
          <w:rFonts w:ascii="Times New Roman" w:hAnsi="Times New Roman" w:cs="Times New Roman"/>
          <w:color w:val="1A1718"/>
          <w:highlight w:val="yellow"/>
        </w:rPr>
        <w:t>.</w:t>
      </w:r>
    </w:p>
    <w:p w14:paraId="62DD85FD" w14:textId="77777777" w:rsidR="00106060" w:rsidRPr="007F5A19" w:rsidRDefault="00106060" w:rsidP="00A95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1A1718"/>
        </w:rPr>
      </w:pPr>
    </w:p>
    <w:p w14:paraId="3A32C52A" w14:textId="09C4F603" w:rsidR="00A9566A" w:rsidRPr="00023904" w:rsidRDefault="00385FDF">
      <w:pPr>
        <w:rPr>
          <w:highlight w:val="yellow"/>
        </w:rPr>
      </w:pPr>
      <w:proofErr w:type="spellStart"/>
      <w:proofErr w:type="gramStart"/>
      <w:r w:rsidRPr="00023904">
        <w:rPr>
          <w:highlight w:val="yellow"/>
        </w:rPr>
        <w:t>Pg</w:t>
      </w:r>
      <w:proofErr w:type="spellEnd"/>
      <w:r w:rsidRPr="00023904">
        <w:rPr>
          <w:highlight w:val="yellow"/>
        </w:rPr>
        <w:t xml:space="preserve"> 14 - Regarding the citation “(Environment Canada, ND)”.</w:t>
      </w:r>
      <w:proofErr w:type="gramEnd"/>
      <w:r w:rsidRPr="00023904">
        <w:rPr>
          <w:highlight w:val="yellow"/>
        </w:rPr>
        <w:t xml:space="preserve">  The ND stands for </w:t>
      </w:r>
      <w:r w:rsidRPr="00023904">
        <w:rPr>
          <w:i/>
          <w:highlight w:val="yellow"/>
        </w:rPr>
        <w:t>no date,</w:t>
      </w:r>
      <w:r w:rsidRPr="00023904">
        <w:rPr>
          <w:highlight w:val="yellow"/>
        </w:rPr>
        <w:t xml:space="preserve"> </w:t>
      </w:r>
      <w:r w:rsidR="00643E4E" w:rsidRPr="00023904">
        <w:rPr>
          <w:highlight w:val="yellow"/>
        </w:rPr>
        <w:t>because it refers to a general website with no year of publication referenced. However, the corresponding citation in the bibliography has the wrong title.  It needs to be changed from:</w:t>
      </w:r>
    </w:p>
    <w:p w14:paraId="1A590A05" w14:textId="2B342039" w:rsidR="00643E4E" w:rsidRPr="00023904" w:rsidRDefault="00643E4E" w:rsidP="00643E4E">
      <w:pPr>
        <w:widowControl w:val="0"/>
        <w:autoSpaceDE w:val="0"/>
        <w:autoSpaceDN w:val="0"/>
        <w:adjustRightInd w:val="0"/>
        <w:spacing w:after="0"/>
        <w:rPr>
          <w:rFonts w:ascii="Times New Roman" w:hAnsi="Times New Roman" w:cs="Times New Roman"/>
          <w:color w:val="1A1718"/>
          <w:highlight w:val="yellow"/>
        </w:rPr>
      </w:pPr>
      <w:r w:rsidRPr="00023904">
        <w:rPr>
          <w:rFonts w:ascii="Times New Roman" w:hAnsi="Times New Roman" w:cs="Times New Roman"/>
          <w:color w:val="141413"/>
          <w:highlight w:val="yellow"/>
        </w:rPr>
        <w:t xml:space="preserve">Environment Canada. </w:t>
      </w:r>
      <w:proofErr w:type="gramStart"/>
      <w:r w:rsidRPr="00023904">
        <w:rPr>
          <w:rFonts w:ascii="Times New Roman" w:hAnsi="Times New Roman" w:cs="Times New Roman"/>
          <w:color w:val="141413"/>
          <w:highlight w:val="yellow"/>
        </w:rPr>
        <w:t xml:space="preserve">Canada’s </w:t>
      </w:r>
      <w:r w:rsidRPr="00023904">
        <w:rPr>
          <w:rFonts w:ascii="Times New Roman" w:hAnsi="Times New Roman" w:cs="Times New Roman"/>
          <w:b/>
          <w:color w:val="141413"/>
          <w:highlight w:val="yellow"/>
        </w:rPr>
        <w:t>Domestic Action</w:t>
      </w:r>
      <w:r w:rsidRPr="00023904">
        <w:rPr>
          <w:rFonts w:ascii="Times New Roman" w:hAnsi="Times New Roman" w:cs="Times New Roman"/>
          <w:color w:val="141413"/>
          <w:highlight w:val="yellow"/>
        </w:rPr>
        <w:t>.</w:t>
      </w:r>
      <w:proofErr w:type="gramEnd"/>
      <w:r w:rsidRPr="00023904">
        <w:rPr>
          <w:rFonts w:ascii="Times New Roman" w:hAnsi="Times New Roman" w:cs="Times New Roman"/>
          <w:color w:val="141413"/>
          <w:highlight w:val="yellow"/>
        </w:rPr>
        <w:t xml:space="preserve"> Available from http://www.climatechange.gc.ca/default.asp?lang=En&amp;n=4FE85A4C-1</w:t>
      </w:r>
      <w:r w:rsidRPr="00023904">
        <w:rPr>
          <w:rFonts w:ascii="Times New Roman" w:hAnsi="Times New Roman" w:cs="Times New Roman"/>
          <w:color w:val="1A1718"/>
          <w:highlight w:val="yellow"/>
        </w:rPr>
        <w:t xml:space="preserve"> </w:t>
      </w:r>
    </w:p>
    <w:p w14:paraId="509E2369" w14:textId="77777777" w:rsidR="00643E4E" w:rsidRPr="00023904" w:rsidRDefault="00643E4E" w:rsidP="00643E4E">
      <w:pPr>
        <w:widowControl w:val="0"/>
        <w:autoSpaceDE w:val="0"/>
        <w:autoSpaceDN w:val="0"/>
        <w:adjustRightInd w:val="0"/>
        <w:spacing w:after="0"/>
        <w:rPr>
          <w:rFonts w:ascii="Times New Roman" w:hAnsi="Times New Roman" w:cs="Times New Roman"/>
          <w:color w:val="1A1718"/>
          <w:highlight w:val="yellow"/>
        </w:rPr>
      </w:pPr>
    </w:p>
    <w:p w14:paraId="641E999E" w14:textId="5AC49BF4" w:rsidR="00643E4E" w:rsidRPr="00023904" w:rsidRDefault="00643E4E" w:rsidP="00643E4E">
      <w:pPr>
        <w:widowControl w:val="0"/>
        <w:autoSpaceDE w:val="0"/>
        <w:autoSpaceDN w:val="0"/>
        <w:adjustRightInd w:val="0"/>
        <w:spacing w:after="0"/>
        <w:rPr>
          <w:rFonts w:ascii="Times New Roman" w:hAnsi="Times New Roman" w:cs="Times New Roman"/>
          <w:color w:val="1A1718"/>
          <w:highlight w:val="yellow"/>
        </w:rPr>
      </w:pPr>
      <w:proofErr w:type="gramStart"/>
      <w:r w:rsidRPr="00023904">
        <w:rPr>
          <w:rFonts w:ascii="Times New Roman" w:hAnsi="Times New Roman" w:cs="Times New Roman"/>
          <w:color w:val="1A1718"/>
          <w:highlight w:val="yellow"/>
        </w:rPr>
        <w:t>to</w:t>
      </w:r>
      <w:proofErr w:type="gramEnd"/>
      <w:r w:rsidRPr="00023904">
        <w:rPr>
          <w:rFonts w:ascii="Times New Roman" w:hAnsi="Times New Roman" w:cs="Times New Roman"/>
          <w:color w:val="1A1718"/>
          <w:highlight w:val="yellow"/>
        </w:rPr>
        <w:t xml:space="preserve">: </w:t>
      </w:r>
    </w:p>
    <w:p w14:paraId="04F83C03" w14:textId="77777777" w:rsidR="00643E4E" w:rsidRPr="00023904" w:rsidRDefault="00643E4E" w:rsidP="00643E4E">
      <w:pPr>
        <w:widowControl w:val="0"/>
        <w:autoSpaceDE w:val="0"/>
        <w:autoSpaceDN w:val="0"/>
        <w:adjustRightInd w:val="0"/>
        <w:spacing w:after="0"/>
        <w:rPr>
          <w:rFonts w:ascii="Times New Roman" w:hAnsi="Times New Roman" w:cs="Times New Roman"/>
          <w:color w:val="1A1718"/>
          <w:highlight w:val="yellow"/>
        </w:rPr>
      </w:pPr>
    </w:p>
    <w:p w14:paraId="64E2240D" w14:textId="77777777" w:rsidR="00643E4E" w:rsidRPr="007F5A19" w:rsidRDefault="00643E4E" w:rsidP="00643E4E">
      <w:pPr>
        <w:widowControl w:val="0"/>
        <w:autoSpaceDE w:val="0"/>
        <w:autoSpaceDN w:val="0"/>
        <w:adjustRightInd w:val="0"/>
        <w:spacing w:after="0"/>
        <w:rPr>
          <w:rFonts w:ascii="Times New Roman" w:hAnsi="Times New Roman" w:cs="Times New Roman"/>
          <w:color w:val="1A1718"/>
        </w:rPr>
      </w:pPr>
      <w:r w:rsidRPr="00023904">
        <w:rPr>
          <w:rFonts w:ascii="Times New Roman" w:hAnsi="Times New Roman" w:cs="Times New Roman"/>
          <w:color w:val="141413"/>
          <w:highlight w:val="yellow"/>
        </w:rPr>
        <w:t xml:space="preserve">Environment Canada. </w:t>
      </w:r>
      <w:proofErr w:type="gramStart"/>
      <w:r w:rsidRPr="00023904">
        <w:rPr>
          <w:rFonts w:ascii="Times New Roman" w:hAnsi="Times New Roman" w:cs="Times New Roman"/>
          <w:color w:val="141413"/>
          <w:highlight w:val="yellow"/>
        </w:rPr>
        <w:t xml:space="preserve">Canada’s </w:t>
      </w:r>
      <w:r w:rsidRPr="00023904">
        <w:rPr>
          <w:rFonts w:ascii="Times New Roman" w:hAnsi="Times New Roman" w:cs="Times New Roman"/>
          <w:b/>
          <w:color w:val="141413"/>
          <w:highlight w:val="yellow"/>
        </w:rPr>
        <w:t>Action on Climate Change</w:t>
      </w:r>
      <w:r w:rsidRPr="00023904">
        <w:rPr>
          <w:rFonts w:ascii="Times New Roman" w:hAnsi="Times New Roman" w:cs="Times New Roman"/>
          <w:color w:val="141413"/>
          <w:highlight w:val="yellow"/>
        </w:rPr>
        <w:t>.</w:t>
      </w:r>
      <w:proofErr w:type="gramEnd"/>
      <w:r w:rsidRPr="00023904">
        <w:rPr>
          <w:rFonts w:ascii="Times New Roman" w:hAnsi="Times New Roman" w:cs="Times New Roman"/>
          <w:color w:val="141413"/>
          <w:highlight w:val="yellow"/>
        </w:rPr>
        <w:t xml:space="preserve"> Available from http://www.climatechange.gc.ca/default.asp?lang=En&amp;n=4FE85A4C-1</w:t>
      </w:r>
      <w:r w:rsidRPr="007F5A19">
        <w:rPr>
          <w:rFonts w:ascii="Times New Roman" w:hAnsi="Times New Roman" w:cs="Times New Roman"/>
          <w:color w:val="1A1718"/>
        </w:rPr>
        <w:t xml:space="preserve"> </w:t>
      </w:r>
    </w:p>
    <w:p w14:paraId="4086D897" w14:textId="77777777" w:rsidR="00643E4E" w:rsidRDefault="00643E4E"/>
    <w:p w14:paraId="439FB5CF" w14:textId="57FBF758" w:rsidR="00643E4E" w:rsidRPr="00023904" w:rsidRDefault="00775F13">
      <w:pPr>
        <w:rPr>
          <w:rFonts w:ascii="Times New Roman" w:hAnsi="Times New Roman" w:cs="Times New Roman"/>
          <w:color w:val="1A1718"/>
          <w:highlight w:val="yellow"/>
        </w:rPr>
      </w:pPr>
      <w:r w:rsidRPr="00023904">
        <w:rPr>
          <w:highlight w:val="yellow"/>
        </w:rPr>
        <w:t xml:space="preserve">Pg. 15 - Regarding the need for sources for the following statement: </w:t>
      </w:r>
      <w:r w:rsidRPr="00023904">
        <w:rPr>
          <w:highlight w:val="yellow"/>
        </w:rPr>
        <w:br/>
        <w:t>“</w:t>
      </w:r>
      <w:r w:rsidRPr="00023904">
        <w:rPr>
          <w:rFonts w:ascii="Times New Roman" w:hAnsi="Times New Roman" w:cs="Times New Roman"/>
          <w:highlight w:val="yellow"/>
        </w:rPr>
        <w:t xml:space="preserve">In Canada, temperatures have warmed at an average pace of </w:t>
      </w:r>
      <w:r w:rsidRPr="00023904">
        <w:rPr>
          <w:rFonts w:ascii="Times New Roman" w:hAnsi="Times New Roman" w:cs="Times New Roman"/>
          <w:color w:val="1A1718"/>
          <w:highlight w:val="yellow"/>
        </w:rPr>
        <w:t>0.24°C per decade</w:t>
      </w:r>
      <w:r w:rsidRPr="00023904">
        <w:rPr>
          <w:rFonts w:ascii="Times New Roman" w:hAnsi="Times New Roman" w:cs="Times New Roman"/>
          <w:highlight w:val="yellow"/>
        </w:rPr>
        <w:t xml:space="preserve">, as indicated by data dating </w:t>
      </w:r>
      <w:r w:rsidRPr="00023904">
        <w:rPr>
          <w:rFonts w:ascii="Times New Roman" w:hAnsi="Times New Roman" w:cs="Times New Roman"/>
          <w:color w:val="1A1718"/>
          <w:highlight w:val="yellow"/>
        </w:rPr>
        <w:t xml:space="preserve">from the first official records of weather conditions in 1948 through to 2010. This figure represents twice the global average, with temperature rises in the far north occurring at rates three times faster. The average national temperature in 2010 </w:t>
      </w:r>
      <w:proofErr w:type="gramStart"/>
      <w:r w:rsidRPr="00023904">
        <w:rPr>
          <w:rFonts w:ascii="Times New Roman" w:hAnsi="Times New Roman" w:cs="Times New Roman"/>
          <w:color w:val="1A1718"/>
          <w:highlight w:val="yellow"/>
        </w:rPr>
        <w:t>reached  3.0</w:t>
      </w:r>
      <w:proofErr w:type="gramEnd"/>
      <w:r w:rsidRPr="00023904">
        <w:rPr>
          <w:rFonts w:ascii="Times New Roman" w:hAnsi="Times New Roman" w:cs="Times New Roman"/>
          <w:color w:val="1A1718"/>
          <w:highlight w:val="yellow"/>
        </w:rPr>
        <w:t>°C above normal, making it the hottest year on nationwide records”.</w:t>
      </w:r>
    </w:p>
    <w:p w14:paraId="039D5A4D" w14:textId="77777777" w:rsidR="00775F13" w:rsidRPr="00023904" w:rsidRDefault="00775F13" w:rsidP="00775F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highlight w:val="yellow"/>
        </w:rPr>
      </w:pPr>
      <w:r w:rsidRPr="00023904">
        <w:rPr>
          <w:rFonts w:ascii="Times New Roman" w:hAnsi="Times New Roman" w:cs="Times New Roman"/>
          <w:color w:val="1A1718"/>
          <w:highlight w:val="yellow"/>
        </w:rPr>
        <w:t xml:space="preserve">The claims should be referenced to the following source, already included in the bibliography: </w:t>
      </w:r>
    </w:p>
    <w:p w14:paraId="6AA662CA" w14:textId="4ABC208A" w:rsidR="00775F13" w:rsidRPr="00023904" w:rsidRDefault="00775F13" w:rsidP="00775F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highlight w:val="yellow"/>
        </w:rPr>
      </w:pPr>
      <w:r w:rsidRPr="00023904">
        <w:rPr>
          <w:rFonts w:ascii="Times New Roman" w:hAnsi="Times New Roman" w:cs="Times New Roman"/>
          <w:color w:val="1A1718"/>
          <w:highlight w:val="yellow"/>
        </w:rPr>
        <w:t xml:space="preserve">Institute for Catastrophic Loss Reduction (ICLR) </w:t>
      </w:r>
      <w:r w:rsidRPr="00023904">
        <w:rPr>
          <w:rFonts w:ascii="Times New Roman" w:hAnsi="Times New Roman" w:cs="Times New Roman"/>
          <w:i/>
          <w:iCs/>
          <w:color w:val="1A1718"/>
          <w:highlight w:val="yellow"/>
        </w:rPr>
        <w:t>Telling the Weather Story.</w:t>
      </w:r>
      <w:r w:rsidRPr="00023904">
        <w:rPr>
          <w:rFonts w:ascii="Times New Roman" w:hAnsi="Times New Roman" w:cs="Times New Roman"/>
          <w:color w:val="1A1718"/>
          <w:highlight w:val="yellow"/>
        </w:rPr>
        <w:t xml:space="preserve"> </w:t>
      </w:r>
      <w:proofErr w:type="gramStart"/>
      <w:r w:rsidRPr="00023904">
        <w:rPr>
          <w:rFonts w:ascii="Times New Roman" w:hAnsi="Times New Roman" w:cs="Times New Roman"/>
          <w:color w:val="1A1718"/>
          <w:highlight w:val="yellow"/>
        </w:rPr>
        <w:t>for</w:t>
      </w:r>
      <w:proofErr w:type="gramEnd"/>
      <w:r w:rsidRPr="00023904">
        <w:rPr>
          <w:rFonts w:ascii="Times New Roman" w:hAnsi="Times New Roman" w:cs="Times New Roman"/>
          <w:color w:val="1A1718"/>
          <w:highlight w:val="yellow"/>
        </w:rPr>
        <w:t xml:space="preserve"> Insurance Bureau of Canada (IBC) July 2012. </w:t>
      </w:r>
    </w:p>
    <w:p w14:paraId="2E393995" w14:textId="3DA1F8AF" w:rsidR="00775F13" w:rsidRDefault="00775F13" w:rsidP="00775F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sidRPr="00023904">
        <w:rPr>
          <w:rFonts w:ascii="Times New Roman" w:hAnsi="Times New Roman" w:cs="Times New Roman"/>
          <w:color w:val="1A1718"/>
          <w:highlight w:val="yellow"/>
        </w:rPr>
        <w:t>Page 5 for the particular facts referenced above.</w:t>
      </w:r>
      <w:r>
        <w:rPr>
          <w:rFonts w:ascii="Times New Roman" w:hAnsi="Times New Roman" w:cs="Times New Roman"/>
          <w:color w:val="1A1718"/>
        </w:rPr>
        <w:t xml:space="preserve"> </w:t>
      </w:r>
    </w:p>
    <w:p w14:paraId="6462CEBC" w14:textId="77777777" w:rsidR="00775F13" w:rsidRDefault="00775F13" w:rsidP="00775F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
    <w:p w14:paraId="238EF284" w14:textId="63D5C4EA" w:rsidR="004B0CD9" w:rsidRPr="002C623F" w:rsidRDefault="004B0CD9" w:rsidP="00775F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highlight w:val="yellow"/>
        </w:rPr>
      </w:pPr>
      <w:proofErr w:type="spellStart"/>
      <w:r>
        <w:rPr>
          <w:rFonts w:ascii="Times New Roman" w:hAnsi="Times New Roman" w:cs="Times New Roman"/>
          <w:color w:val="1A1718"/>
        </w:rPr>
        <w:t>P</w:t>
      </w:r>
      <w:r w:rsidRPr="002C623F">
        <w:rPr>
          <w:rFonts w:ascii="Times New Roman" w:hAnsi="Times New Roman" w:cs="Times New Roman"/>
          <w:color w:val="1A1718"/>
          <w:highlight w:val="yellow"/>
        </w:rPr>
        <w:t>g</w:t>
      </w:r>
      <w:proofErr w:type="spellEnd"/>
      <w:r w:rsidRPr="002C623F">
        <w:rPr>
          <w:rFonts w:ascii="Times New Roman" w:hAnsi="Times New Roman" w:cs="Times New Roman"/>
          <w:color w:val="1A1718"/>
          <w:highlight w:val="yellow"/>
        </w:rPr>
        <w:t xml:space="preserve"> 15 - Regarding “Figure X” -- shown below: </w:t>
      </w:r>
    </w:p>
    <w:p w14:paraId="2359CF10" w14:textId="5561B8C5" w:rsidR="004B0CD9" w:rsidRPr="002C623F" w:rsidRDefault="004B0CD9" w:rsidP="00775F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highlight w:val="yellow"/>
        </w:rPr>
      </w:pPr>
      <w:r w:rsidRPr="002C623F">
        <w:rPr>
          <w:rFonts w:ascii="Times New Roman" w:hAnsi="Times New Roman" w:cs="Times New Roman"/>
          <w:noProof/>
          <w:color w:val="1A1718"/>
          <w:highlight w:val="yellow"/>
          <w:lang w:eastAsia="en-US"/>
        </w:rPr>
        <w:drawing>
          <wp:inline distT="0" distB="0" distL="0" distR="0" wp14:anchorId="00AAF31D" wp14:editId="166CB7D9">
            <wp:extent cx="4043934" cy="2246630"/>
            <wp:effectExtent l="0" t="0" r="0" b="0"/>
            <wp:docPr id="1" name="Picture 1" descr="hardrive:Users:monicaresendes:Desktop:Screen shot 2013-05-26 at 5.42.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rive:Users:monicaresendes:Desktop:Screen shot 2013-05-26 at 5.42.2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572" cy="2246984"/>
                    </a:xfrm>
                    <a:prstGeom prst="rect">
                      <a:avLst/>
                    </a:prstGeom>
                    <a:noFill/>
                    <a:ln>
                      <a:noFill/>
                    </a:ln>
                  </pic:spPr>
                </pic:pic>
              </a:graphicData>
            </a:graphic>
          </wp:inline>
        </w:drawing>
      </w:r>
    </w:p>
    <w:p w14:paraId="32AE6089" w14:textId="59AD86FC" w:rsidR="004B0CD9" w:rsidRPr="007F5A19" w:rsidRDefault="004B0CD9" w:rsidP="004B0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sidRPr="002C623F">
        <w:rPr>
          <w:rFonts w:ascii="Times New Roman" w:hAnsi="Times New Roman" w:cs="Times New Roman"/>
          <w:color w:val="1A1718"/>
          <w:highlight w:val="yellow"/>
        </w:rPr>
        <w:t xml:space="preserve">Source: Dore, M. (2004). </w:t>
      </w:r>
      <w:proofErr w:type="gramStart"/>
      <w:r w:rsidRPr="002C623F">
        <w:rPr>
          <w:rFonts w:ascii="Times New Roman" w:hAnsi="Times New Roman" w:cs="Times New Roman"/>
          <w:color w:val="1A1718"/>
          <w:highlight w:val="yellow"/>
        </w:rPr>
        <w:t xml:space="preserve">ʺForecasting the Conditional Probabilities of Natural Disasters in Canada as a Guide for Disaster Preparedness.ʺ </w:t>
      </w:r>
      <w:r w:rsidRPr="002C623F">
        <w:rPr>
          <w:rFonts w:ascii="Times New Roman" w:hAnsi="Times New Roman" w:cs="Times New Roman"/>
          <w:i/>
          <w:color w:val="1A1718"/>
          <w:highlight w:val="yellow"/>
        </w:rPr>
        <w:t>Natural Hazards,</w:t>
      </w:r>
      <w:r w:rsidRPr="002C623F">
        <w:rPr>
          <w:rFonts w:ascii="Times New Roman" w:hAnsi="Times New Roman" w:cs="Times New Roman"/>
          <w:color w:val="1A1718"/>
          <w:highlight w:val="yellow"/>
        </w:rPr>
        <w:t xml:space="preserve"> 28: 249-269.</w:t>
      </w:r>
      <w:proofErr w:type="gramEnd"/>
    </w:p>
    <w:p w14:paraId="784CDFDB" w14:textId="3834BC2F" w:rsidR="00775F13" w:rsidRDefault="00775F13"/>
    <w:p w14:paraId="1E726428" w14:textId="6D8DCDC3" w:rsidR="00992BF5" w:rsidRPr="002C623F" w:rsidRDefault="00992BF5">
      <w:pPr>
        <w:rPr>
          <w:highlight w:val="yellow"/>
        </w:rPr>
      </w:pPr>
      <w:r w:rsidRPr="002C623F">
        <w:rPr>
          <w:highlight w:val="yellow"/>
        </w:rPr>
        <w:t xml:space="preserve">Pg. 15 Regarding the citation needed for “These are contrasted to the number of geophysical…” </w:t>
      </w:r>
    </w:p>
    <w:p w14:paraId="2C061721" w14:textId="77777777" w:rsidR="00992BF5" w:rsidRPr="002C623F" w:rsidRDefault="00992BF5" w:rsidP="00992B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highlight w:val="yellow"/>
        </w:rPr>
      </w:pPr>
      <w:r w:rsidRPr="002C623F">
        <w:rPr>
          <w:highlight w:val="yellow"/>
        </w:rPr>
        <w:t xml:space="preserve">Source: </w:t>
      </w:r>
    </w:p>
    <w:p w14:paraId="2FB0C86F" w14:textId="00B20770" w:rsidR="00992BF5" w:rsidRPr="002C623F" w:rsidRDefault="00992BF5" w:rsidP="00992B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highlight w:val="yellow"/>
        </w:rPr>
      </w:pPr>
      <w:r w:rsidRPr="002C623F">
        <w:rPr>
          <w:rFonts w:ascii="Times New Roman" w:hAnsi="Times New Roman" w:cs="Times New Roman"/>
          <w:highlight w:val="yellow"/>
        </w:rPr>
        <w:t xml:space="preserve">WieditzPenney_2006 = </w:t>
      </w:r>
      <w:proofErr w:type="spellStart"/>
      <w:r w:rsidRPr="002C623F">
        <w:rPr>
          <w:rFonts w:ascii="Times New Roman" w:hAnsi="Times New Roman" w:cs="Times New Roman"/>
          <w:highlight w:val="yellow"/>
        </w:rPr>
        <w:t>Wieditz</w:t>
      </w:r>
      <w:proofErr w:type="spellEnd"/>
      <w:r w:rsidRPr="002C623F">
        <w:rPr>
          <w:rFonts w:ascii="Times New Roman" w:hAnsi="Times New Roman" w:cs="Times New Roman"/>
          <w:highlight w:val="yellow"/>
        </w:rPr>
        <w:t xml:space="preserve">, I. and Penney, J. (2006). </w:t>
      </w:r>
      <w:r w:rsidRPr="002C623F">
        <w:rPr>
          <w:rFonts w:ascii="Times New Roman" w:hAnsi="Times New Roman" w:cs="Times New Roman"/>
          <w:i/>
          <w:iCs/>
          <w:highlight w:val="yellow"/>
        </w:rPr>
        <w:t>A Scan of climate change impacts on Toronto</w:t>
      </w:r>
      <w:r w:rsidRPr="002C623F">
        <w:rPr>
          <w:rFonts w:ascii="Times New Roman" w:hAnsi="Times New Roman" w:cs="Times New Roman"/>
          <w:highlight w:val="yellow"/>
        </w:rPr>
        <w:t>. Clean Air Partnership: Toronto. http://www.cleanairpartnership.org/pdf/climate_change_scan.pdf</w:t>
      </w:r>
    </w:p>
    <w:p w14:paraId="42D4820C" w14:textId="12D26440" w:rsidR="00992BF5" w:rsidRDefault="00992BF5">
      <w:r w:rsidRPr="002C623F">
        <w:rPr>
          <w:highlight w:val="yellow"/>
        </w:rPr>
        <w:t>Page 8 for the particular facts referenced above.</w:t>
      </w:r>
      <w:r>
        <w:t xml:space="preserve"> </w:t>
      </w:r>
    </w:p>
    <w:p w14:paraId="3FA0CF05" w14:textId="77777777" w:rsidR="008E5C00" w:rsidRDefault="008E5C00"/>
    <w:p w14:paraId="1732C085" w14:textId="2E4D6D4C" w:rsidR="008E5C00" w:rsidRPr="007C1F8A" w:rsidRDefault="008E5C00">
      <w:pPr>
        <w:rPr>
          <w:highlight w:val="yellow"/>
        </w:rPr>
      </w:pPr>
      <w:r w:rsidRPr="007C1F8A">
        <w:rPr>
          <w:highlight w:val="yellow"/>
        </w:rPr>
        <w:t>Pg. 17 - Regarding a source citing the figure of 140,000 deaths per year (is this the figure that you couldn’t find? I’m not sure if I’m interpreting this comment correctly).</w:t>
      </w:r>
    </w:p>
    <w:p w14:paraId="35057B06" w14:textId="58DA92A8" w:rsidR="008E5C00" w:rsidRDefault="008E5C00">
      <w:r w:rsidRPr="007C1F8A">
        <w:rPr>
          <w:highlight w:val="yellow"/>
        </w:rPr>
        <w:t xml:space="preserve">You can find this figure here: </w:t>
      </w:r>
      <w:hyperlink r:id="rId8" w:history="1">
        <w:r w:rsidRPr="007C1F8A">
          <w:rPr>
            <w:rStyle w:val="Hyperlink"/>
            <w:highlight w:val="yellow"/>
          </w:rPr>
          <w:t>http://www.who.int/mediacentre/factsheets/fs266/en/</w:t>
        </w:r>
      </w:hyperlink>
      <w:r>
        <w:t xml:space="preserve"> </w:t>
      </w:r>
    </w:p>
    <w:p w14:paraId="19FC91D2" w14:textId="77777777" w:rsidR="0000095B" w:rsidRDefault="0000095B"/>
    <w:p w14:paraId="0972D386" w14:textId="5B6B5C81" w:rsidR="0000095B" w:rsidRPr="007C1F8A" w:rsidRDefault="0000095B">
      <w:pPr>
        <w:rPr>
          <w:highlight w:val="yellow"/>
        </w:rPr>
      </w:pPr>
      <w:r w:rsidRPr="007C1F8A">
        <w:rPr>
          <w:highlight w:val="yellow"/>
        </w:rPr>
        <w:t>Pg. 1</w:t>
      </w:r>
      <w:r w:rsidR="00D933DA" w:rsidRPr="007C1F8A">
        <w:rPr>
          <w:highlight w:val="yellow"/>
        </w:rPr>
        <w:t>8</w:t>
      </w:r>
      <w:r w:rsidRPr="007C1F8A">
        <w:rPr>
          <w:highlight w:val="yellow"/>
        </w:rPr>
        <w:t xml:space="preserve"> - Regarding the quote “</w:t>
      </w:r>
      <w:r w:rsidRPr="007C1F8A">
        <w:rPr>
          <w:rFonts w:ascii="Times New Roman" w:hAnsi="Times New Roman" w:cs="Times New Roman"/>
          <w:color w:val="262626"/>
          <w:highlight w:val="yellow"/>
        </w:rPr>
        <w:t xml:space="preserve">… diarrhea and other digestive ailments, malnutrition, and malaria, are “highly climate-sensitive and are expected to worsen as the climate changes”. </w:t>
      </w:r>
      <w:r w:rsidRPr="007C1F8A">
        <w:rPr>
          <w:highlight w:val="yellow"/>
        </w:rPr>
        <w:t xml:space="preserve"> </w:t>
      </w:r>
    </w:p>
    <w:p w14:paraId="6CBA5CC4" w14:textId="77777777" w:rsidR="00CF5B65" w:rsidRPr="007C1F8A" w:rsidRDefault="0000095B">
      <w:pPr>
        <w:rPr>
          <w:highlight w:val="yellow"/>
        </w:rPr>
      </w:pPr>
      <w:r w:rsidRPr="007C1F8A">
        <w:rPr>
          <w:highlight w:val="yellow"/>
        </w:rPr>
        <w:t xml:space="preserve">This can be changed to </w:t>
      </w:r>
    </w:p>
    <w:p w14:paraId="5DEC8160" w14:textId="2D2FE3D6" w:rsidR="0000095B" w:rsidRPr="007C1F8A" w:rsidRDefault="0000095B">
      <w:pPr>
        <w:rPr>
          <w:rFonts w:ascii="Times New Roman" w:hAnsi="Times New Roman" w:cs="Times New Roman"/>
          <w:color w:val="262626"/>
          <w:highlight w:val="yellow"/>
        </w:rPr>
      </w:pPr>
      <w:r w:rsidRPr="007C1F8A">
        <w:rPr>
          <w:rFonts w:ascii="Times New Roman" w:hAnsi="Times New Roman" w:cs="Times New Roman"/>
          <w:color w:val="262626"/>
          <w:highlight w:val="yellow"/>
        </w:rPr>
        <w:t xml:space="preserve">As </w:t>
      </w:r>
      <w:r w:rsidR="00CF5B65" w:rsidRPr="007C1F8A">
        <w:rPr>
          <w:rFonts w:ascii="Times New Roman" w:hAnsi="Times New Roman" w:cs="Times New Roman"/>
          <w:color w:val="262626"/>
          <w:highlight w:val="yellow"/>
        </w:rPr>
        <w:t xml:space="preserve">detailed on the WHO webpage, </w:t>
      </w:r>
      <w:r w:rsidRPr="007C1F8A">
        <w:rPr>
          <w:rFonts w:ascii="Times New Roman" w:hAnsi="Times New Roman" w:cs="Times New Roman"/>
          <w:color w:val="262626"/>
          <w:highlight w:val="yellow"/>
        </w:rPr>
        <w:t>a number of the fatal diseases already affecting these populations, such as diarrhea and other digestive ailments, malnutrition, and malaria, are “highly climate-sensitive and are expected to worsen as the climate changes”</w:t>
      </w:r>
      <w:r w:rsidR="00CF5B65" w:rsidRPr="007C1F8A">
        <w:rPr>
          <w:rFonts w:ascii="Times New Roman" w:hAnsi="Times New Roman" w:cs="Times New Roman"/>
          <w:color w:val="262626"/>
          <w:highlight w:val="yellow"/>
        </w:rPr>
        <w:t xml:space="preserve"> “Climate change and health”, 2012)</w:t>
      </w:r>
      <w:r w:rsidRPr="007C1F8A">
        <w:rPr>
          <w:rFonts w:ascii="Times New Roman" w:hAnsi="Times New Roman" w:cs="Times New Roman"/>
          <w:color w:val="262626"/>
          <w:highlight w:val="yellow"/>
        </w:rPr>
        <w:t>.</w:t>
      </w:r>
    </w:p>
    <w:p w14:paraId="42309E14" w14:textId="77777777" w:rsidR="00CF5B65" w:rsidRPr="007C1F8A" w:rsidRDefault="00CF5B65">
      <w:pPr>
        <w:rPr>
          <w:rFonts w:ascii="Times New Roman" w:hAnsi="Times New Roman" w:cs="Times New Roman"/>
          <w:color w:val="262626"/>
          <w:highlight w:val="yellow"/>
        </w:rPr>
      </w:pPr>
      <w:r w:rsidRPr="007C1F8A">
        <w:rPr>
          <w:rFonts w:ascii="Times New Roman" w:hAnsi="Times New Roman" w:cs="Times New Roman"/>
          <w:color w:val="262626"/>
          <w:highlight w:val="yellow"/>
        </w:rPr>
        <w:t xml:space="preserve">Source: </w:t>
      </w:r>
    </w:p>
    <w:p w14:paraId="21444609" w14:textId="5E2D2F85" w:rsidR="00CF5B65" w:rsidRDefault="00CF5B65">
      <w:pPr>
        <w:rPr>
          <w:rFonts w:ascii="Times New Roman" w:hAnsi="Times New Roman" w:cs="Times New Roman"/>
          <w:color w:val="262626"/>
        </w:rPr>
      </w:pPr>
      <w:proofErr w:type="gramStart"/>
      <w:r w:rsidRPr="007C1F8A">
        <w:rPr>
          <w:rFonts w:ascii="Times New Roman" w:hAnsi="Times New Roman" w:cs="Times New Roman"/>
          <w:color w:val="262626"/>
          <w:highlight w:val="yellow"/>
        </w:rPr>
        <w:t>World Health Organization.</w:t>
      </w:r>
      <w:proofErr w:type="gramEnd"/>
      <w:r w:rsidRPr="007C1F8A">
        <w:rPr>
          <w:rFonts w:ascii="Times New Roman" w:hAnsi="Times New Roman" w:cs="Times New Roman"/>
          <w:color w:val="262626"/>
          <w:highlight w:val="yellow"/>
        </w:rPr>
        <w:t xml:space="preserve"> (</w:t>
      </w:r>
      <w:proofErr w:type="gramStart"/>
      <w:r w:rsidRPr="007C1F8A">
        <w:rPr>
          <w:rFonts w:ascii="Times New Roman" w:hAnsi="Times New Roman" w:cs="Times New Roman"/>
          <w:color w:val="262626"/>
          <w:highlight w:val="yellow"/>
        </w:rPr>
        <w:t>October,</w:t>
      </w:r>
      <w:proofErr w:type="gramEnd"/>
      <w:r w:rsidRPr="007C1F8A">
        <w:rPr>
          <w:rFonts w:ascii="Times New Roman" w:hAnsi="Times New Roman" w:cs="Times New Roman"/>
          <w:color w:val="262626"/>
          <w:highlight w:val="yellow"/>
        </w:rPr>
        <w:t xml:space="preserve"> 2012). </w:t>
      </w:r>
      <w:proofErr w:type="gramStart"/>
      <w:r w:rsidRPr="007C1F8A">
        <w:rPr>
          <w:rFonts w:ascii="Times New Roman" w:hAnsi="Times New Roman" w:cs="Times New Roman"/>
          <w:i/>
          <w:color w:val="262626"/>
          <w:highlight w:val="yellow"/>
        </w:rPr>
        <w:t>Climate change and health.</w:t>
      </w:r>
      <w:proofErr w:type="gramEnd"/>
      <w:r w:rsidRPr="007C1F8A">
        <w:rPr>
          <w:rFonts w:ascii="Times New Roman" w:hAnsi="Times New Roman" w:cs="Times New Roman"/>
          <w:color w:val="262626"/>
          <w:highlight w:val="yellow"/>
        </w:rPr>
        <w:t xml:space="preserve"> Available at: </w:t>
      </w:r>
      <w:hyperlink r:id="rId9" w:history="1">
        <w:r w:rsidRPr="007C1F8A">
          <w:rPr>
            <w:rStyle w:val="Hyperlink"/>
            <w:rFonts w:ascii="Times New Roman" w:hAnsi="Times New Roman" w:cs="Times New Roman"/>
            <w:highlight w:val="yellow"/>
          </w:rPr>
          <w:t>http://www.who.int/mediacentre/factsheets/fs266/en/</w:t>
        </w:r>
      </w:hyperlink>
      <w:r>
        <w:rPr>
          <w:rFonts w:ascii="Times New Roman" w:hAnsi="Times New Roman" w:cs="Times New Roman"/>
          <w:color w:val="262626"/>
        </w:rPr>
        <w:t xml:space="preserve"> </w:t>
      </w:r>
    </w:p>
    <w:p w14:paraId="6DAF01C1" w14:textId="77777777" w:rsidR="00D933DA" w:rsidRDefault="00D933DA">
      <w:pPr>
        <w:rPr>
          <w:rFonts w:ascii="Times New Roman" w:hAnsi="Times New Roman" w:cs="Times New Roman"/>
          <w:color w:val="262626"/>
        </w:rPr>
      </w:pPr>
    </w:p>
    <w:p w14:paraId="6DE32F9D" w14:textId="40C89B4D" w:rsidR="00D933DA" w:rsidRDefault="00D933DA">
      <w:pPr>
        <w:rPr>
          <w:rFonts w:ascii="Times New Roman" w:hAnsi="Times New Roman" w:cs="Times New Roman"/>
          <w:color w:val="262626"/>
        </w:rPr>
      </w:pPr>
      <w:r>
        <w:rPr>
          <w:rFonts w:ascii="Times New Roman" w:hAnsi="Times New Roman" w:cs="Times New Roman"/>
          <w:color w:val="262626"/>
        </w:rPr>
        <w:t xml:space="preserve">Pg. 18 </w:t>
      </w:r>
      <w:proofErr w:type="gramStart"/>
      <w:r>
        <w:rPr>
          <w:rFonts w:ascii="Times New Roman" w:hAnsi="Times New Roman" w:cs="Times New Roman"/>
          <w:color w:val="262626"/>
        </w:rPr>
        <w:t>Regarding</w:t>
      </w:r>
      <w:proofErr w:type="gramEnd"/>
      <w:r>
        <w:rPr>
          <w:rFonts w:ascii="Times New Roman" w:hAnsi="Times New Roman" w:cs="Times New Roman"/>
          <w:color w:val="262626"/>
        </w:rPr>
        <w:t xml:space="preserve"> the sources that require more documentation details: </w:t>
      </w:r>
    </w:p>
    <w:p w14:paraId="419F43A7" w14:textId="77777777" w:rsidR="00437CE2" w:rsidRPr="007C1F8A" w:rsidRDefault="00437CE2" w:rsidP="00437CE2">
      <w:pPr>
        <w:rPr>
          <w:highlight w:val="yellow"/>
        </w:rPr>
      </w:pPr>
      <w:proofErr w:type="gramStart"/>
      <w:r w:rsidRPr="007C1F8A">
        <w:rPr>
          <w:highlight w:val="yellow"/>
        </w:rPr>
        <w:t>Costello, A., Abbas, M., et al., 2009.</w:t>
      </w:r>
      <w:proofErr w:type="gramEnd"/>
      <w:r w:rsidRPr="007C1F8A">
        <w:rPr>
          <w:highlight w:val="yellow"/>
        </w:rPr>
        <w:t xml:space="preserve"> Managing the health effects of climate change.</w:t>
      </w:r>
    </w:p>
    <w:p w14:paraId="15F32E25" w14:textId="77777777" w:rsidR="00437CE2" w:rsidRPr="007C1F8A" w:rsidRDefault="00437CE2" w:rsidP="00437CE2">
      <w:pPr>
        <w:rPr>
          <w:highlight w:val="yellow"/>
        </w:rPr>
      </w:pPr>
    </w:p>
    <w:p w14:paraId="57D47A37" w14:textId="2D3DF811" w:rsidR="00437CE2" w:rsidRDefault="00437CE2" w:rsidP="00437CE2">
      <w:r w:rsidRPr="007C1F8A">
        <w:rPr>
          <w:highlight w:val="yellow"/>
        </w:rPr>
        <w:t>Lancet 373, 1693–1733.</w:t>
      </w:r>
    </w:p>
    <w:p w14:paraId="2ECA474F" w14:textId="51727B45" w:rsidR="00B64314" w:rsidRPr="007C1F8A" w:rsidRDefault="00B64314" w:rsidP="007C1F8A">
      <w:pPr>
        <w:tabs>
          <w:tab w:val="left" w:pos="8364"/>
        </w:tabs>
        <w:spacing w:after="0"/>
        <w:rPr>
          <w:i/>
          <w:highlight w:val="yellow"/>
        </w:rPr>
      </w:pPr>
      <w:proofErr w:type="gramStart"/>
      <w:r w:rsidRPr="007C1F8A">
        <w:rPr>
          <w:highlight w:val="yellow"/>
        </w:rPr>
        <w:t>CSDH (2008).</w:t>
      </w:r>
      <w:proofErr w:type="gramEnd"/>
      <w:r w:rsidRPr="007C1F8A">
        <w:rPr>
          <w:highlight w:val="yellow"/>
        </w:rPr>
        <w:t xml:space="preserve"> </w:t>
      </w:r>
      <w:r w:rsidRPr="007C1F8A">
        <w:rPr>
          <w:i/>
          <w:highlight w:val="yellow"/>
        </w:rPr>
        <w:t xml:space="preserve">Closing the gap in a generation: health equity through action on the social </w:t>
      </w:r>
    </w:p>
    <w:p w14:paraId="28B2B79A" w14:textId="215C2E39" w:rsidR="00B64314" w:rsidRPr="007C1F8A" w:rsidRDefault="00B64314" w:rsidP="007C1F8A">
      <w:pPr>
        <w:tabs>
          <w:tab w:val="left" w:pos="8364"/>
        </w:tabs>
        <w:spacing w:after="0"/>
        <w:rPr>
          <w:highlight w:val="yellow"/>
        </w:rPr>
      </w:pPr>
      <w:proofErr w:type="gramStart"/>
      <w:r w:rsidRPr="007C1F8A">
        <w:rPr>
          <w:i/>
          <w:highlight w:val="yellow"/>
        </w:rPr>
        <w:t>determinants</w:t>
      </w:r>
      <w:proofErr w:type="gramEnd"/>
      <w:r w:rsidRPr="007C1F8A">
        <w:rPr>
          <w:i/>
          <w:highlight w:val="yellow"/>
        </w:rPr>
        <w:t xml:space="preserve"> of health</w:t>
      </w:r>
      <w:r w:rsidRPr="007C1F8A">
        <w:rPr>
          <w:highlight w:val="yellow"/>
        </w:rPr>
        <w:t xml:space="preserve">. </w:t>
      </w:r>
      <w:proofErr w:type="gramStart"/>
      <w:r w:rsidRPr="007C1F8A">
        <w:rPr>
          <w:highlight w:val="yellow"/>
        </w:rPr>
        <w:t>Final Report of the Commission on Social Determinants of Health.</w:t>
      </w:r>
      <w:proofErr w:type="gramEnd"/>
    </w:p>
    <w:p w14:paraId="4854B3AC" w14:textId="7062C060" w:rsidR="00B64314" w:rsidRPr="007C1F8A" w:rsidRDefault="00B64314" w:rsidP="00B64314">
      <w:pPr>
        <w:spacing w:after="0"/>
        <w:rPr>
          <w:highlight w:val="yellow"/>
        </w:rPr>
      </w:pPr>
      <w:proofErr w:type="gramStart"/>
      <w:r w:rsidRPr="007C1F8A">
        <w:rPr>
          <w:highlight w:val="yellow"/>
        </w:rPr>
        <w:t>Geneva, World Health Organization.</w:t>
      </w:r>
      <w:proofErr w:type="gramEnd"/>
      <w:r w:rsidRPr="007C1F8A">
        <w:rPr>
          <w:highlight w:val="yellow"/>
        </w:rPr>
        <w:t xml:space="preserve"> Available </w:t>
      </w:r>
      <w:proofErr w:type="gramStart"/>
      <w:r w:rsidRPr="007C1F8A">
        <w:rPr>
          <w:highlight w:val="yellow"/>
        </w:rPr>
        <w:t>at :</w:t>
      </w:r>
      <w:proofErr w:type="gramEnd"/>
      <w:r w:rsidRPr="007C1F8A">
        <w:rPr>
          <w:highlight w:val="yellow"/>
        </w:rPr>
        <w:t xml:space="preserve"> </w:t>
      </w:r>
      <w:hyperlink r:id="rId10" w:history="1">
        <w:r w:rsidR="0098586B" w:rsidRPr="007C1F8A">
          <w:rPr>
            <w:rStyle w:val="Hyperlink"/>
            <w:highlight w:val="yellow"/>
          </w:rPr>
          <w:t>http://whqlibdoc.who.int/publications/2008/9789241563703_eng.pdf</w:t>
        </w:r>
      </w:hyperlink>
    </w:p>
    <w:p w14:paraId="5BC90C2D" w14:textId="77777777" w:rsidR="00BB3AB1" w:rsidRPr="007C1F8A" w:rsidRDefault="00BB3AB1" w:rsidP="00B64314">
      <w:pPr>
        <w:spacing w:after="0"/>
        <w:rPr>
          <w:highlight w:val="yellow"/>
        </w:rPr>
      </w:pPr>
    </w:p>
    <w:p w14:paraId="4AE500D9" w14:textId="61AD273E" w:rsidR="00BB3AB1" w:rsidRDefault="00BB3AB1" w:rsidP="00B64314">
      <w:pPr>
        <w:spacing w:after="0"/>
      </w:pPr>
      <w:r w:rsidRPr="007C1F8A">
        <w:rPr>
          <w:highlight w:val="yellow"/>
        </w:rPr>
        <w:t>I left out the Global Forum for Health reference.</w:t>
      </w:r>
    </w:p>
    <w:p w14:paraId="36F53481" w14:textId="77777777" w:rsidR="0098586B" w:rsidRDefault="0098586B" w:rsidP="00B64314">
      <w:pPr>
        <w:spacing w:after="0"/>
      </w:pPr>
    </w:p>
    <w:p w14:paraId="177B167E" w14:textId="60223DD1" w:rsidR="0098586B" w:rsidRPr="00163B85" w:rsidRDefault="0098586B" w:rsidP="00B64314">
      <w:pPr>
        <w:spacing w:after="0"/>
        <w:rPr>
          <w:highlight w:val="yellow"/>
        </w:rPr>
      </w:pPr>
      <w:bookmarkStart w:id="0" w:name="_GoBack"/>
      <w:bookmarkEnd w:id="0"/>
      <w:r w:rsidRPr="00163B85">
        <w:rPr>
          <w:highlight w:val="yellow"/>
        </w:rPr>
        <w:t>SUGGESTED ADDITIONAL REFERENCE</w:t>
      </w:r>
    </w:p>
    <w:p w14:paraId="643BEAD1" w14:textId="157DEE75" w:rsidR="0098586B" w:rsidRPr="00163B85" w:rsidRDefault="0098586B" w:rsidP="00BB3AB1">
      <w:pPr>
        <w:spacing w:after="0"/>
        <w:rPr>
          <w:highlight w:val="yellow"/>
        </w:rPr>
      </w:pPr>
      <w:r w:rsidRPr="00163B85">
        <w:rPr>
          <w:highlight w:val="yellow"/>
        </w:rPr>
        <w:t>I came across this paper while correcting these references and thought it would be a useful addition to the “Threads to indigenous cultures” section</w:t>
      </w:r>
      <w:r w:rsidR="00F12567" w:rsidRPr="00163B85">
        <w:rPr>
          <w:highlight w:val="yellow"/>
        </w:rPr>
        <w:t>-- the article underscores the point that climate change effects will result in</w:t>
      </w:r>
      <w:r w:rsidR="00BB3AB1" w:rsidRPr="00163B85">
        <w:rPr>
          <w:highlight w:val="yellow"/>
        </w:rPr>
        <w:t xml:space="preserve"> </w:t>
      </w:r>
      <w:r w:rsidR="00F12567" w:rsidRPr="00163B85">
        <w:rPr>
          <w:highlight w:val="yellow"/>
        </w:rPr>
        <w:t>“</w:t>
      </w:r>
      <w:r w:rsidR="00BB3AB1" w:rsidRPr="00163B85">
        <w:rPr>
          <w:highlight w:val="yellow"/>
        </w:rPr>
        <w:t>signiﬁcant heterogeneity in health outcomes, and health inequality is</w:t>
      </w:r>
      <w:r w:rsidR="00F12567" w:rsidRPr="00163B85">
        <w:rPr>
          <w:highlight w:val="yellow"/>
        </w:rPr>
        <w:t xml:space="preserve"> </w:t>
      </w:r>
      <w:r w:rsidR="00BB3AB1" w:rsidRPr="00163B85">
        <w:rPr>
          <w:highlight w:val="yellow"/>
        </w:rPr>
        <w:t>particularly pronou</w:t>
      </w:r>
      <w:r w:rsidR="00F12567" w:rsidRPr="00163B85">
        <w:rPr>
          <w:highlight w:val="yellow"/>
        </w:rPr>
        <w:t>nced among Aboriginal Canadians” (p. 1).</w:t>
      </w:r>
    </w:p>
    <w:p w14:paraId="1783D9E9" w14:textId="07C679D1" w:rsidR="0098586B" w:rsidRDefault="0098586B" w:rsidP="0098586B">
      <w:pPr>
        <w:spacing w:after="0"/>
      </w:pPr>
      <w:r w:rsidRPr="00163B85">
        <w:rPr>
          <w:highlight w:val="yellow"/>
        </w:rPr>
        <w:t xml:space="preserve">Ford, J.D., et al., </w:t>
      </w:r>
      <w:r w:rsidRPr="00163B85">
        <w:rPr>
          <w:i/>
          <w:highlight w:val="yellow"/>
        </w:rPr>
        <w:t>Vulnerability of Aboriginal health systems in Canada to climate change.</w:t>
      </w:r>
      <w:r w:rsidRPr="00163B85">
        <w:rPr>
          <w:highlight w:val="yellow"/>
        </w:rPr>
        <w:t xml:space="preserve"> Global Environ. Change (2010), doi</w:t>
      </w:r>
      <w:proofErr w:type="gramStart"/>
      <w:r w:rsidRPr="00163B85">
        <w:rPr>
          <w:highlight w:val="yellow"/>
        </w:rPr>
        <w:t>:10.1016</w:t>
      </w:r>
      <w:proofErr w:type="gramEnd"/>
      <w:r w:rsidRPr="00163B85">
        <w:rPr>
          <w:highlight w:val="yellow"/>
        </w:rPr>
        <w:t>/j.gloenvcha.2010.05.003 Available at: http://www.jamesford.ca/wp-content/uploads/2010/06/in-press-version.pdf</w:t>
      </w:r>
    </w:p>
    <w:sectPr w:rsidR="0098586B" w:rsidSect="00CD0888">
      <w:pgSz w:w="12240" w:h="15840"/>
      <w:pgMar w:top="1440" w:right="1440" w:bottom="1440" w:left="1440" w:header="720" w:footer="720" w:gutter="0"/>
      <w:cols w:space="720"/>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E1A"/>
    <w:rsid w:val="0000095B"/>
    <w:rsid w:val="00023904"/>
    <w:rsid w:val="00050AF6"/>
    <w:rsid w:val="00106060"/>
    <w:rsid w:val="00163B85"/>
    <w:rsid w:val="002C623F"/>
    <w:rsid w:val="00385FDF"/>
    <w:rsid w:val="00437CE2"/>
    <w:rsid w:val="004B0CD9"/>
    <w:rsid w:val="00643E4E"/>
    <w:rsid w:val="006B50F3"/>
    <w:rsid w:val="006B743C"/>
    <w:rsid w:val="00736C3F"/>
    <w:rsid w:val="00737DC5"/>
    <w:rsid w:val="00775F13"/>
    <w:rsid w:val="007C1F8A"/>
    <w:rsid w:val="007E71E1"/>
    <w:rsid w:val="00816045"/>
    <w:rsid w:val="008252F3"/>
    <w:rsid w:val="008E5C00"/>
    <w:rsid w:val="008F2186"/>
    <w:rsid w:val="0098586B"/>
    <w:rsid w:val="00992BF5"/>
    <w:rsid w:val="00A9566A"/>
    <w:rsid w:val="00B25E1A"/>
    <w:rsid w:val="00B64314"/>
    <w:rsid w:val="00BB3AB1"/>
    <w:rsid w:val="00BE69A8"/>
    <w:rsid w:val="00C9703A"/>
    <w:rsid w:val="00CD0888"/>
    <w:rsid w:val="00CF5B65"/>
    <w:rsid w:val="00D933DA"/>
    <w:rsid w:val="00F1256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E2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2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03A"/>
    <w:rPr>
      <w:color w:val="0000FF" w:themeColor="hyperlink"/>
      <w:u w:val="single"/>
    </w:rPr>
  </w:style>
  <w:style w:type="paragraph" w:styleId="BalloonText">
    <w:name w:val="Balloon Text"/>
    <w:basedOn w:val="Normal"/>
    <w:link w:val="BalloonTextChar"/>
    <w:uiPriority w:val="99"/>
    <w:semiHidden/>
    <w:unhideWhenUsed/>
    <w:rsid w:val="004B0CD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CD9"/>
    <w:rPr>
      <w:rFonts w:ascii="Lucida Grande" w:hAnsi="Lucida Grande" w:cs="Lucida Grande"/>
      <w:sz w:val="18"/>
      <w:szCs w:val="18"/>
    </w:rPr>
  </w:style>
  <w:style w:type="character" w:styleId="FollowedHyperlink">
    <w:name w:val="FollowedHyperlink"/>
    <w:basedOn w:val="DefaultParagraphFont"/>
    <w:uiPriority w:val="99"/>
    <w:semiHidden/>
    <w:unhideWhenUsed/>
    <w:rsid w:val="00050AF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2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03A"/>
    <w:rPr>
      <w:color w:val="0000FF" w:themeColor="hyperlink"/>
      <w:u w:val="single"/>
    </w:rPr>
  </w:style>
  <w:style w:type="paragraph" w:styleId="BalloonText">
    <w:name w:val="Balloon Text"/>
    <w:basedOn w:val="Normal"/>
    <w:link w:val="BalloonTextChar"/>
    <w:uiPriority w:val="99"/>
    <w:semiHidden/>
    <w:unhideWhenUsed/>
    <w:rsid w:val="004B0CD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CD9"/>
    <w:rPr>
      <w:rFonts w:ascii="Lucida Grande" w:hAnsi="Lucida Grande" w:cs="Lucida Grande"/>
      <w:sz w:val="18"/>
      <w:szCs w:val="18"/>
    </w:rPr>
  </w:style>
  <w:style w:type="character" w:styleId="FollowedHyperlink">
    <w:name w:val="FollowedHyperlink"/>
    <w:basedOn w:val="DefaultParagraphFont"/>
    <w:uiPriority w:val="99"/>
    <w:semiHidden/>
    <w:unhideWhenUsed/>
    <w:rsid w:val="00050A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pcc.ch/publications_and_data/ar4/syr/en/spms3.html" TargetMode="External"/><Relationship Id="rId6" Type="http://schemas.openxmlformats.org/officeDocument/2006/relationships/hyperlink" Target="http://www.munichre.com/en/media_relations/press_%20releases/2011/2011_01_03_press_release.aspx" TargetMode="External"/><Relationship Id="rId7" Type="http://schemas.openxmlformats.org/officeDocument/2006/relationships/image" Target="media/image1.png"/><Relationship Id="rId8" Type="http://schemas.openxmlformats.org/officeDocument/2006/relationships/hyperlink" Target="http://www.who.int/mediacentre/factsheets/fs266/en/" TargetMode="External"/><Relationship Id="rId9" Type="http://schemas.openxmlformats.org/officeDocument/2006/relationships/hyperlink" Target="http://www.who.int/mediacentre/factsheets/fs266/en/" TargetMode="External"/><Relationship Id="rId10" Type="http://schemas.openxmlformats.org/officeDocument/2006/relationships/hyperlink" Target="http://whqlibdoc.who.int/publications/2008/9789241563703_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972</Words>
  <Characters>5544</Characters>
  <Application>Microsoft Macintosh Word</Application>
  <DocSecurity>0</DocSecurity>
  <Lines>46</Lines>
  <Paragraphs>13</Paragraphs>
  <ScaleCrop>false</ScaleCrop>
  <Company>University of Toronto</Company>
  <LinksUpToDate>false</LinksUpToDate>
  <CharactersWithSpaces>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Resendes</dc:creator>
  <cp:keywords/>
  <dc:description/>
  <cp:lastModifiedBy>Milan Ilnyckyj</cp:lastModifiedBy>
  <cp:revision>3</cp:revision>
  <dcterms:created xsi:type="dcterms:W3CDTF">2013-06-08T23:18:00Z</dcterms:created>
  <dcterms:modified xsi:type="dcterms:W3CDTF">2013-06-09T00:14:00Z</dcterms:modified>
</cp:coreProperties>
</file>