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FA8" w:rsidRDefault="009C5890">
      <w:pPr>
        <w:pStyle w:val="Title"/>
      </w:pPr>
      <w:r>
        <w:t>Chicago’s Crime Data Analysis</w:t>
      </w:r>
    </w:p>
    <w:p w:rsidR="00C36FA8" w:rsidRDefault="009C5890">
      <w:pPr>
        <w:pStyle w:val="Title"/>
      </w:pPr>
      <w:proofErr w:type="gramStart"/>
      <w:r>
        <w:t>using</w:t>
      </w:r>
      <w:proofErr w:type="gramEnd"/>
      <w:r>
        <w:t xml:space="preserve"> Hadoop, Apache Pig, and Tableau</w:t>
      </w:r>
    </w:p>
    <w:p w:rsidR="00C36FA8" w:rsidRDefault="00C36FA8">
      <w:pPr>
        <w:jc w:val="center"/>
        <w:rPr>
          <w:rFonts w:ascii="Times New Roman" w:eastAsia="Times New Roman" w:hAnsi="Times New Roman" w:cs="Times New Roman"/>
          <w:sz w:val="18"/>
          <w:szCs w:val="18"/>
        </w:rPr>
      </w:pPr>
    </w:p>
    <w:p w:rsidR="00C36FA8" w:rsidRDefault="009C5890">
      <w:pPr>
        <w:jc w:val="center"/>
        <w:rPr>
          <w:rFonts w:ascii="Times New Roman" w:eastAsia="Times New Roman" w:hAnsi="Times New Roman" w:cs="Times New Roman"/>
          <w:sz w:val="22"/>
          <w:szCs w:val="22"/>
          <w:vertAlign w:val="superscript"/>
        </w:rPr>
      </w:pPr>
      <w:r>
        <w:rPr>
          <w:rFonts w:ascii="Times New Roman" w:eastAsia="Times New Roman" w:hAnsi="Times New Roman" w:cs="Times New Roman"/>
          <w:sz w:val="22"/>
          <w:szCs w:val="22"/>
        </w:rPr>
        <w:t xml:space="preserve">Raymond </w:t>
      </w:r>
      <w:proofErr w:type="spellStart"/>
      <w:proofErr w:type="gramStart"/>
      <w:r>
        <w:rPr>
          <w:rFonts w:ascii="Times New Roman" w:eastAsia="Times New Roman" w:hAnsi="Times New Roman" w:cs="Times New Roman"/>
          <w:sz w:val="22"/>
          <w:szCs w:val="22"/>
        </w:rPr>
        <w:t>Ko</w:t>
      </w:r>
      <w:proofErr w:type="spellEnd"/>
      <w:proofErr w:type="gramEnd"/>
      <w:r>
        <w:rPr>
          <w:rFonts w:ascii="Times New Roman" w:eastAsia="Times New Roman" w:hAnsi="Times New Roman" w:cs="Times New Roman"/>
          <w:sz w:val="22"/>
          <w:szCs w:val="22"/>
        </w:rPr>
        <w:br/>
        <w:t>Diana Hoang</w:t>
      </w:r>
      <w:r>
        <w:rPr>
          <w:rFonts w:ascii="Times New Roman" w:eastAsia="Times New Roman" w:hAnsi="Times New Roman" w:cs="Times New Roman"/>
          <w:sz w:val="22"/>
          <w:szCs w:val="22"/>
        </w:rPr>
        <w:br/>
        <w:t>Jocelyn Gallo</w:t>
      </w:r>
      <w:r>
        <w:rPr>
          <w:rFonts w:ascii="Times New Roman" w:eastAsia="Times New Roman" w:hAnsi="Times New Roman" w:cs="Times New Roman"/>
          <w:sz w:val="22"/>
          <w:szCs w:val="22"/>
        </w:rPr>
        <w:br/>
        <w:t>Luis Cardenas</w:t>
      </w:r>
      <w:r>
        <w:rPr>
          <w:rFonts w:ascii="Times New Roman" w:eastAsia="Times New Roman" w:hAnsi="Times New Roman" w:cs="Times New Roman"/>
          <w:sz w:val="22"/>
          <w:szCs w:val="22"/>
        </w:rPr>
        <w:br/>
        <w:t xml:space="preserve">Eric </w:t>
      </w:r>
      <w:proofErr w:type="spellStart"/>
      <w:r>
        <w:rPr>
          <w:rFonts w:ascii="Times New Roman" w:eastAsia="Times New Roman" w:hAnsi="Times New Roman" w:cs="Times New Roman"/>
          <w:sz w:val="22"/>
          <w:szCs w:val="22"/>
        </w:rPr>
        <w:t>Kha</w:t>
      </w:r>
      <w:proofErr w:type="spellEnd"/>
      <w:r>
        <w:rPr>
          <w:rFonts w:ascii="Times New Roman" w:eastAsia="Times New Roman" w:hAnsi="Times New Roman" w:cs="Times New Roman"/>
          <w:sz w:val="22"/>
          <w:szCs w:val="22"/>
        </w:rPr>
        <w:br/>
      </w:r>
    </w:p>
    <w:p w:rsidR="00C36FA8" w:rsidRDefault="009C58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Information Systems, California State University</w:t>
      </w:r>
    </w:p>
    <w:p w:rsidR="00C36FA8" w:rsidRDefault="009C58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Angeles </w:t>
      </w:r>
    </w:p>
    <w:p w:rsidR="00C36FA8" w:rsidRDefault="009C58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714-785-7527, Fax. 323-343--5209</w:t>
      </w:r>
    </w:p>
    <w:p w:rsidR="00C36FA8" w:rsidRDefault="009C58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roofErr w:type="gramStart"/>
      <w:r>
        <w:rPr>
          <w:rFonts w:ascii="Times New Roman" w:eastAsia="Times New Roman" w:hAnsi="Times New Roman" w:cs="Times New Roman"/>
          <w:sz w:val="20"/>
          <w:szCs w:val="20"/>
        </w:rPr>
        <w:t>mail :</w:t>
      </w:r>
      <w:proofErr w:type="gramEnd"/>
      <w:r>
        <w:rPr>
          <w:rFonts w:ascii="Times New Roman" w:eastAsia="Times New Roman" w:hAnsi="Times New Roman" w:cs="Times New Roman"/>
          <w:sz w:val="20"/>
          <w:szCs w:val="20"/>
        </w:rPr>
        <w:t xml:space="preserve"> school@caltstatela.edu </w:t>
      </w:r>
    </w:p>
    <w:p w:rsidR="00C36FA8" w:rsidRDefault="00C36FA8">
      <w:pPr>
        <w:jc w:val="center"/>
        <w:rPr>
          <w:rFonts w:ascii="Times New Roman" w:eastAsia="Times New Roman" w:hAnsi="Times New Roman" w:cs="Times New Roman"/>
          <w:sz w:val="20"/>
          <w:szCs w:val="20"/>
        </w:rPr>
      </w:pPr>
    </w:p>
    <w:p w:rsidR="00C36FA8" w:rsidRDefault="00C36FA8">
      <w:pPr>
        <w:jc w:val="center"/>
        <w:rPr>
          <w:rFonts w:ascii="Times New Roman" w:eastAsia="Times New Roman" w:hAnsi="Times New Roman" w:cs="Times New Roman"/>
          <w:sz w:val="20"/>
          <w:szCs w:val="20"/>
        </w:rPr>
      </w:pPr>
    </w:p>
    <w:p w:rsidR="00C36FA8" w:rsidRDefault="00C36FA8">
      <w:pPr>
        <w:rPr>
          <w:rFonts w:ascii="Times New Roman" w:eastAsia="Times New Roman" w:hAnsi="Times New Roman" w:cs="Times New Roman"/>
          <w:sz w:val="20"/>
          <w:szCs w:val="20"/>
        </w:rPr>
        <w:sectPr w:rsidR="00C36FA8">
          <w:pgSz w:w="11906" w:h="16838"/>
          <w:pgMar w:top="1418" w:right="964" w:bottom="1418" w:left="964" w:header="851" w:footer="851" w:gutter="0"/>
          <w:pgNumType w:start="1"/>
          <w:cols w:space="720"/>
        </w:sectPr>
      </w:pPr>
    </w:p>
    <w:p w:rsidR="00C36FA8" w:rsidRDefault="009C589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Abstract:    </w:t>
      </w:r>
      <w:r>
        <w:rPr>
          <w:rFonts w:ascii="Times New Roman" w:eastAsia="Times New Roman" w:hAnsi="Times New Roman" w:cs="Times New Roman"/>
          <w:sz w:val="20"/>
          <w:szCs w:val="20"/>
        </w:rPr>
        <w:t>Our project analyzed the relationship between the crimes that occurred in the City of Chicago and the socioeconomic status of each community area. Does better socioeconomic status mea</w:t>
      </w:r>
      <w:r>
        <w:rPr>
          <w:rFonts w:ascii="Times New Roman" w:eastAsia="Times New Roman" w:hAnsi="Times New Roman" w:cs="Times New Roman"/>
          <w:sz w:val="20"/>
          <w:szCs w:val="20"/>
        </w:rPr>
        <w:t>n more or less crime? The data was extracted from the Chicago Police Department’s CLEAR system and U.S. Census Bureau. We compared the two datasets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found a </w:t>
      </w:r>
      <w:r>
        <w:rPr>
          <w:rFonts w:ascii="Times New Roman" w:eastAsia="Times New Roman" w:hAnsi="Times New Roman" w:cs="Times New Roman"/>
          <w:sz w:val="20"/>
          <w:szCs w:val="20"/>
        </w:rPr>
        <w:t>correlation</w:t>
      </w:r>
      <w:r>
        <w:rPr>
          <w:rFonts w:ascii="Times New Roman" w:eastAsia="Times New Roman" w:hAnsi="Times New Roman" w:cs="Times New Roman"/>
          <w:sz w:val="20"/>
          <w:szCs w:val="20"/>
        </w:rPr>
        <w:t xml:space="preserve"> between the socioeconomic status and the crime rate occurred in the City of Chicago.</w:t>
      </w:r>
      <w:r>
        <w:rPr>
          <w:rFonts w:ascii="Times New Roman" w:eastAsia="Times New Roman" w:hAnsi="Times New Roman" w:cs="Times New Roman"/>
          <w:sz w:val="20"/>
          <w:szCs w:val="20"/>
        </w:rPr>
        <w:t xml:space="preserve"> The mediums used to analyze the data included Pig and </w:t>
      </w:r>
      <w:r>
        <w:rPr>
          <w:rFonts w:ascii="Times New Roman" w:eastAsia="Times New Roman" w:hAnsi="Times New Roman" w:cs="Times New Roman"/>
          <w:sz w:val="20"/>
          <w:szCs w:val="20"/>
        </w:rPr>
        <w:t>Tableau</w:t>
      </w:r>
      <w:r>
        <w:rPr>
          <w:rFonts w:ascii="Times New Roman" w:eastAsia="Times New Roman" w:hAnsi="Times New Roman" w:cs="Times New Roman"/>
          <w:sz w:val="20"/>
          <w:szCs w:val="20"/>
        </w:rPr>
        <w:t xml:space="preserve">. Through the use of </w:t>
      </w:r>
      <w:r>
        <w:rPr>
          <w:rFonts w:ascii="Times New Roman" w:eastAsia="Times New Roman" w:hAnsi="Times New Roman" w:cs="Times New Roman"/>
          <w:sz w:val="20"/>
          <w:szCs w:val="20"/>
        </w:rPr>
        <w:t>Tableau's</w:t>
      </w:r>
      <w:r>
        <w:rPr>
          <w:rFonts w:ascii="Times New Roman" w:eastAsia="Times New Roman" w:hAnsi="Times New Roman" w:cs="Times New Roman"/>
          <w:sz w:val="20"/>
          <w:szCs w:val="20"/>
        </w:rPr>
        <w:t xml:space="preserve"> interface, we noticed an unusual amount of high crime occurrences towards the west side of Chicago. The hardship index, which is a combination of: the percent of c</w:t>
      </w:r>
      <w:r w:rsidR="00EB659D">
        <w:rPr>
          <w:rFonts w:ascii="Times New Roman" w:eastAsia="Times New Roman" w:hAnsi="Times New Roman" w:cs="Times New Roman"/>
          <w:sz w:val="20"/>
          <w:szCs w:val="20"/>
        </w:rPr>
        <w:t>rowded housing</w:t>
      </w:r>
      <w:r>
        <w:rPr>
          <w:rFonts w:ascii="Times New Roman" w:eastAsia="Times New Roman" w:hAnsi="Times New Roman" w:cs="Times New Roman"/>
          <w:sz w:val="20"/>
          <w:szCs w:val="20"/>
        </w:rPr>
        <w:t>,</w:t>
      </w:r>
      <w:r w:rsidR="00EB659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percent of households below poverty, unemployment rate, per </w:t>
      </w:r>
      <w:r>
        <w:rPr>
          <w:rFonts w:ascii="Times New Roman" w:eastAsia="Times New Roman" w:hAnsi="Times New Roman" w:cs="Times New Roman"/>
          <w:sz w:val="20"/>
          <w:szCs w:val="20"/>
        </w:rPr>
        <w:t>capita</w:t>
      </w:r>
      <w:r>
        <w:rPr>
          <w:rFonts w:ascii="Times New Roman" w:eastAsia="Times New Roman" w:hAnsi="Times New Roman" w:cs="Times New Roman"/>
          <w:sz w:val="20"/>
          <w:szCs w:val="20"/>
        </w:rPr>
        <w:t xml:space="preserve"> income, </w:t>
      </w:r>
      <w:proofErr w:type="gramStart"/>
      <w:r>
        <w:rPr>
          <w:rFonts w:ascii="Times New Roman" w:eastAsia="Times New Roman" w:hAnsi="Times New Roman" w:cs="Times New Roman"/>
          <w:sz w:val="20"/>
          <w:szCs w:val="20"/>
        </w:rPr>
        <w:t>percent</w:t>
      </w:r>
      <w:proofErr w:type="gramEnd"/>
      <w:r>
        <w:rPr>
          <w:rFonts w:ascii="Times New Roman" w:eastAsia="Times New Roman" w:hAnsi="Times New Roman" w:cs="Times New Roman"/>
          <w:sz w:val="20"/>
          <w:szCs w:val="20"/>
        </w:rPr>
        <w:t xml:space="preserve"> aged 25 without a high school diploma, and percent aged under 18 or 65, was the main measure used to finalize our conclusion.</w:t>
      </w:r>
    </w:p>
    <w:p w:rsidR="00C36FA8" w:rsidRDefault="009C58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Chicago, an increase in </w:t>
      </w:r>
      <w:r>
        <w:rPr>
          <w:rFonts w:ascii="Times New Roman" w:eastAsia="Times New Roman" w:hAnsi="Times New Roman" w:cs="Times New Roman"/>
          <w:sz w:val="20"/>
          <w:szCs w:val="20"/>
        </w:rPr>
        <w:t xml:space="preserve">crime rates </w:t>
      </w:r>
      <w:r>
        <w:rPr>
          <w:rFonts w:ascii="Times New Roman" w:eastAsia="Times New Roman" w:hAnsi="Times New Roman" w:cs="Times New Roman"/>
          <w:sz w:val="20"/>
          <w:szCs w:val="20"/>
        </w:rPr>
        <w:t>correlated</w:t>
      </w:r>
      <w:r>
        <w:rPr>
          <w:rFonts w:ascii="Times New Roman" w:eastAsia="Times New Roman" w:hAnsi="Times New Roman" w:cs="Times New Roman"/>
          <w:sz w:val="20"/>
          <w:szCs w:val="20"/>
        </w:rPr>
        <w:t xml:space="preserve"> with a decrease in socioeconomic status.</w:t>
      </w:r>
    </w:p>
    <w:p w:rsidR="00C36FA8" w:rsidRDefault="00C36FA8">
      <w:pPr>
        <w:jc w:val="both"/>
        <w:rPr>
          <w:rFonts w:ascii="Times New Roman" w:eastAsia="Times New Roman" w:hAnsi="Times New Roman" w:cs="Times New Roman"/>
          <w:sz w:val="22"/>
          <w:szCs w:val="22"/>
        </w:rPr>
      </w:pPr>
    </w:p>
    <w:p w:rsidR="00C36FA8" w:rsidRDefault="009C589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C36FA8" w:rsidRDefault="009C5890">
      <w:pPr>
        <w:tabs>
          <w:tab w:val="left" w:pos="284"/>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city of Chicago has some of the strictest gun control laws. In fact, legally obtaining guns is a tedious process and requires the signing of numerous documents for protective purposes. We wanted to take a different approach and instead of correlating g</w:t>
      </w:r>
      <w:r>
        <w:rPr>
          <w:rFonts w:ascii="Times New Roman" w:eastAsia="Times New Roman" w:hAnsi="Times New Roman" w:cs="Times New Roman"/>
          <w:sz w:val="20"/>
          <w:szCs w:val="20"/>
        </w:rPr>
        <w:t>uns with crime rates, we wanted to dig a little deeper. Fortunately, the datasets were already provided by Chicago’s police department and the U.S. Census Bureau. Upon extensive research, we weren’t as surprised to see the occurrences of crimes in the citi</w:t>
      </w:r>
      <w:r>
        <w:rPr>
          <w:rFonts w:ascii="Times New Roman" w:eastAsia="Times New Roman" w:hAnsi="Times New Roman" w:cs="Times New Roman"/>
          <w:sz w:val="20"/>
          <w:szCs w:val="20"/>
        </w:rPr>
        <w:t>es of Chicago placed amongst the top five. As we tweaked certain attributes and variables to find a correlation, a relation was found upon studying a dataset with the communities of Chicago. Through the following research, our dataset illustrates that an i</w:t>
      </w:r>
      <w:r>
        <w:rPr>
          <w:rFonts w:ascii="Times New Roman" w:eastAsia="Times New Roman" w:hAnsi="Times New Roman" w:cs="Times New Roman"/>
          <w:sz w:val="20"/>
          <w:szCs w:val="20"/>
        </w:rPr>
        <w:t>ncrease in crime rates portrays an inverse relationship with areas with lower socioeconomic status.</w:t>
      </w:r>
    </w:p>
    <w:p w:rsidR="00C36FA8" w:rsidRDefault="00C36FA8">
      <w:pPr>
        <w:jc w:val="both"/>
        <w:rPr>
          <w:rFonts w:ascii="Times New Roman" w:eastAsia="Times New Roman" w:hAnsi="Times New Roman" w:cs="Times New Roman"/>
          <w:sz w:val="20"/>
          <w:szCs w:val="20"/>
        </w:rPr>
      </w:pPr>
    </w:p>
    <w:p w:rsidR="00C36FA8" w:rsidRDefault="009C589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General Tools</w:t>
      </w:r>
    </w:p>
    <w:p w:rsidR="00EB659D" w:rsidRDefault="00EB659D">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2939415" cy="166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9415" cy="1662430"/>
                    </a:xfrm>
                    <a:prstGeom prst="rect">
                      <a:avLst/>
                    </a:prstGeom>
                  </pic:spPr>
                </pic:pic>
              </a:graphicData>
            </a:graphic>
          </wp:inline>
        </w:drawing>
      </w:r>
    </w:p>
    <w:p w:rsidR="00C36FA8" w:rsidRDefault="009C58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research used H</w:t>
      </w:r>
      <w:r w:rsidR="00EB659D">
        <w:rPr>
          <w:rFonts w:ascii="Times New Roman" w:eastAsia="Times New Roman" w:hAnsi="Times New Roman" w:cs="Times New Roman"/>
          <w:sz w:val="20"/>
          <w:szCs w:val="20"/>
        </w:rPr>
        <w:t>DFS, Pig,</w:t>
      </w:r>
      <w:r>
        <w:rPr>
          <w:rFonts w:ascii="Times New Roman" w:eastAsia="Times New Roman" w:hAnsi="Times New Roman" w:cs="Times New Roman"/>
          <w:sz w:val="20"/>
          <w:szCs w:val="20"/>
        </w:rPr>
        <w:t xml:space="preserve"> and tableau to output data. The mode of analyzing the data was through IBM </w:t>
      </w:r>
      <w:proofErr w:type="spellStart"/>
      <w:r>
        <w:rPr>
          <w:rFonts w:ascii="Times New Roman" w:eastAsia="Times New Roman" w:hAnsi="Times New Roman" w:cs="Times New Roman"/>
          <w:sz w:val="20"/>
          <w:szCs w:val="20"/>
        </w:rPr>
        <w:t>bluemix</w:t>
      </w:r>
      <w:proofErr w:type="spellEnd"/>
      <w:r>
        <w:rPr>
          <w:rFonts w:ascii="Times New Roman" w:eastAsia="Times New Roman" w:hAnsi="Times New Roman" w:cs="Times New Roman"/>
          <w:sz w:val="20"/>
          <w:szCs w:val="20"/>
        </w:rPr>
        <w:t xml:space="preserve"> trial account. Throu</w:t>
      </w:r>
      <w:r>
        <w:rPr>
          <w:rFonts w:ascii="Times New Roman" w:eastAsia="Times New Roman" w:hAnsi="Times New Roman" w:cs="Times New Roman"/>
          <w:sz w:val="20"/>
          <w:szCs w:val="20"/>
        </w:rPr>
        <w:t>gh the use of the account, members obtain access to two nodes and unlimited data</w:t>
      </w:r>
      <w:r>
        <w:rPr>
          <w:rFonts w:ascii="Times New Roman" w:eastAsia="Times New Roman" w:hAnsi="Times New Roman" w:cs="Times New Roman"/>
          <w:sz w:val="20"/>
          <w:szCs w:val="20"/>
        </w:rPr>
        <w:t xml:space="preserve"> processing for over one hundred fifty days.  The data files crime.csv and social-econ.csv were first </w:t>
      </w:r>
      <w:r w:rsidR="00EB659D">
        <w:rPr>
          <w:rFonts w:ascii="Times New Roman" w:eastAsia="Times New Roman" w:hAnsi="Times New Roman" w:cs="Times New Roman"/>
          <w:sz w:val="20"/>
          <w:szCs w:val="20"/>
        </w:rPr>
        <w:t xml:space="preserve">downloaded using </w:t>
      </w:r>
      <w:proofErr w:type="spellStart"/>
      <w:r w:rsidR="00EB659D">
        <w:rPr>
          <w:rFonts w:ascii="Times New Roman" w:eastAsia="Times New Roman" w:hAnsi="Times New Roman" w:cs="Times New Roman"/>
          <w:sz w:val="20"/>
          <w:szCs w:val="20"/>
        </w:rPr>
        <w:t>wget</w:t>
      </w:r>
      <w:proofErr w:type="spellEnd"/>
      <w:r w:rsidR="00EB659D">
        <w:rPr>
          <w:rFonts w:ascii="Times New Roman" w:eastAsia="Times New Roman" w:hAnsi="Times New Roman" w:cs="Times New Roman"/>
          <w:sz w:val="20"/>
          <w:szCs w:val="20"/>
        </w:rPr>
        <w:t xml:space="preserve"> command in HDFS, </w:t>
      </w:r>
      <w:r w:rsidR="00686711">
        <w:rPr>
          <w:rFonts w:ascii="Times New Roman" w:eastAsia="Times New Roman" w:hAnsi="Times New Roman" w:cs="Times New Roman"/>
          <w:sz w:val="20"/>
          <w:szCs w:val="20"/>
        </w:rPr>
        <w:t>and then</w:t>
      </w:r>
      <w:r w:rsidR="00EB659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uploaded to the H</w:t>
      </w:r>
      <w:r w:rsidR="00EB659D">
        <w:rPr>
          <w:rFonts w:ascii="Times New Roman" w:eastAsia="Times New Roman" w:hAnsi="Times New Roman" w:cs="Times New Roman"/>
          <w:sz w:val="20"/>
          <w:szCs w:val="20"/>
        </w:rPr>
        <w:t>DFS</w:t>
      </w:r>
      <w:r>
        <w:rPr>
          <w:rFonts w:ascii="Times New Roman" w:eastAsia="Times New Roman" w:hAnsi="Times New Roman" w:cs="Times New Roman"/>
          <w:sz w:val="20"/>
          <w:szCs w:val="20"/>
        </w:rPr>
        <w:t xml:space="preserve"> file system. </w:t>
      </w:r>
      <w:r w:rsidR="00686711">
        <w:rPr>
          <w:rFonts w:ascii="Times New Roman" w:eastAsia="Times New Roman" w:hAnsi="Times New Roman" w:cs="Times New Roman"/>
          <w:sz w:val="20"/>
          <w:szCs w:val="20"/>
        </w:rPr>
        <w:t xml:space="preserve">Data was later loaded into Pig for analysis. </w:t>
      </w:r>
      <w:r w:rsidR="00EB659D">
        <w:rPr>
          <w:rFonts w:ascii="Times New Roman" w:eastAsia="Times New Roman" w:hAnsi="Times New Roman" w:cs="Times New Roman"/>
          <w:sz w:val="20"/>
          <w:szCs w:val="20"/>
        </w:rPr>
        <w:t>Pig</w:t>
      </w:r>
      <w:r>
        <w:rPr>
          <w:rFonts w:ascii="Times New Roman" w:eastAsia="Times New Roman" w:hAnsi="Times New Roman" w:cs="Times New Roman"/>
          <w:sz w:val="20"/>
          <w:szCs w:val="20"/>
        </w:rPr>
        <w:t xml:space="preserve"> has various means to analyze hu</w:t>
      </w:r>
      <w:r>
        <w:rPr>
          <w:rFonts w:ascii="Times New Roman" w:eastAsia="Times New Roman" w:hAnsi="Times New Roman" w:cs="Times New Roman"/>
          <w:sz w:val="20"/>
          <w:szCs w:val="20"/>
        </w:rPr>
        <w:t xml:space="preserve">ge clusters of data without overwhelming a system. The working data sums up to 1.4 gigabytes and analyzing it traditionally may take a cumbersome amount of time. Fortunately, </w:t>
      </w:r>
      <w:r w:rsidR="00EB659D">
        <w:rPr>
          <w:rFonts w:ascii="Times New Roman" w:eastAsia="Times New Roman" w:hAnsi="Times New Roman" w:cs="Times New Roman"/>
          <w:sz w:val="20"/>
          <w:szCs w:val="20"/>
        </w:rPr>
        <w:t>Pig</w:t>
      </w:r>
      <w:r>
        <w:rPr>
          <w:rFonts w:ascii="Times New Roman" w:eastAsia="Times New Roman" w:hAnsi="Times New Roman" w:cs="Times New Roman"/>
          <w:sz w:val="20"/>
          <w:szCs w:val="20"/>
        </w:rPr>
        <w:t xml:space="preserve"> can organize the data rather quickly. Through the u</w:t>
      </w:r>
      <w:r>
        <w:rPr>
          <w:rFonts w:ascii="Times New Roman" w:eastAsia="Times New Roman" w:hAnsi="Times New Roman" w:cs="Times New Roman"/>
          <w:sz w:val="20"/>
          <w:szCs w:val="20"/>
        </w:rPr>
        <w:t>se of various scripts in Pig</w:t>
      </w:r>
      <w:r>
        <w:rPr>
          <w:rFonts w:ascii="Times New Roman" w:eastAsia="Times New Roman" w:hAnsi="Times New Roman" w:cs="Times New Roman"/>
          <w:sz w:val="20"/>
          <w:szCs w:val="20"/>
        </w:rPr>
        <w:t>, the data is normalized to filter needed information. To visualize the crime rates, Tableau will craft the data into histograms and map charts. Crime occurrences and the respective correlations were f</w:t>
      </w:r>
      <w:r>
        <w:rPr>
          <w:rFonts w:ascii="Times New Roman" w:eastAsia="Times New Roman" w:hAnsi="Times New Roman" w:cs="Times New Roman"/>
          <w:sz w:val="20"/>
          <w:szCs w:val="20"/>
        </w:rPr>
        <w:t>ound through these mediums.</w:t>
      </w:r>
      <w:r>
        <w:rPr>
          <w:rFonts w:ascii="Times New Roman" w:eastAsia="Times New Roman" w:hAnsi="Times New Roman" w:cs="Times New Roman"/>
          <w:sz w:val="20"/>
          <w:szCs w:val="20"/>
        </w:rPr>
        <w:t xml:space="preserve"> Out platform specs contained one management mode using a 4 core VCPU with 24 gigabytes in our data node. The files were uploaded onto </w:t>
      </w:r>
      <w:proofErr w:type="spellStart"/>
      <w:r>
        <w:rPr>
          <w:rFonts w:ascii="Times New Roman" w:eastAsia="Times New Roman" w:hAnsi="Times New Roman" w:cs="Times New Roman"/>
          <w:sz w:val="20"/>
          <w:szCs w:val="20"/>
        </w:rPr>
        <w:t>hdfs</w:t>
      </w:r>
      <w:proofErr w:type="spellEnd"/>
      <w:r>
        <w:rPr>
          <w:rFonts w:ascii="Times New Roman" w:eastAsia="Times New Roman" w:hAnsi="Times New Roman" w:cs="Times New Roman"/>
          <w:sz w:val="20"/>
          <w:szCs w:val="20"/>
        </w:rPr>
        <w:t xml:space="preserve"> and using this set up.</w:t>
      </w:r>
    </w:p>
    <w:p w:rsidR="00C36FA8" w:rsidRDefault="00C36FA8">
      <w:pPr>
        <w:jc w:val="both"/>
        <w:rPr>
          <w:rFonts w:ascii="Times New Roman" w:eastAsia="Times New Roman" w:hAnsi="Times New Roman" w:cs="Times New Roman"/>
          <w:sz w:val="20"/>
          <w:szCs w:val="20"/>
        </w:rPr>
      </w:pPr>
    </w:p>
    <w:p w:rsidR="00C36FA8" w:rsidRDefault="009C589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2.1 Crime Occurrences in all Cities</w:t>
      </w:r>
    </w:p>
    <w:p w:rsidR="00C36FA8" w:rsidRDefault="009C58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of the data was extracted</w:t>
      </w:r>
      <w:r>
        <w:rPr>
          <w:rFonts w:ascii="Times New Roman" w:eastAsia="Times New Roman" w:hAnsi="Times New Roman" w:cs="Times New Roman"/>
          <w:sz w:val="20"/>
          <w:szCs w:val="20"/>
        </w:rPr>
        <w:t xml:space="preserve"> from the</w:t>
      </w:r>
      <w:r>
        <w:rPr>
          <w:rFonts w:ascii="Times New Roman" w:eastAsia="Times New Roman" w:hAnsi="Times New Roman" w:cs="Times New Roman"/>
          <w:b/>
          <w:sz w:val="20"/>
          <w:szCs w:val="20"/>
        </w:rPr>
        <w:t xml:space="preserve"> U.S. C</w:t>
      </w:r>
      <w:r>
        <w:rPr>
          <w:rFonts w:ascii="Times New Roman" w:eastAsia="Times New Roman" w:hAnsi="Times New Roman" w:cs="Times New Roman"/>
          <w:sz w:val="20"/>
          <w:szCs w:val="20"/>
        </w:rPr>
        <w:t xml:space="preserve">ensus Bureau and Chicago Police Department. The data shows that Austin has the highest amount of crime. Cities in Chicago do follow such as South Shore and Near North in second and third place respectively. Figure 1.1 shown below. </w:t>
      </w:r>
      <w:r>
        <w:rPr>
          <w:rFonts w:ascii="Times New Roman" w:eastAsia="Times New Roman" w:hAnsi="Times New Roman" w:cs="Times New Roman"/>
          <w:sz w:val="20"/>
          <w:szCs w:val="20"/>
        </w:rPr>
        <w:t>We used H</w:t>
      </w:r>
      <w:r>
        <w:rPr>
          <w:rFonts w:ascii="Times New Roman" w:eastAsia="Times New Roman" w:hAnsi="Times New Roman" w:cs="Times New Roman"/>
          <w:sz w:val="20"/>
          <w:szCs w:val="20"/>
        </w:rPr>
        <w:t>adoop and tableau to output and analyze the above data.  Hadoop has various means to analyz</w:t>
      </w:r>
      <w:r w:rsidR="00EB659D">
        <w:rPr>
          <w:rFonts w:ascii="Times New Roman" w:eastAsia="Times New Roman" w:hAnsi="Times New Roman" w:cs="Times New Roman"/>
          <w:sz w:val="20"/>
          <w:szCs w:val="20"/>
        </w:rPr>
        <w:t xml:space="preserve">e big data without overwhelming </w:t>
      </w:r>
      <w:r>
        <w:rPr>
          <w:rFonts w:ascii="Times New Roman" w:eastAsia="Times New Roman" w:hAnsi="Times New Roman" w:cs="Times New Roman"/>
          <w:sz w:val="20"/>
          <w:szCs w:val="20"/>
        </w:rPr>
        <w:t>a system. Tableau visualizes the data after the data has been normalized and edited</w:t>
      </w:r>
      <w:r w:rsidR="00686711">
        <w:rPr>
          <w:rFonts w:ascii="Times New Roman" w:eastAsia="Times New Roman" w:hAnsi="Times New Roman" w:cs="Times New Roman"/>
          <w:sz w:val="20"/>
          <w:szCs w:val="20"/>
        </w:rPr>
        <w:t>. The findings above illustrate</w:t>
      </w:r>
      <w:r>
        <w:rPr>
          <w:rFonts w:ascii="Times New Roman" w:eastAsia="Times New Roman" w:hAnsi="Times New Roman" w:cs="Times New Roman"/>
          <w:sz w:val="20"/>
          <w:szCs w:val="20"/>
        </w:rPr>
        <w:t xml:space="preserve"> a general overvie</w:t>
      </w:r>
      <w:r>
        <w:rPr>
          <w:rFonts w:ascii="Times New Roman" w:eastAsia="Times New Roman" w:hAnsi="Times New Roman" w:cs="Times New Roman"/>
          <w:sz w:val="20"/>
          <w:szCs w:val="20"/>
        </w:rPr>
        <w:t xml:space="preserve">w of the crime occurrences. To add substance to our data, we added the </w:t>
      </w:r>
      <w:r w:rsidR="00686711">
        <w:rPr>
          <w:rFonts w:ascii="Times New Roman" w:eastAsia="Times New Roman" w:hAnsi="Times New Roman" w:cs="Times New Roman"/>
          <w:sz w:val="20"/>
          <w:szCs w:val="20"/>
        </w:rPr>
        <w:lastRenderedPageBreak/>
        <w:t>hardship</w:t>
      </w:r>
      <w:r>
        <w:rPr>
          <w:rFonts w:ascii="Times New Roman" w:eastAsia="Times New Roman" w:hAnsi="Times New Roman" w:cs="Times New Roman"/>
          <w:sz w:val="20"/>
          <w:szCs w:val="20"/>
        </w:rPr>
        <w:t xml:space="preserve"> index</w:t>
      </w:r>
      <w:r w:rsidR="0068671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which is a combination of; the percent of crowded housing, the percent of households below poverty, unemployment rate, per capita income, </w:t>
      </w:r>
      <w:proofErr w:type="gramStart"/>
      <w:r>
        <w:rPr>
          <w:rFonts w:ascii="Times New Roman" w:eastAsia="Times New Roman" w:hAnsi="Times New Roman" w:cs="Times New Roman"/>
          <w:sz w:val="20"/>
          <w:szCs w:val="20"/>
        </w:rPr>
        <w:t>percent</w:t>
      </w:r>
      <w:proofErr w:type="gramEnd"/>
      <w:r>
        <w:rPr>
          <w:rFonts w:ascii="Times New Roman" w:eastAsia="Times New Roman" w:hAnsi="Times New Roman" w:cs="Times New Roman"/>
          <w:sz w:val="20"/>
          <w:szCs w:val="20"/>
        </w:rPr>
        <w:t xml:space="preserve"> aged 25 without a high </w:t>
      </w:r>
      <w:r>
        <w:rPr>
          <w:rFonts w:ascii="Times New Roman" w:eastAsia="Times New Roman" w:hAnsi="Times New Roman" w:cs="Times New Roman"/>
          <w:sz w:val="20"/>
          <w:szCs w:val="20"/>
        </w:rPr>
        <w:t>school diploma, and percent aged under 18 or 65.</w:t>
      </w:r>
    </w:p>
    <w:p w:rsidR="00C36FA8" w:rsidRDefault="00C36FA8">
      <w:pPr>
        <w:jc w:val="both"/>
        <w:rPr>
          <w:rFonts w:ascii="Times New Roman" w:eastAsia="Times New Roman" w:hAnsi="Times New Roman" w:cs="Times New Roman"/>
          <w:sz w:val="20"/>
          <w:szCs w:val="20"/>
        </w:rPr>
      </w:pPr>
    </w:p>
    <w:p w:rsidR="00C36FA8" w:rsidRDefault="00686711">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39415" cy="2437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reaseInCrimeOverTheYear08To12.PNG"/>
                    <pic:cNvPicPr/>
                  </pic:nvPicPr>
                  <pic:blipFill>
                    <a:blip r:embed="rId6">
                      <a:extLst>
                        <a:ext uri="{28A0092B-C50C-407E-A947-70E740481C1C}">
                          <a14:useLocalDpi xmlns:a14="http://schemas.microsoft.com/office/drawing/2010/main" val="0"/>
                        </a:ext>
                      </a:extLst>
                    </a:blip>
                    <a:stretch>
                      <a:fillRect/>
                    </a:stretch>
                  </pic:blipFill>
                  <pic:spPr>
                    <a:xfrm>
                      <a:off x="0" y="0"/>
                      <a:ext cx="2939415" cy="2437130"/>
                    </a:xfrm>
                    <a:prstGeom prst="rect">
                      <a:avLst/>
                    </a:prstGeom>
                  </pic:spPr>
                </pic:pic>
              </a:graphicData>
            </a:graphic>
          </wp:inline>
        </w:drawing>
      </w:r>
      <w:r w:rsidR="009C589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Figure 1.1 </w:t>
      </w:r>
      <w:proofErr w:type="gramStart"/>
      <w:r w:rsidR="009B6DDB">
        <w:rPr>
          <w:rFonts w:ascii="Times New Roman" w:eastAsia="Times New Roman" w:hAnsi="Times New Roman" w:cs="Times New Roman"/>
          <w:sz w:val="20"/>
          <w:szCs w:val="20"/>
        </w:rPr>
        <w:t>The</w:t>
      </w:r>
      <w:proofErr w:type="gramEnd"/>
      <w:r w:rsidR="009B6DDB">
        <w:rPr>
          <w:rFonts w:ascii="Times New Roman" w:eastAsia="Times New Roman" w:hAnsi="Times New Roman" w:cs="Times New Roman"/>
          <w:sz w:val="20"/>
          <w:szCs w:val="20"/>
        </w:rPr>
        <w:t xml:space="preserve"> changes in crime rate for each community </w:t>
      </w:r>
      <w:r>
        <w:rPr>
          <w:rFonts w:ascii="Times New Roman" w:eastAsia="Times New Roman" w:hAnsi="Times New Roman" w:cs="Times New Roman"/>
          <w:sz w:val="20"/>
          <w:szCs w:val="20"/>
        </w:rPr>
        <w:t>from 2008-2012</w:t>
      </w:r>
      <w:r>
        <w:rPr>
          <w:rFonts w:ascii="Times New Roman" w:eastAsia="Times New Roman" w:hAnsi="Times New Roman" w:cs="Times New Roman"/>
          <w:sz w:val="20"/>
          <w:szCs w:val="20"/>
        </w:rPr>
        <w:t>.</w:t>
      </w:r>
    </w:p>
    <w:p w:rsidR="00686711" w:rsidRDefault="00686711">
      <w:pPr>
        <w:jc w:val="both"/>
        <w:rPr>
          <w:rFonts w:ascii="Times New Roman" w:eastAsia="Times New Roman" w:hAnsi="Times New Roman" w:cs="Times New Roman"/>
          <w:sz w:val="20"/>
          <w:szCs w:val="20"/>
        </w:rPr>
      </w:pPr>
    </w:p>
    <w:p w:rsidR="00C36FA8" w:rsidRDefault="009C589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extent cx="2754948" cy="296516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54948" cy="2965164"/>
                    </a:xfrm>
                    <a:prstGeom prst="rect">
                      <a:avLst/>
                    </a:prstGeom>
                    <a:ln/>
                  </pic:spPr>
                </pic:pic>
              </a:graphicData>
            </a:graphic>
          </wp:inline>
        </w:drawing>
      </w:r>
      <w:r w:rsidR="00686711">
        <w:rPr>
          <w:rFonts w:ascii="Times New Roman" w:eastAsia="Times New Roman" w:hAnsi="Times New Roman" w:cs="Times New Roman"/>
          <w:sz w:val="20"/>
          <w:szCs w:val="20"/>
        </w:rPr>
        <w:br/>
        <w:t>Figure 1.2</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Crime occurrences in all </w:t>
      </w:r>
      <w:r w:rsidR="00686711">
        <w:rPr>
          <w:rFonts w:ascii="Times New Roman" w:eastAsia="Times New Roman" w:hAnsi="Times New Roman" w:cs="Times New Roman"/>
          <w:sz w:val="20"/>
          <w:szCs w:val="20"/>
        </w:rPr>
        <w:t>communities</w:t>
      </w:r>
      <w:r>
        <w:rPr>
          <w:rFonts w:ascii="Times New Roman" w:eastAsia="Times New Roman" w:hAnsi="Times New Roman" w:cs="Times New Roman"/>
          <w:sz w:val="20"/>
          <w:szCs w:val="20"/>
        </w:rPr>
        <w:t>.</w:t>
      </w:r>
    </w:p>
    <w:p w:rsidR="00C36FA8" w:rsidRDefault="00C36FA8">
      <w:pPr>
        <w:jc w:val="both"/>
        <w:rPr>
          <w:rFonts w:ascii="Times New Roman" w:eastAsia="Times New Roman" w:hAnsi="Times New Roman" w:cs="Times New Roman"/>
          <w:sz w:val="20"/>
          <w:szCs w:val="20"/>
        </w:rPr>
      </w:pPr>
    </w:p>
    <w:p w:rsidR="00C36FA8" w:rsidRDefault="009C589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114300" distR="114300">
            <wp:extent cx="3065145" cy="365061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65145" cy="3650615"/>
                    </a:xfrm>
                    <a:prstGeom prst="rect">
                      <a:avLst/>
                    </a:prstGeom>
                    <a:ln/>
                  </pic:spPr>
                </pic:pic>
              </a:graphicData>
            </a:graphic>
          </wp:inline>
        </w:drawing>
      </w:r>
      <w:r w:rsidR="00686711">
        <w:rPr>
          <w:rFonts w:ascii="Times New Roman" w:eastAsia="Times New Roman" w:hAnsi="Times New Roman" w:cs="Times New Roman"/>
          <w:sz w:val="20"/>
          <w:szCs w:val="20"/>
        </w:rPr>
        <w:t>Figure 1.3 Comparisons of crime occurrences with other socio-economic attributes such as hardship index, crowded housing, the percent of households below poverty, and etc. for each community.</w:t>
      </w:r>
    </w:p>
    <w:p w:rsidR="00686711" w:rsidRDefault="00686711">
      <w:pPr>
        <w:jc w:val="both"/>
        <w:rPr>
          <w:rFonts w:ascii="Times New Roman" w:eastAsia="Times New Roman" w:hAnsi="Times New Roman" w:cs="Times New Roman"/>
          <w:sz w:val="20"/>
          <w:szCs w:val="20"/>
        </w:rPr>
      </w:pPr>
    </w:p>
    <w:p w:rsidR="00C36FA8" w:rsidRDefault="009B6DD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Figure 1.1, we can see that the crime rate has been decreasing for each community from year 2008 to 2012. </w:t>
      </w:r>
      <w:r w:rsidR="009C5890">
        <w:rPr>
          <w:rFonts w:ascii="Times New Roman" w:eastAsia="Times New Roman" w:hAnsi="Times New Roman" w:cs="Times New Roman"/>
          <w:sz w:val="20"/>
          <w:szCs w:val="20"/>
        </w:rPr>
        <w:t xml:space="preserve">Upon adding the hardship index and other attributes, meaningful data is yet to be discovered. A strong correlation between the </w:t>
      </w:r>
      <w:r w:rsidR="009C5890">
        <w:rPr>
          <w:rFonts w:ascii="Times New Roman" w:eastAsia="Times New Roman" w:hAnsi="Times New Roman" w:cs="Times New Roman"/>
          <w:sz w:val="20"/>
          <w:szCs w:val="20"/>
        </w:rPr>
        <w:t>socio</w:t>
      </w:r>
      <w:r w:rsidR="009C5890">
        <w:rPr>
          <w:rFonts w:ascii="Times New Roman" w:eastAsia="Times New Roman" w:hAnsi="Times New Roman" w:cs="Times New Roman"/>
          <w:sz w:val="20"/>
          <w:szCs w:val="20"/>
        </w:rPr>
        <w:t xml:space="preserve"> economic attributes and the crime occurrences of each city is yet to be found. However</w:t>
      </w:r>
      <w:r w:rsidR="009C5890">
        <w:rPr>
          <w:rFonts w:ascii="Times New Roman" w:eastAsia="Times New Roman" w:hAnsi="Times New Roman" w:cs="Times New Roman"/>
          <w:sz w:val="20"/>
          <w:szCs w:val="20"/>
        </w:rPr>
        <w:t xml:space="preserve">, we were able to find the crime occurrences from each year using 2008 through 2012 data. To do so, we used various attributes such as the community variable name, </w:t>
      </w:r>
      <w:r w:rsidR="009C5890">
        <w:rPr>
          <w:rFonts w:ascii="Times New Roman" w:eastAsia="Times New Roman" w:hAnsi="Times New Roman" w:cs="Times New Roman"/>
          <w:sz w:val="20"/>
          <w:szCs w:val="20"/>
        </w:rPr>
        <w:t xml:space="preserve">year attributes, and count of crime into separate columns. In other words, the column name consisted of the </w:t>
      </w:r>
      <w:proofErr w:type="spellStart"/>
      <w:r w:rsidR="009C5890">
        <w:rPr>
          <w:rFonts w:ascii="Times New Roman" w:eastAsia="Times New Roman" w:hAnsi="Times New Roman" w:cs="Times New Roman"/>
          <w:sz w:val="20"/>
          <w:szCs w:val="20"/>
        </w:rPr>
        <w:t>community_name</w:t>
      </w:r>
      <w:proofErr w:type="spellEnd"/>
      <w:r w:rsidR="009C5890">
        <w:rPr>
          <w:rFonts w:ascii="Times New Roman" w:eastAsia="Times New Roman" w:hAnsi="Times New Roman" w:cs="Times New Roman"/>
          <w:sz w:val="20"/>
          <w:szCs w:val="20"/>
        </w:rPr>
        <w:t xml:space="preserve"> and the year while the rows tabulated the count of crime. The highest count for crime occurred during 2008 in Austin whereas Chicago </w:t>
      </w:r>
      <w:r w:rsidR="009C5890">
        <w:rPr>
          <w:rFonts w:ascii="Times New Roman" w:eastAsia="Times New Roman" w:hAnsi="Times New Roman" w:cs="Times New Roman"/>
          <w:sz w:val="20"/>
          <w:szCs w:val="20"/>
        </w:rPr>
        <w:t>trails not too far. However, we still need to dig a little deeper to draw further conclusions.</w:t>
      </w:r>
    </w:p>
    <w:p w:rsidR="00C36FA8" w:rsidRDefault="00C36FA8">
      <w:pPr>
        <w:jc w:val="both"/>
        <w:rPr>
          <w:rFonts w:ascii="Times New Roman" w:eastAsia="Times New Roman" w:hAnsi="Times New Roman" w:cs="Times New Roman"/>
          <w:sz w:val="20"/>
          <w:szCs w:val="20"/>
        </w:rPr>
      </w:pPr>
    </w:p>
    <w:p w:rsidR="00C36FA8" w:rsidRDefault="009C5890">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 Findings</w:t>
      </w:r>
    </w:p>
    <w:p w:rsidR="00C36FA8" w:rsidRPr="009C5890" w:rsidRDefault="009C5890" w:rsidP="009C5890">
      <w:pPr>
        <w:ind w:right="280"/>
        <w:rPr>
          <w:rFonts w:ascii="Times New Roman" w:eastAsia="Times New Roman" w:hAnsi="Times New Roman" w:cs="Times New Roman"/>
          <w:b/>
          <w:sz w:val="20"/>
          <w:szCs w:val="20"/>
        </w:rPr>
      </w:pPr>
      <w:r>
        <w:rPr>
          <w:rFonts w:ascii="Times New Roman" w:eastAsia="Times New Roman" w:hAnsi="Times New Roman" w:cs="Times New Roman"/>
          <w:sz w:val="20"/>
          <w:szCs w:val="20"/>
        </w:rPr>
        <w:t>A couple of more manipulations were needed in order to derive a final conclusion. Upon pulling coordinates associated with the community areas and c</w:t>
      </w:r>
      <w:r>
        <w:rPr>
          <w:rFonts w:ascii="Times New Roman" w:eastAsia="Times New Roman" w:hAnsi="Times New Roman" w:cs="Times New Roman"/>
          <w:sz w:val="20"/>
          <w:szCs w:val="20"/>
        </w:rPr>
        <w:t xml:space="preserve">reating an association with our research files, a new discovery was made. The two attributes </w:t>
      </w:r>
      <w:proofErr w:type="spellStart"/>
      <w:r>
        <w:rPr>
          <w:rFonts w:ascii="Times New Roman" w:eastAsia="Times New Roman" w:hAnsi="Times New Roman" w:cs="Times New Roman"/>
          <w:sz w:val="20"/>
          <w:szCs w:val="20"/>
        </w:rPr>
        <w:t>cnt_crime</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hardship_index</w:t>
      </w:r>
      <w:proofErr w:type="spellEnd"/>
      <w:r>
        <w:rPr>
          <w:rFonts w:ascii="Times New Roman" w:eastAsia="Times New Roman" w:hAnsi="Times New Roman" w:cs="Times New Roman"/>
          <w:sz w:val="20"/>
          <w:szCs w:val="20"/>
        </w:rPr>
        <w:t xml:space="preserve"> were the variables used to test any findings. In figure three, higher crime occurrences usually </w:t>
      </w:r>
      <w:r>
        <w:rPr>
          <w:rFonts w:ascii="Times New Roman" w:eastAsia="Times New Roman" w:hAnsi="Times New Roman" w:cs="Times New Roman"/>
          <w:sz w:val="20"/>
          <w:szCs w:val="20"/>
        </w:rPr>
        <w:t>occur</w:t>
      </w:r>
      <w:r>
        <w:rPr>
          <w:rFonts w:ascii="Times New Roman" w:eastAsia="Times New Roman" w:hAnsi="Times New Roman" w:cs="Times New Roman"/>
          <w:sz w:val="20"/>
          <w:szCs w:val="20"/>
        </w:rPr>
        <w:t xml:space="preserve"> more toward West side of Chicago</w:t>
      </w:r>
      <w:r>
        <w:rPr>
          <w:rFonts w:ascii="Times New Roman" w:eastAsia="Times New Roman" w:hAnsi="Times New Roman" w:cs="Times New Roman"/>
          <w:sz w:val="20"/>
          <w:szCs w:val="20"/>
        </w:rPr>
        <w:t xml:space="preserve">. We can see this by the size of the circle of each community. Bigger circle indicate higher crime </w:t>
      </w:r>
      <w:r>
        <w:rPr>
          <w:rFonts w:ascii="Times New Roman" w:eastAsia="Times New Roman" w:hAnsi="Times New Roman" w:cs="Times New Roman"/>
          <w:sz w:val="20"/>
          <w:szCs w:val="20"/>
        </w:rPr>
        <w:t>occurrences</w:t>
      </w:r>
      <w:r>
        <w:rPr>
          <w:rFonts w:ascii="Times New Roman" w:eastAsia="Times New Roman" w:hAnsi="Times New Roman" w:cs="Times New Roman"/>
          <w:sz w:val="20"/>
          <w:szCs w:val="20"/>
        </w:rPr>
        <w:t xml:space="preserve">. We also noticed that HARDSHIP_INDEX is typically higher on the West side as well by the intensity of the color. The darker the </w:t>
      </w:r>
      <w:r>
        <w:rPr>
          <w:rFonts w:ascii="Times New Roman" w:eastAsia="Times New Roman" w:hAnsi="Times New Roman" w:cs="Times New Roman"/>
          <w:sz w:val="20"/>
          <w:szCs w:val="20"/>
        </w:rPr>
        <w:lastRenderedPageBreak/>
        <w:t>color is, the hig</w:t>
      </w:r>
      <w:r>
        <w:rPr>
          <w:rFonts w:ascii="Times New Roman" w:eastAsia="Times New Roman" w:hAnsi="Times New Roman" w:cs="Times New Roman"/>
          <w:sz w:val="20"/>
          <w:szCs w:val="20"/>
        </w:rPr>
        <w:t xml:space="preserve">her the index. As mentioned earlier, the </w:t>
      </w:r>
      <w:proofErr w:type="spellStart"/>
      <w:r>
        <w:rPr>
          <w:rFonts w:ascii="Times New Roman" w:eastAsia="Times New Roman" w:hAnsi="Times New Roman" w:cs="Times New Roman"/>
          <w:sz w:val="20"/>
          <w:szCs w:val="20"/>
        </w:rPr>
        <w:t>hardship_index</w:t>
      </w:r>
      <w:proofErr w:type="spellEnd"/>
      <w:r>
        <w:rPr>
          <w:rFonts w:ascii="Times New Roman" w:eastAsia="Times New Roman" w:hAnsi="Times New Roman" w:cs="Times New Roman"/>
          <w:sz w:val="20"/>
          <w:szCs w:val="20"/>
        </w:rPr>
        <w:t xml:space="preserve"> combines several factors to indicate the poverty levels of a particular area. The manipulation of the data attributes paint a clear trend in regards to crime occurrences. Low </w:t>
      </w:r>
      <w:r>
        <w:rPr>
          <w:rFonts w:ascii="Times New Roman" w:eastAsia="Times New Roman" w:hAnsi="Times New Roman" w:cs="Times New Roman"/>
          <w:sz w:val="20"/>
          <w:szCs w:val="20"/>
        </w:rPr>
        <w:t>socioeconomic</w:t>
      </w:r>
      <w:r>
        <w:rPr>
          <w:rFonts w:ascii="Times New Roman" w:eastAsia="Times New Roman" w:hAnsi="Times New Roman" w:cs="Times New Roman"/>
          <w:sz w:val="20"/>
          <w:szCs w:val="20"/>
        </w:rPr>
        <w:t xml:space="preserve"> status does</w:t>
      </w:r>
      <w:r>
        <w:rPr>
          <w:rFonts w:ascii="Times New Roman" w:eastAsia="Times New Roman" w:hAnsi="Times New Roman" w:cs="Times New Roman"/>
          <w:sz w:val="20"/>
          <w:szCs w:val="20"/>
        </w:rPr>
        <w:t xml:space="preserve"> have a relation to higher crime </w:t>
      </w:r>
      <w:r>
        <w:rPr>
          <w:rFonts w:ascii="Times New Roman" w:eastAsia="Times New Roman" w:hAnsi="Times New Roman" w:cs="Times New Roman"/>
          <w:sz w:val="20"/>
          <w:szCs w:val="20"/>
        </w:rPr>
        <w:t>occurrences</w:t>
      </w:r>
      <w:r>
        <w:rPr>
          <w:rFonts w:ascii="Times New Roman" w:eastAsia="Times New Roman" w:hAnsi="Times New Roman" w:cs="Times New Roman"/>
          <w:sz w:val="20"/>
          <w:szCs w:val="20"/>
        </w:rPr>
        <w:t xml:space="preserve"> in Chicago.</w:t>
      </w:r>
      <w:r>
        <w:rPr>
          <w:rFonts w:ascii="Times New Roman" w:eastAsia="Times New Roman" w:hAnsi="Times New Roman" w:cs="Times New Roman"/>
          <w:sz w:val="20"/>
          <w:szCs w:val="20"/>
        </w:rPr>
        <w:br/>
      </w:r>
      <w:r>
        <w:rPr>
          <w:rFonts w:ascii="Calibri" w:eastAsia="Calibri" w:hAnsi="Calibri" w:cs="Calibri"/>
          <w:sz w:val="22"/>
          <w:szCs w:val="22"/>
        </w:rPr>
        <w:br/>
      </w:r>
      <w:r>
        <w:rPr>
          <w:rFonts w:ascii="Calibri" w:eastAsia="Calibri" w:hAnsi="Calibri" w:cs="Calibri"/>
          <w:noProof/>
          <w:sz w:val="22"/>
          <w:szCs w:val="22"/>
        </w:rPr>
        <w:drawing>
          <wp:inline distT="0" distB="0" distL="114300" distR="114300" wp14:anchorId="126CD970" wp14:editId="74DE4ADE">
            <wp:extent cx="3095625" cy="419068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5625" cy="4190683"/>
                    </a:xfrm>
                    <a:prstGeom prst="rect">
                      <a:avLst/>
                    </a:prstGeom>
                    <a:ln/>
                  </pic:spPr>
                </pic:pic>
              </a:graphicData>
            </a:graphic>
          </wp:inline>
        </w:drawing>
      </w:r>
      <w:r w:rsidRPr="009B6DDB">
        <w:rPr>
          <w:rFonts w:ascii="Calibri" w:eastAsia="Calibri" w:hAnsi="Calibri" w:cs="Calibri"/>
          <w:sz w:val="20"/>
          <w:szCs w:val="20"/>
        </w:rPr>
        <w:t>Figure 3</w:t>
      </w:r>
      <w:r w:rsidRPr="009B6DDB">
        <w:rPr>
          <w:rFonts w:ascii="Calibri" w:eastAsia="Calibri" w:hAnsi="Calibri" w:cs="Calibri"/>
          <w:sz w:val="18"/>
          <w:szCs w:val="18"/>
        </w:rPr>
        <w:t xml:space="preserve"> Crime </w:t>
      </w:r>
      <w:r w:rsidRPr="009B6DDB">
        <w:rPr>
          <w:rFonts w:ascii="Calibri" w:eastAsia="Calibri" w:hAnsi="Calibri" w:cs="Calibri"/>
          <w:sz w:val="18"/>
          <w:szCs w:val="18"/>
        </w:rPr>
        <w:t>occurrences</w:t>
      </w:r>
      <w:r w:rsidR="009B6DDB" w:rsidRPr="009B6DDB">
        <w:rPr>
          <w:rFonts w:ascii="Calibri" w:eastAsia="Calibri" w:hAnsi="Calibri" w:cs="Calibri"/>
          <w:sz w:val="18"/>
          <w:szCs w:val="18"/>
        </w:rPr>
        <w:t xml:space="preserve"> in relation with the hardship index in Chicago for each community.</w:t>
      </w:r>
      <w:r w:rsidR="009B6DDB">
        <w:rPr>
          <w:rFonts w:ascii="Calibri" w:eastAsia="Calibri" w:hAnsi="Calibri" w:cs="Calibri"/>
          <w:sz w:val="18"/>
          <w:szCs w:val="18"/>
        </w:rPr>
        <w:t xml:space="preserve"> </w:t>
      </w:r>
    </w:p>
    <w:p w:rsidR="00C36FA8" w:rsidRDefault="00C36FA8">
      <w:pPr>
        <w:ind w:right="280"/>
        <w:jc w:val="center"/>
        <w:rPr>
          <w:rFonts w:ascii="Times New Roman" w:eastAsia="Times New Roman" w:hAnsi="Times New Roman" w:cs="Times New Roman"/>
          <w:b/>
          <w:sz w:val="24"/>
          <w:szCs w:val="24"/>
        </w:rPr>
      </w:pPr>
    </w:p>
    <w:p w:rsidR="00C36FA8" w:rsidRDefault="009C5890">
      <w:pPr>
        <w:ind w:right="2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 Conclusion</w:t>
      </w:r>
    </w:p>
    <w:p w:rsidR="00686711" w:rsidRDefault="009C5890" w:rsidP="00686711">
      <w:pPr>
        <w:pBdr>
          <w:left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We have concluded that a</w:t>
      </w:r>
      <w:r>
        <w:rPr>
          <w:rFonts w:ascii="Times New Roman" w:eastAsia="Times New Roman" w:hAnsi="Times New Roman" w:cs="Times New Roman"/>
          <w:sz w:val="20"/>
          <w:szCs w:val="20"/>
        </w:rPr>
        <w:t xml:space="preserve"> possible</w:t>
      </w:r>
      <w:r>
        <w:rPr>
          <w:rFonts w:ascii="Times New Roman" w:eastAsia="Times New Roman" w:hAnsi="Times New Roman" w:cs="Times New Roman"/>
          <w:sz w:val="20"/>
          <w:szCs w:val="20"/>
        </w:rPr>
        <w:t xml:space="preserve"> correlation exists between socioeconomic level and crime occurrences. </w:t>
      </w:r>
      <w:r>
        <w:rPr>
          <w:rFonts w:ascii="Times New Roman" w:eastAsia="Times New Roman" w:hAnsi="Times New Roman" w:cs="Times New Roman"/>
          <w:sz w:val="20"/>
          <w:szCs w:val="20"/>
        </w:rPr>
        <w:t xml:space="preserve">The methods and standards we used to manipulate the data </w:t>
      </w:r>
      <w:r w:rsidR="009B6DDB">
        <w:rPr>
          <w:rFonts w:ascii="Times New Roman" w:eastAsia="Times New Roman" w:hAnsi="Times New Roman" w:cs="Times New Roman"/>
          <w:sz w:val="20"/>
          <w:szCs w:val="20"/>
        </w:rPr>
        <w:t>weren’t</w:t>
      </w:r>
      <w:r>
        <w:rPr>
          <w:rFonts w:ascii="Times New Roman" w:eastAsia="Times New Roman" w:hAnsi="Times New Roman" w:cs="Times New Roman"/>
          <w:sz w:val="20"/>
          <w:szCs w:val="20"/>
        </w:rPr>
        <w:t xml:space="preserve"> too difficult. However, coming up with a medium to measure the data we exported would be the next step in drawing further conclusions. With this said, it appears that Chicago is still a city w</w:t>
      </w:r>
      <w:r>
        <w:rPr>
          <w:rFonts w:ascii="Times New Roman" w:eastAsia="Times New Roman" w:hAnsi="Times New Roman" w:cs="Times New Roman"/>
          <w:sz w:val="20"/>
          <w:szCs w:val="20"/>
        </w:rPr>
        <w:t xml:space="preserve">ith high crime counts. </w:t>
      </w:r>
      <w:r>
        <w:rPr>
          <w:rFonts w:ascii="Times New Roman" w:eastAsia="Times New Roman" w:hAnsi="Times New Roman" w:cs="Times New Roman"/>
          <w:sz w:val="20"/>
          <w:szCs w:val="20"/>
        </w:rPr>
        <w:t>Instead of manipulating stricter gun laws and the mode of violence, perhaps a solution to fix crime rate lies in manipulating poverty levels. The variables of poverty</w:t>
      </w:r>
      <w:r w:rsidR="009B6DDB">
        <w:rPr>
          <w:rFonts w:ascii="Times New Roman" w:eastAsia="Times New Roman" w:hAnsi="Times New Roman" w:cs="Times New Roman"/>
          <w:sz w:val="20"/>
          <w:szCs w:val="20"/>
        </w:rPr>
        <w:t xml:space="preserve"> are</w:t>
      </w:r>
      <w:r>
        <w:rPr>
          <w:rFonts w:ascii="Times New Roman" w:eastAsia="Times New Roman" w:hAnsi="Times New Roman" w:cs="Times New Roman"/>
          <w:sz w:val="20"/>
          <w:szCs w:val="20"/>
        </w:rPr>
        <w:t xml:space="preserve"> beyond the scope of this research but it is clear that neighbor</w:t>
      </w:r>
      <w:r>
        <w:rPr>
          <w:rFonts w:ascii="Times New Roman" w:eastAsia="Times New Roman" w:hAnsi="Times New Roman" w:cs="Times New Roman"/>
          <w:sz w:val="20"/>
          <w:szCs w:val="20"/>
        </w:rPr>
        <w:t xml:space="preserve">hoods with lower economic status tend to have higher crime rates. </w:t>
      </w:r>
      <w:bookmarkStart w:id="0" w:name="_GoBack"/>
      <w:bookmarkEnd w:id="0"/>
    </w:p>
    <w:p w:rsidR="009B6DDB" w:rsidRDefault="009B6DDB" w:rsidP="00686711">
      <w:pPr>
        <w:pStyle w:val="Heading3"/>
        <w:pBdr>
          <w:left w:val="nil"/>
        </w:pBdr>
      </w:pPr>
    </w:p>
    <w:p w:rsidR="00686711" w:rsidRPr="00686711" w:rsidRDefault="009C5890" w:rsidP="00686711">
      <w:pPr>
        <w:pStyle w:val="Heading3"/>
        <w:pBdr>
          <w:left w:val="nil"/>
        </w:pBdr>
      </w:pPr>
      <w:r>
        <w:t>References</w:t>
      </w:r>
    </w:p>
    <w:p w:rsidR="00C36FA8" w:rsidRDefault="009C5890" w:rsidP="009B6DDB">
      <w:pPr>
        <w:ind w:left="142" w:hanging="14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9B6DDB" w:rsidRPr="009B6DDB">
        <w:rPr>
          <w:rFonts w:ascii="Times New Roman" w:eastAsia="Times New Roman" w:hAnsi="Times New Roman" w:cs="Times New Roman"/>
          <w:sz w:val="20"/>
          <w:szCs w:val="20"/>
        </w:rPr>
        <w:t>https://catalog.data.gov/dataset/crimes-2001-to-present-398a4</w:t>
      </w:r>
    </w:p>
    <w:p w:rsidR="00C36FA8" w:rsidRDefault="009C5890">
      <w:pPr>
        <w:ind w:left="142" w:hanging="14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009B6DDB" w:rsidRPr="009B6DDB">
        <w:rPr>
          <w:rFonts w:ascii="Times New Roman" w:eastAsia="Times New Roman" w:hAnsi="Times New Roman" w:cs="Times New Roman"/>
          <w:sz w:val="20"/>
          <w:szCs w:val="20"/>
        </w:rPr>
        <w:t>https://catalog.data.gov/dataset/census-data-selected-socioeconomic-indicators-in-chicago-2008-2012-36e55</w:t>
      </w:r>
    </w:p>
    <w:p w:rsidR="00C36FA8" w:rsidRDefault="009C5890">
      <w:pPr>
        <w:ind w:left="142" w:hanging="14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[3]https://en.wikipedia.org/wiki/Community_areas_in_Chicago </w:t>
      </w:r>
    </w:p>
    <w:sectPr w:rsidR="00C36FA8">
      <w:type w:val="continuous"/>
      <w:pgSz w:w="11906" w:h="16838"/>
      <w:pgMar w:top="1418" w:right="964" w:bottom="1418" w:left="964" w:header="851" w:footer="851" w:gutter="0"/>
      <w:cols w:num="2" w:space="720" w:equalWidth="0">
        <w:col w:w="4818" w:space="340"/>
        <w:col w:w="48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36FA8"/>
    <w:rsid w:val="00686711"/>
    <w:rsid w:val="009B6DDB"/>
    <w:rsid w:val="009C5890"/>
    <w:rsid w:val="00C36FA8"/>
    <w:rsid w:val="00EB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Cordia New" w:hAnsi="Cordia New" w:cs="Cordia New"/>
        <w:color w:val="000000"/>
        <w:sz w:val="28"/>
        <w:szCs w:val="28"/>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pPr>
      <w:keepNext/>
      <w:outlineLvl w:val="1"/>
    </w:pPr>
    <w:rPr>
      <w:rFonts w:ascii="Times New Roman" w:eastAsia="Times New Roman" w:hAnsi="Times New Roman" w:cs="Times New Roman"/>
      <w:b/>
      <w:sz w:val="22"/>
      <w:szCs w:val="22"/>
    </w:rPr>
  </w:style>
  <w:style w:type="paragraph" w:styleId="Heading3">
    <w:name w:val="heading 3"/>
    <w:basedOn w:val="Normal"/>
    <w:next w:val="Normal"/>
    <w:pPr>
      <w:keepNext/>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B659D"/>
    <w:rPr>
      <w:rFonts w:ascii="Tahoma" w:hAnsi="Tahoma" w:cs="Tahoma"/>
      <w:sz w:val="16"/>
      <w:szCs w:val="16"/>
    </w:rPr>
  </w:style>
  <w:style w:type="character" w:customStyle="1" w:styleId="BalloonTextChar">
    <w:name w:val="Balloon Text Char"/>
    <w:basedOn w:val="DefaultParagraphFont"/>
    <w:link w:val="BalloonText"/>
    <w:uiPriority w:val="99"/>
    <w:semiHidden/>
    <w:rsid w:val="00EB6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Cordia New" w:hAnsi="Cordia New" w:cs="Cordia New"/>
        <w:color w:val="000000"/>
        <w:sz w:val="28"/>
        <w:szCs w:val="28"/>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pPr>
      <w:keepNext/>
      <w:outlineLvl w:val="1"/>
    </w:pPr>
    <w:rPr>
      <w:rFonts w:ascii="Times New Roman" w:eastAsia="Times New Roman" w:hAnsi="Times New Roman" w:cs="Times New Roman"/>
      <w:b/>
      <w:sz w:val="22"/>
      <w:szCs w:val="22"/>
    </w:rPr>
  </w:style>
  <w:style w:type="paragraph" w:styleId="Heading3">
    <w:name w:val="heading 3"/>
    <w:basedOn w:val="Normal"/>
    <w:next w:val="Normal"/>
    <w:pPr>
      <w:keepNext/>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B659D"/>
    <w:rPr>
      <w:rFonts w:ascii="Tahoma" w:hAnsi="Tahoma" w:cs="Tahoma"/>
      <w:sz w:val="16"/>
      <w:szCs w:val="16"/>
    </w:rPr>
  </w:style>
  <w:style w:type="character" w:customStyle="1" w:styleId="BalloonTextChar">
    <w:name w:val="Balloon Text Char"/>
    <w:basedOn w:val="DefaultParagraphFont"/>
    <w:link w:val="BalloonText"/>
    <w:uiPriority w:val="99"/>
    <w:semiHidden/>
    <w:rsid w:val="00EB6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2</cp:revision>
  <dcterms:created xsi:type="dcterms:W3CDTF">2017-12-08T20:03:00Z</dcterms:created>
  <dcterms:modified xsi:type="dcterms:W3CDTF">2017-12-08T20:34:00Z</dcterms:modified>
</cp:coreProperties>
</file>