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DD96" w14:textId="77777777" w:rsidR="00E00D99" w:rsidRPr="00E00D99" w:rsidRDefault="00E00D99" w:rsidP="00E00D99">
      <w:pPr>
        <w:pStyle w:val="NormalWeb"/>
        <w:spacing w:before="240" w:beforeAutospacing="0" w:after="240" w:afterAutospacing="0"/>
        <w:ind w:firstLine="200"/>
        <w:jc w:val="both"/>
      </w:pPr>
      <w:proofErr w:type="spellStart"/>
      <w:r w:rsidRPr="00E00D99">
        <w:rPr>
          <w:b/>
          <w:bCs/>
          <w:sz w:val="26"/>
          <w:szCs w:val="26"/>
        </w:rPr>
        <w:t>Chương</w:t>
      </w:r>
      <w:proofErr w:type="spellEnd"/>
      <w:r w:rsidRPr="00E00D99">
        <w:rPr>
          <w:b/>
          <w:bCs/>
          <w:sz w:val="26"/>
          <w:szCs w:val="26"/>
        </w:rPr>
        <w:t xml:space="preserve"> 3. </w:t>
      </w:r>
      <w:proofErr w:type="spellStart"/>
      <w:r w:rsidRPr="00E00D99">
        <w:rPr>
          <w:b/>
          <w:bCs/>
          <w:sz w:val="26"/>
          <w:szCs w:val="26"/>
        </w:rPr>
        <w:t>Giải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pháp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vận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dụng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tư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tưởng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Hồ</w:t>
      </w:r>
      <w:proofErr w:type="spellEnd"/>
      <w:r w:rsidRPr="00E00D99">
        <w:rPr>
          <w:b/>
          <w:bCs/>
          <w:sz w:val="26"/>
          <w:szCs w:val="26"/>
        </w:rPr>
        <w:t xml:space="preserve"> Chí Minh </w:t>
      </w:r>
      <w:proofErr w:type="spellStart"/>
      <w:r w:rsidRPr="00E00D99">
        <w:rPr>
          <w:b/>
          <w:bCs/>
          <w:sz w:val="26"/>
          <w:szCs w:val="26"/>
        </w:rPr>
        <w:t>về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cách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mạng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giải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phóng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dân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tộc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vào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giáo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dục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tinh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thần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yêu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nước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cho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sinh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viên</w:t>
      </w:r>
      <w:proofErr w:type="spellEnd"/>
      <w:r w:rsidRPr="00E00D99">
        <w:rPr>
          <w:b/>
          <w:bCs/>
          <w:sz w:val="26"/>
          <w:szCs w:val="26"/>
        </w:rPr>
        <w:t xml:space="preserve"> Trường </w:t>
      </w:r>
      <w:proofErr w:type="spellStart"/>
      <w:r w:rsidRPr="00E00D99">
        <w:rPr>
          <w:b/>
          <w:bCs/>
          <w:sz w:val="26"/>
          <w:szCs w:val="26"/>
        </w:rPr>
        <w:t>Đại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học</w:t>
      </w:r>
      <w:proofErr w:type="spellEnd"/>
      <w:r w:rsidRPr="00E00D99">
        <w:rPr>
          <w:b/>
          <w:bCs/>
          <w:sz w:val="26"/>
          <w:szCs w:val="26"/>
        </w:rPr>
        <w:t xml:space="preserve"> </w:t>
      </w:r>
      <w:proofErr w:type="spellStart"/>
      <w:r w:rsidRPr="00E00D99">
        <w:rPr>
          <w:b/>
          <w:bCs/>
          <w:sz w:val="26"/>
          <w:szCs w:val="26"/>
        </w:rPr>
        <w:t>Bách</w:t>
      </w:r>
      <w:proofErr w:type="spellEnd"/>
      <w:r w:rsidRPr="00E00D99">
        <w:rPr>
          <w:b/>
          <w:bCs/>
          <w:sz w:val="26"/>
          <w:szCs w:val="26"/>
        </w:rPr>
        <w:t xml:space="preserve"> khoa – ĐHQG.HCM</w:t>
      </w:r>
    </w:p>
    <w:p w14:paraId="283E8A9A" w14:textId="77777777" w:rsidR="00E00D99" w:rsidRDefault="00E00D99" w:rsidP="00E00D99">
      <w:pPr>
        <w:pStyle w:val="NormalWeb"/>
        <w:spacing w:before="240" w:beforeAutospacing="0" w:after="240" w:afterAutospacing="0"/>
        <w:ind w:firstLine="200"/>
        <w:jc w:val="both"/>
        <w:rPr>
          <w:b/>
          <w:bCs/>
          <w:i/>
          <w:iCs/>
          <w:sz w:val="26"/>
          <w:szCs w:val="26"/>
        </w:rPr>
      </w:pPr>
      <w:r w:rsidRPr="00E00D99">
        <w:rPr>
          <w:b/>
          <w:bCs/>
          <w:i/>
          <w:iCs/>
          <w:sz w:val="26"/>
          <w:szCs w:val="26"/>
        </w:rPr>
        <w:t xml:space="preserve">3.1. </w:t>
      </w:r>
      <w:proofErr w:type="spellStart"/>
      <w:r w:rsidRPr="00E00D99">
        <w:rPr>
          <w:b/>
          <w:bCs/>
          <w:i/>
          <w:iCs/>
          <w:sz w:val="26"/>
          <w:szCs w:val="26"/>
        </w:rPr>
        <w:t>Giá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trị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của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tư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tưởng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Hồ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Chí Minh </w:t>
      </w:r>
      <w:proofErr w:type="spellStart"/>
      <w:r w:rsidRPr="00E00D99">
        <w:rPr>
          <w:b/>
          <w:bCs/>
          <w:i/>
          <w:iCs/>
          <w:sz w:val="26"/>
          <w:szCs w:val="26"/>
        </w:rPr>
        <w:t>về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cách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mạng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giải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phóng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dân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tộc</w:t>
      </w:r>
      <w:proofErr w:type="spellEnd"/>
    </w:p>
    <w:p w14:paraId="7157A9EB" w14:textId="77777777" w:rsidR="00E00D99" w:rsidRPr="00E00D99" w:rsidRDefault="00E00D99" w:rsidP="00E00D99">
      <w:pPr>
        <w:pStyle w:val="NormalWeb"/>
        <w:spacing w:before="240" w:beforeAutospacing="0" w:after="240" w:afterAutospacing="0"/>
        <w:jc w:val="both"/>
      </w:pPr>
    </w:p>
    <w:p w14:paraId="0257F7E3" w14:textId="77777777" w:rsidR="00E00D99" w:rsidRPr="00E00D99" w:rsidRDefault="00E00D99" w:rsidP="00E00D99">
      <w:pPr>
        <w:pStyle w:val="NormalWeb"/>
        <w:spacing w:before="240" w:beforeAutospacing="0" w:after="240" w:afterAutospacing="0"/>
        <w:ind w:firstLine="200"/>
        <w:jc w:val="both"/>
      </w:pPr>
      <w:r w:rsidRPr="00E00D99">
        <w:rPr>
          <w:b/>
          <w:bCs/>
          <w:i/>
          <w:iCs/>
          <w:sz w:val="26"/>
          <w:szCs w:val="26"/>
        </w:rPr>
        <w:t>3.2. M</w:t>
      </w:r>
      <w:proofErr w:type="spellStart"/>
      <w:r w:rsidRPr="00E00D99">
        <w:rPr>
          <w:b/>
          <w:bCs/>
          <w:i/>
          <w:iCs/>
          <w:sz w:val="26"/>
          <w:szCs w:val="26"/>
        </w:rPr>
        <w:t>ột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số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giải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pháp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vận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dụng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tư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tưởng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Hồ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Chí Minh </w:t>
      </w:r>
      <w:proofErr w:type="spellStart"/>
      <w:r w:rsidRPr="00E00D99">
        <w:rPr>
          <w:b/>
          <w:bCs/>
          <w:i/>
          <w:iCs/>
          <w:sz w:val="26"/>
          <w:szCs w:val="26"/>
        </w:rPr>
        <w:t>về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cách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mạng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giải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phóng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dân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tộc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vào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giáo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dục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tinh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thần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yêu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nước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cho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sinh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viên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Trường </w:t>
      </w:r>
      <w:proofErr w:type="spellStart"/>
      <w:r w:rsidRPr="00E00D99">
        <w:rPr>
          <w:b/>
          <w:bCs/>
          <w:i/>
          <w:iCs/>
          <w:sz w:val="26"/>
          <w:szCs w:val="26"/>
        </w:rPr>
        <w:t>Đại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học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E00D99">
        <w:rPr>
          <w:b/>
          <w:bCs/>
          <w:i/>
          <w:iCs/>
          <w:sz w:val="26"/>
          <w:szCs w:val="26"/>
        </w:rPr>
        <w:t>Bách</w:t>
      </w:r>
      <w:proofErr w:type="spellEnd"/>
      <w:r w:rsidRPr="00E00D99">
        <w:rPr>
          <w:b/>
          <w:bCs/>
          <w:i/>
          <w:iCs/>
          <w:sz w:val="26"/>
          <w:szCs w:val="26"/>
        </w:rPr>
        <w:t xml:space="preserve"> khoa – ĐHQG.HCM</w:t>
      </w:r>
    </w:p>
    <w:p w14:paraId="13B3B435" w14:textId="77777777" w:rsidR="00FD0A88" w:rsidRPr="00E00D99" w:rsidRDefault="00FD0A88"/>
    <w:sectPr w:rsidR="00FD0A88" w:rsidRPr="00E00D99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26"/>
    <w:rsid w:val="0011431F"/>
    <w:rsid w:val="00147526"/>
    <w:rsid w:val="00195E62"/>
    <w:rsid w:val="001F4195"/>
    <w:rsid w:val="00424D2F"/>
    <w:rsid w:val="00CB499D"/>
    <w:rsid w:val="00D65AC3"/>
    <w:rsid w:val="00E00D99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B8D7"/>
  <w15:chartTrackingRefBased/>
  <w15:docId w15:val="{8FE99973-5364-44A3-BEF6-D0B40188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Thu</dc:creator>
  <cp:keywords/>
  <dc:description/>
  <cp:lastModifiedBy>Hà Thu</cp:lastModifiedBy>
  <cp:revision>2</cp:revision>
  <dcterms:created xsi:type="dcterms:W3CDTF">2024-03-09T17:33:00Z</dcterms:created>
  <dcterms:modified xsi:type="dcterms:W3CDTF">2024-03-09T17:38:00Z</dcterms:modified>
</cp:coreProperties>
</file>