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0f0hludgss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(Answere) ML_Exercises_1_2_3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8sx3vpyypq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Danh sách mems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zslqvvjl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Links: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jzjayzyi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File BT của thầy (ML_Exercises_1_2_3_en.docx) → Deadline tuần sau (16/3)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741kueaz4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Chapter 1: Introduction (3 câu) →  1 mem→ Đạt (Key)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mgm97ho1u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Chapter 2: Representation (12 câu)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9guq2ylx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 Phần 2.1 (Câu 1 → câu 6): 4 mems → Minh Thành (Key). Long Xuân Hồ (3 câu đầu)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cwih9y45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 Phần 2.2 (Câu 7→ 12):  4 mems → Quang Toàn (Key) ,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vy0bmk1c7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Chapter 3: (k-Nearest-Neighbor Classifier) (6 câu): 4 mems → Tuấn (Key)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  <w:color w:val="0000ff"/>
        </w:rPr>
      </w:pPr>
      <w:bookmarkStart w:colFirst="0" w:colLast="0" w:name="_y8sx3vpyypqc" w:id="1"/>
      <w:bookmarkEnd w:id="1"/>
      <w:r w:rsidDel="00000000" w:rsidR="00000000" w:rsidRPr="00000000">
        <w:rPr>
          <w:b w:val="1"/>
          <w:color w:val="0000ff"/>
          <w:rtl w:val="0"/>
        </w:rPr>
        <w:t xml:space="preserve">I. Danh sách mems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2820"/>
        <w:gridCol w:w="4245"/>
        <w:tblGridChange w:id="0">
          <w:tblGrid>
            <w:gridCol w:w="930"/>
            <w:gridCol w:w="2820"/>
            <w:gridCol w:w="42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Trâm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Phạm Văn Tuấn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color w:val="000000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shd w:fill="c9daf8" w:val="clear"/>
                <w:rtl w:val="0"/>
              </w:rPr>
              <w:t xml:space="preserve">Chapter 3 (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c9daf8" w:val="clear"/>
                <w:rtl w:val="0"/>
              </w:rPr>
              <w:t xml:space="preserve">Key</w:t>
            </w:r>
            <w:r w:rsidDel="00000000" w:rsidR="00000000" w:rsidRPr="00000000">
              <w:rPr>
                <w:color w:val="000000"/>
                <w:sz w:val="20"/>
                <w:szCs w:val="20"/>
                <w:shd w:fill="c9daf8" w:val="clear"/>
                <w:rtl w:val="0"/>
              </w:rPr>
              <w:t xml:space="preserve">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Nguyễn Trần Thảo Vân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green"/>
                <w:rtl w:val="0"/>
              </w:rPr>
              <w:t xml:space="preserve">Chương 2. Phần 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Trần Bình Phương Nhân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color w:val="000000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shd w:fill="c9daf8" w:val="clear"/>
                <w:rtl w:val="0"/>
              </w:rPr>
              <w:t xml:space="preserve">Chapter 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Phạm Minh Tú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000000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shd w:fill="c9daf8" w:val="clear"/>
                <w:rtl w:val="0"/>
              </w:rPr>
              <w:t xml:space="preserve">Chapter 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Đỗ Ngọc Thanh Châu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color w:val="000000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shd w:fill="c9daf8" w:val="clear"/>
                <w:rtl w:val="0"/>
              </w:rPr>
              <w:t xml:space="preserve">Chapter 3</w:t>
            </w:r>
          </w:p>
        </w:tc>
      </w:tr>
      <w:tr>
        <w:trPr>
          <w:cantSplit w:val="0"/>
          <w:trHeight w:val="369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Nguyễn Thành nhân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Chương 2. Phần 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Nguyễn Thị Ngọc Phim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Chương 2. Phần 2.1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Dương Minh Thành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Chương 2. Phần 2.1 (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Key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Hồ Xuân 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Chương 2. Phần 2.1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Ngô Thanh Phúc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Chương 2. Phần 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9804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Võ Bá Đạt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Chapter 1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(Key)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Đào Quang Toàn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Chương 2. Phần 2.2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(Key)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Ngọc Thắng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Chương 2. Phần 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Hoàng Hữu Lâm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Chương 2. Phần 2.2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Thanh Khải Tâm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Chương 2. Phần 2.2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Phạm Tuấn Nghĩa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Tự chọn (vô trễ nên nợ tr cây cà rem)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Đinh Nguyên Huân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Tự chọn (vô trễ nên nợ tr cây cà rem)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b w:val="1"/>
          <w:color w:val="0000ff"/>
        </w:rPr>
      </w:pPr>
      <w:bookmarkStart w:colFirst="0" w:colLast="0" w:name="_2gzslqvvjlo8" w:id="2"/>
      <w:bookmarkEnd w:id="2"/>
      <w:r w:rsidDel="00000000" w:rsidR="00000000" w:rsidRPr="00000000">
        <w:rPr>
          <w:b w:val="1"/>
          <w:color w:val="0000ff"/>
          <w:rtl w:val="0"/>
        </w:rPr>
        <w:t xml:space="preserve">II. Links: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Classroom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https://classroom.google.com/c/NTk3NjI0MDg4Mjc5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Driver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HKII-2022-Final-MachineLearning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before="280" w:line="240" w:lineRule="auto"/>
        <w:rPr>
          <w:rFonts w:ascii="Times New Roman" w:cs="Times New Roman" w:eastAsia="Times New Roman" w:hAnsi="Times New Roman"/>
          <w:b w:val="1"/>
          <w:color w:val="ff0000"/>
        </w:rPr>
      </w:pPr>
      <w:bookmarkStart w:colFirst="0" w:colLast="0" w:name="_hyjzjayzyin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File BT của thầy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ML_Exercises_1_2_3_en.docx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2"/>
          <w:szCs w:val="22"/>
          <w:rtl w:val="0"/>
        </w:rPr>
        <w:t xml:space="preserve">→ Deadline tuần sau (16/3)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spacing w:before="280" w:line="240" w:lineRule="auto"/>
        <w:rPr>
          <w:i w:val="1"/>
          <w:color w:val="0000ff"/>
        </w:rPr>
      </w:pPr>
      <w:bookmarkStart w:colFirst="0" w:colLast="0" w:name="_38741kueaz4y" w:id="4"/>
      <w:bookmarkEnd w:id="4"/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Chapter 1: Introduction (3 câu) →  </w:t>
      </w:r>
      <w:r w:rsidDel="00000000" w:rsidR="00000000" w:rsidRPr="00000000">
        <w:rPr>
          <w:b w:val="1"/>
          <w:color w:val="0000ff"/>
          <w:rtl w:val="0"/>
        </w:rPr>
        <w:t xml:space="preserve">1 mem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i w:val="1"/>
          <w:color w:val="0000ff"/>
          <w:rtl w:val="0"/>
        </w:rPr>
        <w:t xml:space="preserve">Đạt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(Key)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Chapter 1: Introduction (3 câu)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spacing w:before="280" w:line="240" w:lineRule="auto"/>
        <w:rPr/>
      </w:pPr>
      <w:bookmarkStart w:colFirst="0" w:colLast="0" w:name="_aqmgm97ho1ug" w:id="5"/>
      <w:bookmarkEnd w:id="5"/>
      <w:r w:rsidDel="00000000" w:rsidR="00000000" w:rsidRPr="00000000">
        <w:rPr>
          <w:rtl w:val="0"/>
        </w:rPr>
        <w:t xml:space="preserve">- Chapter </w:t>
      </w:r>
      <w:r w:rsidDel="00000000" w:rsidR="00000000" w:rsidRPr="00000000">
        <w:rPr>
          <w:rtl w:val="0"/>
        </w:rPr>
        <w:t xml:space="preserve">2: Representation (12 câu)</w:t>
      </w:r>
    </w:p>
    <w:p w:rsidR="00000000" w:rsidDel="00000000" w:rsidP="00000000" w:rsidRDefault="00000000" w:rsidRPr="00000000" w14:paraId="00000051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Chapter 2: Representation (12 câu)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3x9guq2ylx0y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Phần 2.1 (Câu 1 → câu 6):</w:t>
      </w:r>
      <w:r w:rsidDel="00000000" w:rsidR="00000000" w:rsidRPr="00000000">
        <w:rPr>
          <w:b w:val="1"/>
          <w:color w:val="0000ff"/>
          <w:rtl w:val="0"/>
        </w:rPr>
        <w:t xml:space="preserve"> 4 mems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→</w:t>
      </w:r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Minh Thành (Key). Long Xuân Hồ (3 câu đầu)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j9cwih9y45xo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Phần 2.2 (Câu 7→ 12): </w:t>
      </w:r>
      <w:r w:rsidDel="00000000" w:rsidR="00000000" w:rsidRPr="00000000">
        <w:rPr>
          <w:b w:val="1"/>
          <w:color w:val="0000ff"/>
          <w:rtl w:val="0"/>
        </w:rPr>
        <w:t xml:space="preserve"> 4 mems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→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Quang Toàn (Key)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spacing w:before="280" w:line="240" w:lineRule="auto"/>
        <w:rPr>
          <w:i w:val="1"/>
          <w:color w:val="0000ff"/>
        </w:rPr>
      </w:pPr>
      <w:bookmarkStart w:colFirst="0" w:colLast="0" w:name="_4vy0bmk1c73a" w:id="8"/>
      <w:bookmarkEnd w:id="8"/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Chapter 3: (k-Nearest-Neighbor Classifier) (6 câu): </w:t>
      </w:r>
      <w:r w:rsidDel="00000000" w:rsidR="00000000" w:rsidRPr="00000000">
        <w:rPr>
          <w:b w:val="1"/>
          <w:color w:val="0000ff"/>
          <w:rtl w:val="0"/>
        </w:rPr>
        <w:t xml:space="preserve">4 mems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→ </w:t>
      </w:r>
      <w:r w:rsidDel="00000000" w:rsidR="00000000" w:rsidRPr="00000000">
        <w:rPr>
          <w:i w:val="1"/>
          <w:color w:val="0000ff"/>
          <w:sz w:val="22"/>
          <w:szCs w:val="22"/>
          <w:rtl w:val="0"/>
        </w:rPr>
        <w:t xml:space="preserve">Tuấn (Key)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Chapter 3: (k-Nearest-Neighbor Classifier) (6 câu)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ind w:left="0" w:firstLine="0"/>
        <w:rPr/>
      </w:pPr>
      <w:bookmarkStart w:colFirst="0" w:colLast="0" w:name="_bni60p36m3g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5mhAYY9SRO4tF0iHdTXZYIrJBG1sbHP9DUaUbhy9AtU/edit" TargetMode="External"/><Relationship Id="rId10" Type="http://schemas.openxmlformats.org/officeDocument/2006/relationships/hyperlink" Target="https://docs.google.com/document/d/1nkD6yX_m1iHgAkFBjEA8Opyjd4YBN2JScmWiLDeBt24/edit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QyzRr9iCJsO7zvIZxnjfhuNcKScBYKWo9tBV6sCLibY/edit#heading=h.hof9ibsc2tf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google.com/c/NTk3NjI0MDg4Mjc5" TargetMode="External"/><Relationship Id="rId7" Type="http://schemas.openxmlformats.org/officeDocument/2006/relationships/hyperlink" Target="https://drive.google.com/drive/folders/1usZaXIy3ErvAEj6hY8E42M9a3pgofHDpZUDio9h0gaWpiZV-GLSt7TJzdC4ycauRUUDJBOCl" TargetMode="External"/><Relationship Id="rId8" Type="http://schemas.openxmlformats.org/officeDocument/2006/relationships/hyperlink" Target="https://docs.google.com/document/d/1NkHtanL_Yquo_-y1MNg5vq9mtE7Zp2Uh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