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8AA06" w14:textId="77777777" w:rsidR="00FD5543" w:rsidRDefault="00000000">
      <w:pPr>
        <w:spacing w:after="60"/>
      </w:pPr>
      <w:r>
        <w:rPr>
          <w:color w:val="888888"/>
          <w:sz w:val="22"/>
          <w:szCs w:val="22"/>
        </w:rPr>
        <w:t>Task S-3</w:t>
      </w:r>
    </w:p>
    <w:p w14:paraId="608F5E0D" w14:textId="3A83DC0B" w:rsidR="00FD5543" w:rsidRDefault="00000000">
      <w:pPr>
        <w:spacing w:after="80"/>
      </w:pPr>
      <w:r>
        <w:rPr>
          <w:b/>
          <w:bCs/>
          <w:color w:val="000000"/>
          <w:sz w:val="48"/>
          <w:szCs w:val="48"/>
        </w:rPr>
        <w:t>LLM Evaluation Framework RapidSales.ai</w:t>
      </w:r>
    </w:p>
    <w:p w14:paraId="77180990" w14:textId="77777777" w:rsidR="00FD5543" w:rsidRDefault="00000000">
      <w:pPr>
        <w:spacing w:after="60"/>
      </w:pPr>
      <w:proofErr w:type="gramStart"/>
      <w:r>
        <w:rPr>
          <w:color w:val="555555"/>
          <w:sz w:val="24"/>
          <w:szCs w:val="24"/>
        </w:rPr>
        <w:t>Email  ·</w:t>
      </w:r>
      <w:proofErr w:type="gramEnd"/>
      <w:r>
        <w:rPr>
          <w:color w:val="555555"/>
          <w:sz w:val="24"/>
          <w:szCs w:val="24"/>
        </w:rPr>
        <w:t xml:space="preserve">  </w:t>
      </w:r>
      <w:proofErr w:type="gramStart"/>
      <w:r>
        <w:rPr>
          <w:color w:val="555555"/>
          <w:sz w:val="24"/>
          <w:szCs w:val="24"/>
        </w:rPr>
        <w:t>WhatsApp  ·</w:t>
      </w:r>
      <w:proofErr w:type="gramEnd"/>
      <w:r>
        <w:rPr>
          <w:color w:val="555555"/>
          <w:sz w:val="24"/>
          <w:szCs w:val="24"/>
        </w:rPr>
        <w:t xml:space="preserve">  Voice</w:t>
      </w:r>
    </w:p>
    <w:p w14:paraId="7033C847" w14:textId="77777777" w:rsidR="00FD5543" w:rsidRDefault="00000000">
      <w:pPr>
        <w:spacing w:before="60" w:after="100"/>
      </w:pPr>
      <w:r>
        <w:rPr>
          <w:i/>
          <w:iCs/>
        </w:rPr>
        <w:t>Three channels. Nine objectively measurable metrics. Fully automated drift detection. Designed to operate on a lean team with no more than two hours of human time per week.</w:t>
      </w:r>
    </w:p>
    <w:p w14:paraId="0D974C73" w14:textId="77777777" w:rsidR="00FD5543" w:rsidRDefault="00FD5543">
      <w:pPr>
        <w:pBdr>
          <w:bottom w:val="single" w:sz="6" w:space="1" w:color="CCCCCC"/>
        </w:pBdr>
        <w:spacing w:before="180" w:after="180"/>
      </w:pPr>
    </w:p>
    <w:p w14:paraId="005C869D" w14:textId="77777777" w:rsidR="00FD5543" w:rsidRDefault="00000000">
      <w:pPr>
        <w:pStyle w:val="Heading2"/>
      </w:pPr>
      <w:r>
        <w:t>Design Principles</w:t>
      </w:r>
    </w:p>
    <w:p w14:paraId="78A4D64D" w14:textId="77777777" w:rsidR="00FD5543" w:rsidRDefault="00FD5543"/>
    <w:p w14:paraId="66BE3AB0" w14:textId="055E60FF" w:rsidR="00FD5543" w:rsidRDefault="00000000">
      <w:pPr>
        <w:pStyle w:val="ListParagraph"/>
        <w:numPr>
          <w:ilvl w:val="0"/>
          <w:numId w:val="2"/>
        </w:numPr>
        <w:spacing w:before="40" w:after="40"/>
      </w:pPr>
      <w:r>
        <w:t>Operability over accuracy. A framework that requires a human to read every conversation to generate a score is not a framework it is a bottleneck. Every metric here is computed automatically. Human review is reserved for sampled validation and hard compliance failures only.</w:t>
      </w:r>
    </w:p>
    <w:p w14:paraId="2ADE5DC3" w14:textId="77777777" w:rsidR="00FD5543" w:rsidRDefault="00000000">
      <w:pPr>
        <w:pStyle w:val="ListParagraph"/>
        <w:numPr>
          <w:ilvl w:val="0"/>
          <w:numId w:val="2"/>
        </w:numPr>
        <w:spacing w:before="40" w:after="40"/>
      </w:pPr>
      <w:r>
        <w:t>Each channel is treated separately. Email has 72 hours to earn a reply. Voice has 15 seconds. WhatsApp sits in between. Each channel fails in its own specific way, and the metrics reflect that.</w:t>
      </w:r>
    </w:p>
    <w:p w14:paraId="2FBFC3EE" w14:textId="77777777" w:rsidR="00FD5543" w:rsidRDefault="00000000">
      <w:pPr>
        <w:pStyle w:val="ListParagraph"/>
        <w:numPr>
          <w:ilvl w:val="0"/>
          <w:numId w:val="2"/>
        </w:numPr>
        <w:spacing w:before="40" w:after="40"/>
      </w:pPr>
      <w:r>
        <w:t>All three test cases are adversarial, not happy-path. A benchmark that only checks whether the AI works when everything goes right tells you almost nothing useful in production.</w:t>
      </w:r>
    </w:p>
    <w:p w14:paraId="6ACC3CE0" w14:textId="77777777" w:rsidR="00FD5543" w:rsidRDefault="00FD5543">
      <w:pPr>
        <w:pBdr>
          <w:bottom w:val="single" w:sz="6" w:space="1" w:color="CCCCCC"/>
        </w:pBdr>
        <w:spacing w:before="180" w:after="180"/>
      </w:pPr>
    </w:p>
    <w:p w14:paraId="38485F27" w14:textId="0E2BD8E2" w:rsidR="00FD5543" w:rsidRDefault="00000000">
      <w:pPr>
        <w:pStyle w:val="Heading1"/>
      </w:pPr>
      <w:r>
        <w:t>Deliverable 1 Evaluation Framework Architecture</w:t>
      </w:r>
    </w:p>
    <w:p w14:paraId="4B7725B9" w14:textId="77777777" w:rsidR="00FD5543" w:rsidRDefault="00FD5543"/>
    <w:p w14:paraId="34EEF9C8" w14:textId="77777777" w:rsidR="00FD5543" w:rsidRDefault="00000000">
      <w:pPr>
        <w:spacing w:before="60" w:after="100"/>
      </w:pPr>
      <w:r>
        <w:t>The framework covers all three outreach channels with channel-specific metric layers and a shared drift detection backbone. The architecture has four components: (1) per-channel metric definitions, (2) automated data collection pipelines, (3) a synthetic benchmark suite, and (4) a tiered alerting system.</w:t>
      </w:r>
    </w:p>
    <w:p w14:paraId="4EF143C0" w14:textId="77777777" w:rsidR="00FD5543" w:rsidRDefault="00FD5543"/>
    <w:p w14:paraId="18C0EB47" w14:textId="77777777" w:rsidR="00FD5543" w:rsidRDefault="00000000">
      <w:pPr>
        <w:pStyle w:val="Heading2"/>
      </w:pPr>
      <w:r>
        <w:t>Email Channel</w:t>
      </w:r>
    </w:p>
    <w:p w14:paraId="3C0EC40E" w14:textId="77777777" w:rsidR="00FD5543" w:rsidRDefault="00000000">
      <w:pPr>
        <w:spacing w:before="60" w:after="100"/>
      </w:pPr>
      <w:r>
        <w:t>Nature: asynchronous, one-to-one, 72-hour engagement window. Success is whether the email earned a reply, not whether it was opened. All metrics are computed from ESP webhook data and CRM reply-detection — no human reading required.</w:t>
      </w:r>
    </w:p>
    <w:p w14:paraId="1D842EF2" w14:textId="77777777" w:rsidR="00FD5543" w:rsidRDefault="00FD554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D5543" w14:paraId="363B75AB"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EFEFEF"/>
            <w:tcMar>
              <w:top w:w="80" w:type="dxa"/>
              <w:left w:w="140" w:type="dxa"/>
              <w:bottom w:w="80" w:type="dxa"/>
              <w:right w:w="140" w:type="dxa"/>
            </w:tcMar>
          </w:tcPr>
          <w:p w14:paraId="7309B5EE" w14:textId="77777777" w:rsidR="00FD5543" w:rsidRDefault="00000000">
            <w:r>
              <w:rPr>
                <w:b/>
                <w:bCs/>
                <w:color w:val="000000"/>
                <w:sz w:val="19"/>
                <w:szCs w:val="19"/>
              </w:rPr>
              <w:t>Metric</w:t>
            </w:r>
          </w:p>
        </w:tc>
        <w:tc>
          <w:tcPr>
            <w:tcW w:w="3120" w:type="dxa"/>
            <w:tcBorders>
              <w:top w:val="single" w:sz="4" w:space="0" w:color="AAAAAA"/>
              <w:left w:val="single" w:sz="4" w:space="0" w:color="AAAAAA"/>
              <w:bottom w:val="single" w:sz="4" w:space="0" w:color="AAAAAA"/>
              <w:right w:val="single" w:sz="4" w:space="0" w:color="AAAAAA"/>
            </w:tcBorders>
            <w:shd w:val="clear" w:color="auto" w:fill="EFEFEF"/>
            <w:tcMar>
              <w:top w:w="80" w:type="dxa"/>
              <w:left w:w="140" w:type="dxa"/>
              <w:bottom w:w="80" w:type="dxa"/>
              <w:right w:w="140" w:type="dxa"/>
            </w:tcMar>
          </w:tcPr>
          <w:p w14:paraId="56955841" w14:textId="77777777" w:rsidR="00FD5543" w:rsidRDefault="00000000">
            <w:r>
              <w:rPr>
                <w:b/>
                <w:bCs/>
                <w:color w:val="000000"/>
                <w:sz w:val="19"/>
                <w:szCs w:val="19"/>
              </w:rPr>
              <w:t>Data Source</w:t>
            </w:r>
          </w:p>
        </w:tc>
        <w:tc>
          <w:tcPr>
            <w:tcW w:w="3120" w:type="dxa"/>
            <w:tcBorders>
              <w:top w:val="single" w:sz="4" w:space="0" w:color="AAAAAA"/>
              <w:left w:val="single" w:sz="4" w:space="0" w:color="AAAAAA"/>
              <w:bottom w:val="single" w:sz="4" w:space="0" w:color="AAAAAA"/>
              <w:right w:val="single" w:sz="4" w:space="0" w:color="AAAAAA"/>
            </w:tcBorders>
            <w:shd w:val="clear" w:color="auto" w:fill="EFEFEF"/>
            <w:tcMar>
              <w:top w:w="80" w:type="dxa"/>
              <w:left w:w="140" w:type="dxa"/>
              <w:bottom w:w="80" w:type="dxa"/>
              <w:right w:w="140" w:type="dxa"/>
            </w:tcMar>
          </w:tcPr>
          <w:p w14:paraId="3A67ABED" w14:textId="77777777" w:rsidR="00FD5543" w:rsidRDefault="00000000">
            <w:r>
              <w:rPr>
                <w:b/>
                <w:bCs/>
                <w:color w:val="000000"/>
                <w:sz w:val="19"/>
                <w:szCs w:val="19"/>
              </w:rPr>
              <w:t>Automation</w:t>
            </w:r>
          </w:p>
        </w:tc>
      </w:tr>
      <w:tr w:rsidR="00FD5543" w14:paraId="693843EA"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40" w:type="dxa"/>
              <w:bottom w:w="60" w:type="dxa"/>
              <w:right w:w="140" w:type="dxa"/>
            </w:tcMar>
          </w:tcPr>
          <w:p w14:paraId="221E0168" w14:textId="77777777" w:rsidR="00FD5543" w:rsidRDefault="00000000">
            <w:r>
              <w:rPr>
                <w:b/>
                <w:bCs/>
                <w:color w:val="000000"/>
                <w:sz w:val="18"/>
                <w:szCs w:val="18"/>
              </w:rPr>
              <w:t>M1 — Reply Rate</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40" w:type="dxa"/>
              <w:bottom w:w="60" w:type="dxa"/>
              <w:right w:w="140" w:type="dxa"/>
            </w:tcMar>
          </w:tcPr>
          <w:p w14:paraId="7428B5EA" w14:textId="77777777" w:rsidR="00FD5543" w:rsidRDefault="00000000">
            <w:r>
              <w:rPr>
                <w:sz w:val="18"/>
                <w:szCs w:val="18"/>
              </w:rPr>
              <w:t>ESP webhook + CRM reply tag</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40" w:type="dxa"/>
              <w:bottom w:w="60" w:type="dxa"/>
              <w:right w:w="140" w:type="dxa"/>
            </w:tcMar>
          </w:tcPr>
          <w:p w14:paraId="58D7C89E" w14:textId="77777777" w:rsidR="00FD5543" w:rsidRDefault="00000000">
            <w:r>
              <w:rPr>
                <w:sz w:val="18"/>
                <w:szCs w:val="18"/>
              </w:rPr>
              <w:t>Fully automated</w:t>
            </w:r>
          </w:p>
        </w:tc>
      </w:tr>
      <w:tr w:rsidR="00FD5543" w14:paraId="05BC9C58"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40" w:type="dxa"/>
              <w:bottom w:w="60" w:type="dxa"/>
              <w:right w:w="140" w:type="dxa"/>
            </w:tcMar>
          </w:tcPr>
          <w:p w14:paraId="2E926524" w14:textId="77777777" w:rsidR="00FD5543" w:rsidRDefault="00000000">
            <w:r>
              <w:rPr>
                <w:b/>
                <w:bCs/>
                <w:color w:val="000000"/>
                <w:sz w:val="18"/>
                <w:szCs w:val="18"/>
              </w:rPr>
              <w:t>M2 — Subject Line Curiosity Score</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40" w:type="dxa"/>
              <w:bottom w:w="60" w:type="dxa"/>
              <w:right w:w="140" w:type="dxa"/>
            </w:tcMar>
          </w:tcPr>
          <w:p w14:paraId="413ED697" w14:textId="77777777" w:rsidR="00FD5543" w:rsidRDefault="00000000">
            <w:r>
              <w:rPr>
                <w:sz w:val="18"/>
                <w:szCs w:val="18"/>
              </w:rPr>
              <w:t>ESP open tracking pixel</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40" w:type="dxa"/>
              <w:bottom w:w="60" w:type="dxa"/>
              <w:right w:w="140" w:type="dxa"/>
            </w:tcMar>
          </w:tcPr>
          <w:p w14:paraId="22BB47C2" w14:textId="77777777" w:rsidR="00FD5543" w:rsidRDefault="00000000">
            <w:r>
              <w:rPr>
                <w:sz w:val="18"/>
                <w:szCs w:val="18"/>
              </w:rPr>
              <w:t>Fully automated</w:t>
            </w:r>
          </w:p>
        </w:tc>
      </w:tr>
      <w:tr w:rsidR="00FD5543" w14:paraId="1598B1FE"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40" w:type="dxa"/>
              <w:bottom w:w="60" w:type="dxa"/>
              <w:right w:w="140" w:type="dxa"/>
            </w:tcMar>
          </w:tcPr>
          <w:p w14:paraId="2FC69EA8" w14:textId="77777777" w:rsidR="00FD5543" w:rsidRDefault="00000000">
            <w:r>
              <w:rPr>
                <w:b/>
                <w:bCs/>
                <w:color w:val="000000"/>
                <w:sz w:val="18"/>
                <w:szCs w:val="18"/>
              </w:rPr>
              <w:t>M3 — Personalisation Accuracy</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40" w:type="dxa"/>
              <w:bottom w:w="60" w:type="dxa"/>
              <w:right w:w="140" w:type="dxa"/>
            </w:tcMar>
          </w:tcPr>
          <w:p w14:paraId="71C15FD4" w14:textId="77777777" w:rsidR="00FD5543" w:rsidRDefault="00000000">
            <w:r>
              <w:rPr>
                <w:sz w:val="18"/>
                <w:szCs w:val="18"/>
              </w:rPr>
              <w:t>Template render log + LLM-as-judge (5% weekly sample)</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40" w:type="dxa"/>
              <w:bottom w:w="60" w:type="dxa"/>
              <w:right w:w="140" w:type="dxa"/>
            </w:tcMar>
          </w:tcPr>
          <w:p w14:paraId="22864F30" w14:textId="77777777" w:rsidR="00FD5543" w:rsidRDefault="00000000">
            <w:r>
              <w:rPr>
                <w:sz w:val="18"/>
                <w:szCs w:val="18"/>
              </w:rPr>
              <w:t>Token check automated; relevance ~30 min/week</w:t>
            </w:r>
          </w:p>
        </w:tc>
      </w:tr>
    </w:tbl>
    <w:p w14:paraId="1DF110AD" w14:textId="77777777" w:rsidR="00FD5543" w:rsidRDefault="00FD5543"/>
    <w:p w14:paraId="4419878D" w14:textId="77777777" w:rsidR="00FD5543" w:rsidRDefault="00000000">
      <w:pPr>
        <w:pStyle w:val="Heading2"/>
      </w:pPr>
      <w:r>
        <w:t>WhatsApp Channel</w:t>
      </w:r>
    </w:p>
    <w:p w14:paraId="227209BC" w14:textId="77777777" w:rsidR="00FD5543" w:rsidRDefault="00000000">
      <w:pPr>
        <w:spacing w:before="60" w:after="100"/>
      </w:pPr>
      <w:r>
        <w:lastRenderedPageBreak/>
        <w:t>Nature: semi-synchronous, conversational, expected response time under 8 seconds. Users treat WhatsApp as a live chat. The primary business metric is whether conversations convert into qualified leads. All metrics derived from conversation logs and CRM tags — no human reading required.</w:t>
      </w:r>
    </w:p>
    <w:p w14:paraId="0BEC3F27" w14:textId="77777777" w:rsidR="00FD5543" w:rsidRDefault="00FD554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D5543" w14:paraId="07D22BC7"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EFEFEF"/>
            <w:tcMar>
              <w:top w:w="80" w:type="dxa"/>
              <w:left w:w="140" w:type="dxa"/>
              <w:bottom w:w="80" w:type="dxa"/>
              <w:right w:w="140" w:type="dxa"/>
            </w:tcMar>
          </w:tcPr>
          <w:p w14:paraId="013F6415" w14:textId="77777777" w:rsidR="00FD5543" w:rsidRDefault="00000000">
            <w:r>
              <w:rPr>
                <w:b/>
                <w:bCs/>
                <w:color w:val="000000"/>
                <w:sz w:val="19"/>
                <w:szCs w:val="19"/>
              </w:rPr>
              <w:t>Metric</w:t>
            </w:r>
          </w:p>
        </w:tc>
        <w:tc>
          <w:tcPr>
            <w:tcW w:w="3120" w:type="dxa"/>
            <w:tcBorders>
              <w:top w:val="single" w:sz="4" w:space="0" w:color="AAAAAA"/>
              <w:left w:val="single" w:sz="4" w:space="0" w:color="AAAAAA"/>
              <w:bottom w:val="single" w:sz="4" w:space="0" w:color="AAAAAA"/>
              <w:right w:val="single" w:sz="4" w:space="0" w:color="AAAAAA"/>
            </w:tcBorders>
            <w:shd w:val="clear" w:color="auto" w:fill="EFEFEF"/>
            <w:tcMar>
              <w:top w:w="80" w:type="dxa"/>
              <w:left w:w="140" w:type="dxa"/>
              <w:bottom w:w="80" w:type="dxa"/>
              <w:right w:w="140" w:type="dxa"/>
            </w:tcMar>
          </w:tcPr>
          <w:p w14:paraId="77EF33D8" w14:textId="77777777" w:rsidR="00FD5543" w:rsidRDefault="00000000">
            <w:r>
              <w:rPr>
                <w:b/>
                <w:bCs/>
                <w:color w:val="000000"/>
                <w:sz w:val="19"/>
                <w:szCs w:val="19"/>
              </w:rPr>
              <w:t>Data Source</w:t>
            </w:r>
          </w:p>
        </w:tc>
        <w:tc>
          <w:tcPr>
            <w:tcW w:w="3120" w:type="dxa"/>
            <w:tcBorders>
              <w:top w:val="single" w:sz="4" w:space="0" w:color="AAAAAA"/>
              <w:left w:val="single" w:sz="4" w:space="0" w:color="AAAAAA"/>
              <w:bottom w:val="single" w:sz="4" w:space="0" w:color="AAAAAA"/>
              <w:right w:val="single" w:sz="4" w:space="0" w:color="AAAAAA"/>
            </w:tcBorders>
            <w:shd w:val="clear" w:color="auto" w:fill="EFEFEF"/>
            <w:tcMar>
              <w:top w:w="80" w:type="dxa"/>
              <w:left w:w="140" w:type="dxa"/>
              <w:bottom w:w="80" w:type="dxa"/>
              <w:right w:w="140" w:type="dxa"/>
            </w:tcMar>
          </w:tcPr>
          <w:p w14:paraId="2EA4EAD8" w14:textId="77777777" w:rsidR="00FD5543" w:rsidRDefault="00000000">
            <w:r>
              <w:rPr>
                <w:b/>
                <w:bCs/>
                <w:color w:val="000000"/>
                <w:sz w:val="19"/>
                <w:szCs w:val="19"/>
              </w:rPr>
              <w:t>Automation</w:t>
            </w:r>
          </w:p>
        </w:tc>
      </w:tr>
      <w:tr w:rsidR="00FD5543" w14:paraId="6BE87C9B"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40" w:type="dxa"/>
              <w:bottom w:w="60" w:type="dxa"/>
              <w:right w:w="140" w:type="dxa"/>
            </w:tcMar>
          </w:tcPr>
          <w:p w14:paraId="24E61376" w14:textId="77777777" w:rsidR="00FD5543" w:rsidRDefault="00000000">
            <w:r>
              <w:rPr>
                <w:b/>
                <w:bCs/>
                <w:color w:val="000000"/>
                <w:sz w:val="18"/>
                <w:szCs w:val="18"/>
              </w:rPr>
              <w:t>M4 — Response Latency Compliance</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40" w:type="dxa"/>
              <w:bottom w:w="60" w:type="dxa"/>
              <w:right w:w="140" w:type="dxa"/>
            </w:tcMar>
          </w:tcPr>
          <w:p w14:paraId="2985691D" w14:textId="77777777" w:rsidR="00FD5543" w:rsidRDefault="00000000">
            <w:r>
              <w:rPr>
                <w:sz w:val="18"/>
                <w:szCs w:val="18"/>
              </w:rPr>
              <w:t>Platform message timestamp logs</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40" w:type="dxa"/>
              <w:bottom w:w="60" w:type="dxa"/>
              <w:right w:w="140" w:type="dxa"/>
            </w:tcMar>
          </w:tcPr>
          <w:p w14:paraId="7E1E4FCE" w14:textId="0E6F224C" w:rsidR="00FD5543" w:rsidRDefault="00000000">
            <w:r>
              <w:rPr>
                <w:sz w:val="18"/>
                <w:szCs w:val="18"/>
              </w:rPr>
              <w:t xml:space="preserve">Fully automated </w:t>
            </w:r>
            <w:proofErr w:type="spellStart"/>
            <w:r>
              <w:rPr>
                <w:sz w:val="18"/>
                <w:szCs w:val="18"/>
              </w:rPr>
              <w:t>cron</w:t>
            </w:r>
            <w:proofErr w:type="spellEnd"/>
            <w:r>
              <w:rPr>
                <w:sz w:val="18"/>
                <w:szCs w:val="18"/>
              </w:rPr>
              <w:t xml:space="preserve"> job at p50 and p95</w:t>
            </w:r>
          </w:p>
        </w:tc>
      </w:tr>
      <w:tr w:rsidR="00FD5543" w14:paraId="0C17AD6D"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40" w:type="dxa"/>
              <w:bottom w:w="60" w:type="dxa"/>
              <w:right w:w="140" w:type="dxa"/>
            </w:tcMar>
          </w:tcPr>
          <w:p w14:paraId="5101405E" w14:textId="58838936" w:rsidR="00FD5543" w:rsidRDefault="00000000">
            <w:r>
              <w:rPr>
                <w:b/>
                <w:bCs/>
                <w:color w:val="000000"/>
                <w:sz w:val="18"/>
                <w:szCs w:val="18"/>
              </w:rPr>
              <w:t>M</w:t>
            </w:r>
            <w:proofErr w:type="gramStart"/>
            <w:r>
              <w:rPr>
                <w:b/>
                <w:bCs/>
                <w:color w:val="000000"/>
                <w:sz w:val="18"/>
                <w:szCs w:val="18"/>
              </w:rPr>
              <w:t>5  Conversation</w:t>
            </w:r>
            <w:proofErr w:type="gramEnd"/>
            <w:r>
              <w:rPr>
                <w:b/>
                <w:bCs/>
                <w:color w:val="000000"/>
                <w:sz w:val="18"/>
                <w:szCs w:val="18"/>
              </w:rPr>
              <w:t>-to-Qualification Rate</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40" w:type="dxa"/>
              <w:bottom w:w="60" w:type="dxa"/>
              <w:right w:w="140" w:type="dxa"/>
            </w:tcMar>
          </w:tcPr>
          <w:p w14:paraId="380F2BF1" w14:textId="77777777" w:rsidR="00FD5543" w:rsidRDefault="00000000">
            <w:r>
              <w:rPr>
                <w:sz w:val="18"/>
                <w:szCs w:val="18"/>
              </w:rPr>
              <w:t>CRM WARM_LEAD tag + conversation turn count</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40" w:type="dxa"/>
              <w:bottom w:w="60" w:type="dxa"/>
              <w:right w:w="140" w:type="dxa"/>
            </w:tcMar>
          </w:tcPr>
          <w:p w14:paraId="39159591" w14:textId="77777777" w:rsidR="00FD5543" w:rsidRDefault="00000000">
            <w:r>
              <w:rPr>
                <w:sz w:val="18"/>
                <w:szCs w:val="18"/>
              </w:rPr>
              <w:t>Fully automated — tag-based query</w:t>
            </w:r>
          </w:p>
        </w:tc>
      </w:tr>
      <w:tr w:rsidR="00FD5543" w14:paraId="105CBF9D"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40" w:type="dxa"/>
              <w:bottom w:w="60" w:type="dxa"/>
              <w:right w:w="140" w:type="dxa"/>
            </w:tcMar>
          </w:tcPr>
          <w:p w14:paraId="0364E899" w14:textId="77777777" w:rsidR="00FD5543" w:rsidRDefault="00000000">
            <w:r>
              <w:rPr>
                <w:b/>
                <w:bCs/>
                <w:color w:val="000000"/>
                <w:sz w:val="18"/>
                <w:szCs w:val="18"/>
              </w:rPr>
              <w:t>M6 — Premature Drop-Off Rate</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40" w:type="dxa"/>
              <w:bottom w:w="60" w:type="dxa"/>
              <w:right w:w="140" w:type="dxa"/>
            </w:tcMar>
          </w:tcPr>
          <w:p w14:paraId="513BD952" w14:textId="77777777" w:rsidR="00FD5543" w:rsidRDefault="00000000">
            <w:r>
              <w:rPr>
                <w:sz w:val="18"/>
                <w:szCs w:val="18"/>
              </w:rPr>
              <w:t>Conversation logs — turn count per session</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40" w:type="dxa"/>
              <w:bottom w:w="60" w:type="dxa"/>
              <w:right w:w="140" w:type="dxa"/>
            </w:tcMar>
          </w:tcPr>
          <w:p w14:paraId="000D1149" w14:textId="77777777" w:rsidR="00FD5543" w:rsidRDefault="00000000">
            <w:r>
              <w:rPr>
                <w:sz w:val="18"/>
                <w:szCs w:val="18"/>
              </w:rPr>
              <w:t>Fully automated</w:t>
            </w:r>
          </w:p>
        </w:tc>
      </w:tr>
    </w:tbl>
    <w:p w14:paraId="512FB650" w14:textId="77777777" w:rsidR="00FD5543" w:rsidRDefault="00FD5543"/>
    <w:p w14:paraId="2E71FF1D" w14:textId="77777777" w:rsidR="00FD5543" w:rsidRDefault="00000000">
      <w:pPr>
        <w:pStyle w:val="Heading2"/>
      </w:pPr>
      <w:r>
        <w:t>Voice Channel</w:t>
      </w:r>
    </w:p>
    <w:p w14:paraId="6654B9F3" w14:textId="77777777" w:rsidR="00FD5543" w:rsidRDefault="00000000">
      <w:pPr>
        <w:spacing w:before="60" w:after="100"/>
      </w:pPr>
      <w:r>
        <w:t>Nature: real-time, spoken, zero latency tolerance. A voice call fails in seconds, not minutes. All metrics computable from call transcripts and telephony metadata — no human listening to recordings. M9 uses LLM-as-judge on transcripts, not human review, making it scalable to 100% of calls.</w:t>
      </w:r>
    </w:p>
    <w:p w14:paraId="5B6E84E1" w14:textId="77777777" w:rsidR="00FD5543" w:rsidRDefault="00FD554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D5543" w14:paraId="4BA4571F"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EFEFEF"/>
            <w:tcMar>
              <w:top w:w="80" w:type="dxa"/>
              <w:left w:w="140" w:type="dxa"/>
              <w:bottom w:w="80" w:type="dxa"/>
              <w:right w:w="140" w:type="dxa"/>
            </w:tcMar>
          </w:tcPr>
          <w:p w14:paraId="39EC9144" w14:textId="77777777" w:rsidR="00FD5543" w:rsidRDefault="00000000">
            <w:r>
              <w:rPr>
                <w:b/>
                <w:bCs/>
                <w:color w:val="000000"/>
                <w:sz w:val="19"/>
                <w:szCs w:val="19"/>
              </w:rPr>
              <w:t>Metric</w:t>
            </w:r>
          </w:p>
        </w:tc>
        <w:tc>
          <w:tcPr>
            <w:tcW w:w="3120" w:type="dxa"/>
            <w:tcBorders>
              <w:top w:val="single" w:sz="4" w:space="0" w:color="AAAAAA"/>
              <w:left w:val="single" w:sz="4" w:space="0" w:color="AAAAAA"/>
              <w:bottom w:val="single" w:sz="4" w:space="0" w:color="AAAAAA"/>
              <w:right w:val="single" w:sz="4" w:space="0" w:color="AAAAAA"/>
            </w:tcBorders>
            <w:shd w:val="clear" w:color="auto" w:fill="EFEFEF"/>
            <w:tcMar>
              <w:top w:w="80" w:type="dxa"/>
              <w:left w:w="140" w:type="dxa"/>
              <w:bottom w:w="80" w:type="dxa"/>
              <w:right w:w="140" w:type="dxa"/>
            </w:tcMar>
          </w:tcPr>
          <w:p w14:paraId="438DBC43" w14:textId="77777777" w:rsidR="00FD5543" w:rsidRDefault="00000000">
            <w:r>
              <w:rPr>
                <w:b/>
                <w:bCs/>
                <w:color w:val="000000"/>
                <w:sz w:val="19"/>
                <w:szCs w:val="19"/>
              </w:rPr>
              <w:t>Data Source</w:t>
            </w:r>
          </w:p>
        </w:tc>
        <w:tc>
          <w:tcPr>
            <w:tcW w:w="3120" w:type="dxa"/>
            <w:tcBorders>
              <w:top w:val="single" w:sz="4" w:space="0" w:color="AAAAAA"/>
              <w:left w:val="single" w:sz="4" w:space="0" w:color="AAAAAA"/>
              <w:bottom w:val="single" w:sz="4" w:space="0" w:color="AAAAAA"/>
              <w:right w:val="single" w:sz="4" w:space="0" w:color="AAAAAA"/>
            </w:tcBorders>
            <w:shd w:val="clear" w:color="auto" w:fill="EFEFEF"/>
            <w:tcMar>
              <w:top w:w="80" w:type="dxa"/>
              <w:left w:w="140" w:type="dxa"/>
              <w:bottom w:w="80" w:type="dxa"/>
              <w:right w:w="140" w:type="dxa"/>
            </w:tcMar>
          </w:tcPr>
          <w:p w14:paraId="2F7C3906" w14:textId="77777777" w:rsidR="00FD5543" w:rsidRDefault="00000000">
            <w:r>
              <w:rPr>
                <w:b/>
                <w:bCs/>
                <w:color w:val="000000"/>
                <w:sz w:val="19"/>
                <w:szCs w:val="19"/>
              </w:rPr>
              <w:t>Automation</w:t>
            </w:r>
          </w:p>
        </w:tc>
      </w:tr>
      <w:tr w:rsidR="00FD5543" w14:paraId="5322EE4B"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40" w:type="dxa"/>
              <w:bottom w:w="60" w:type="dxa"/>
              <w:right w:w="140" w:type="dxa"/>
            </w:tcMar>
          </w:tcPr>
          <w:p w14:paraId="7AAF2616" w14:textId="77777777" w:rsidR="00FD5543" w:rsidRDefault="00000000">
            <w:r>
              <w:rPr>
                <w:b/>
                <w:bCs/>
                <w:color w:val="000000"/>
                <w:sz w:val="18"/>
                <w:szCs w:val="18"/>
              </w:rPr>
              <w:t>M7 — Talk Time to Hand-Off Ratio</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40" w:type="dxa"/>
              <w:bottom w:w="60" w:type="dxa"/>
              <w:right w:w="140" w:type="dxa"/>
            </w:tcMar>
          </w:tcPr>
          <w:p w14:paraId="2C55146D" w14:textId="77777777" w:rsidR="00FD5543" w:rsidRDefault="00000000">
            <w:r>
              <w:rPr>
                <w:sz w:val="18"/>
                <w:szCs w:val="18"/>
              </w:rPr>
              <w:t xml:space="preserve">Telephony </w:t>
            </w:r>
            <w:proofErr w:type="spellStart"/>
            <w:r>
              <w:rPr>
                <w:sz w:val="18"/>
                <w:szCs w:val="18"/>
              </w:rPr>
              <w:t>diarisation</w:t>
            </w:r>
            <w:proofErr w:type="spellEnd"/>
            <w:r>
              <w:rPr>
                <w:sz w:val="18"/>
                <w:szCs w:val="18"/>
              </w:rPr>
              <w:t xml:space="preserve"> logs</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40" w:type="dxa"/>
              <w:bottom w:w="60" w:type="dxa"/>
              <w:right w:w="140" w:type="dxa"/>
            </w:tcMar>
          </w:tcPr>
          <w:p w14:paraId="56FD6BF1" w14:textId="77777777" w:rsidR="00FD5543" w:rsidRDefault="00000000">
            <w:r>
              <w:rPr>
                <w:sz w:val="18"/>
                <w:szCs w:val="18"/>
              </w:rPr>
              <w:t>Fully automated — computed from call metadata</w:t>
            </w:r>
          </w:p>
        </w:tc>
      </w:tr>
      <w:tr w:rsidR="00FD5543" w14:paraId="24F3F10D"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40" w:type="dxa"/>
              <w:bottom w:w="60" w:type="dxa"/>
              <w:right w:w="140" w:type="dxa"/>
            </w:tcMar>
          </w:tcPr>
          <w:p w14:paraId="7E1C82BE" w14:textId="77777777" w:rsidR="00FD5543" w:rsidRDefault="00000000">
            <w:r>
              <w:rPr>
                <w:b/>
                <w:bCs/>
                <w:color w:val="000000"/>
                <w:sz w:val="18"/>
                <w:szCs w:val="18"/>
              </w:rPr>
              <w:t>M8 — Hard DNC Compliance Rate</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40" w:type="dxa"/>
              <w:bottom w:w="60" w:type="dxa"/>
              <w:right w:w="140" w:type="dxa"/>
            </w:tcMar>
          </w:tcPr>
          <w:p w14:paraId="26D0A883" w14:textId="77777777" w:rsidR="00FD5543" w:rsidRDefault="00000000">
            <w:r>
              <w:rPr>
                <w:sz w:val="18"/>
                <w:szCs w:val="18"/>
              </w:rPr>
              <w:t>Call termination timestamp vs DNC signal timestamp</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40" w:type="dxa"/>
              <w:bottom w:w="60" w:type="dxa"/>
              <w:right w:w="140" w:type="dxa"/>
            </w:tcMar>
          </w:tcPr>
          <w:p w14:paraId="2DDD7C3D" w14:textId="77777777" w:rsidR="00FD5543" w:rsidRDefault="00000000">
            <w:r>
              <w:rPr>
                <w:sz w:val="18"/>
                <w:szCs w:val="18"/>
              </w:rPr>
              <w:t>Fully automated — zero human input</w:t>
            </w:r>
          </w:p>
        </w:tc>
      </w:tr>
      <w:tr w:rsidR="00FD5543" w14:paraId="1C5E52D3"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40" w:type="dxa"/>
              <w:bottom w:w="60" w:type="dxa"/>
              <w:right w:w="140" w:type="dxa"/>
            </w:tcMar>
          </w:tcPr>
          <w:p w14:paraId="3D733EBD" w14:textId="77777777" w:rsidR="00FD5543" w:rsidRDefault="00000000">
            <w:r>
              <w:rPr>
                <w:b/>
                <w:bCs/>
                <w:color w:val="000000"/>
                <w:sz w:val="18"/>
                <w:szCs w:val="18"/>
              </w:rPr>
              <w:t>M9 — Objection Branch Accuracy</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40" w:type="dxa"/>
              <w:bottom w:w="60" w:type="dxa"/>
              <w:right w:w="140" w:type="dxa"/>
            </w:tcMar>
          </w:tcPr>
          <w:p w14:paraId="093AA949" w14:textId="77777777" w:rsidR="00FD5543" w:rsidRDefault="00000000">
            <w:r>
              <w:rPr>
                <w:sz w:val="18"/>
                <w:szCs w:val="18"/>
              </w:rPr>
              <w:t>STT transcript → LLM-as-judge scoring</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40" w:type="dxa"/>
              <w:bottom w:w="60" w:type="dxa"/>
              <w:right w:w="140" w:type="dxa"/>
            </w:tcMar>
          </w:tcPr>
          <w:p w14:paraId="2A7D1A15" w14:textId="77777777" w:rsidR="00FD5543" w:rsidRDefault="00000000">
            <w:r>
              <w:rPr>
                <w:sz w:val="18"/>
                <w:szCs w:val="18"/>
              </w:rPr>
              <w:t>LLM-as-judge on 100% of calls (~$0.003/call)</w:t>
            </w:r>
          </w:p>
        </w:tc>
      </w:tr>
    </w:tbl>
    <w:p w14:paraId="699C2F28" w14:textId="77777777" w:rsidR="00FD5543" w:rsidRDefault="00FD5543">
      <w:pPr>
        <w:pBdr>
          <w:bottom w:val="single" w:sz="6" w:space="1" w:color="CCCCCC"/>
        </w:pBdr>
        <w:spacing w:before="180" w:after="180"/>
      </w:pPr>
    </w:p>
    <w:p w14:paraId="27CA0ED0" w14:textId="6180C5F0" w:rsidR="00FD5543" w:rsidRDefault="00000000">
      <w:pPr>
        <w:pStyle w:val="Heading1"/>
      </w:pPr>
      <w:r>
        <w:t>Deliverable 2 Nine Evaluation Metrics</w:t>
      </w:r>
    </w:p>
    <w:p w14:paraId="0DA71004" w14:textId="77777777" w:rsidR="00FD5543" w:rsidRDefault="00FD5543"/>
    <w:p w14:paraId="5D1E23BF" w14:textId="77777777" w:rsidR="00FD5543" w:rsidRDefault="00000000">
      <w:pPr>
        <w:spacing w:before="60" w:after="100"/>
      </w:pPr>
      <w:r>
        <w:t>Nine metrics across three channels. Each is objectively measurable without human reading of individual conversations. Each carries concrete thresholds benchmarked against real B2C outreach performance in the Indian market. Three metrics per channel.</w:t>
      </w:r>
    </w:p>
    <w:p w14:paraId="684E3C5D" w14:textId="77777777" w:rsidR="00FD5543" w:rsidRDefault="00FD5543"/>
    <w:p w14:paraId="1C6E9DCB" w14:textId="24368253" w:rsidR="00FD5543" w:rsidRDefault="00000000">
      <w:pPr>
        <w:pStyle w:val="Heading2"/>
      </w:pPr>
      <w:proofErr w:type="gramStart"/>
      <w:r>
        <w:t>Email  M</w:t>
      </w:r>
      <w:proofErr w:type="gramEnd"/>
      <w:r>
        <w:t>1, M2, M3</w:t>
      </w:r>
    </w:p>
    <w:p w14:paraId="5AA83EB3" w14:textId="77777777" w:rsidR="00FD5543" w:rsidRDefault="00FD554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D5543" w14:paraId="03994DD5" w14:textId="77777777">
        <w:tblPrEx>
          <w:tblCellMar>
            <w:top w:w="0" w:type="dxa"/>
            <w:bottom w:w="0" w:type="dxa"/>
          </w:tblCellMar>
        </w:tblPrEx>
        <w:tc>
          <w:tcPr>
            <w:tcW w:w="9360" w:type="dxa"/>
            <w:gridSpan w:val="2"/>
            <w:tcBorders>
              <w:top w:val="single" w:sz="4" w:space="0" w:color="AAAAAA"/>
              <w:left w:val="single" w:sz="4" w:space="0" w:color="AAAAAA"/>
              <w:bottom w:val="single" w:sz="4" w:space="0" w:color="AAAAAA"/>
              <w:right w:val="single" w:sz="4" w:space="0" w:color="AAAAAA"/>
            </w:tcBorders>
            <w:shd w:val="clear" w:color="auto" w:fill="EFEFEF"/>
            <w:tcMar>
              <w:top w:w="100" w:type="dxa"/>
              <w:left w:w="140" w:type="dxa"/>
              <w:bottom w:w="100" w:type="dxa"/>
              <w:right w:w="140" w:type="dxa"/>
            </w:tcMar>
          </w:tcPr>
          <w:p w14:paraId="037A3D96" w14:textId="77777777" w:rsidR="00FD5543" w:rsidRDefault="00000000">
            <w:r>
              <w:rPr>
                <w:b/>
                <w:bCs/>
                <w:color w:val="555555"/>
                <w:sz w:val="22"/>
                <w:szCs w:val="22"/>
              </w:rPr>
              <w:t>M</w:t>
            </w:r>
            <w:proofErr w:type="gramStart"/>
            <w:r>
              <w:rPr>
                <w:b/>
                <w:bCs/>
                <w:color w:val="555555"/>
                <w:sz w:val="22"/>
                <w:szCs w:val="22"/>
              </w:rPr>
              <w:t>1  ·</w:t>
            </w:r>
            <w:proofErr w:type="gramEnd"/>
            <w:r>
              <w:rPr>
                <w:b/>
                <w:bCs/>
                <w:color w:val="555555"/>
                <w:sz w:val="22"/>
                <w:szCs w:val="22"/>
              </w:rPr>
              <w:t xml:space="preserve">  </w:t>
            </w:r>
            <w:proofErr w:type="gramStart"/>
            <w:r>
              <w:rPr>
                <w:b/>
                <w:bCs/>
                <w:color w:val="555555"/>
                <w:sz w:val="22"/>
                <w:szCs w:val="22"/>
              </w:rPr>
              <w:t>Email  ·</w:t>
            </w:r>
            <w:proofErr w:type="gramEnd"/>
            <w:r>
              <w:rPr>
                <w:b/>
                <w:bCs/>
                <w:color w:val="555555"/>
                <w:sz w:val="22"/>
                <w:szCs w:val="22"/>
              </w:rPr>
              <w:t xml:space="preserve">  </w:t>
            </w:r>
            <w:r>
              <w:rPr>
                <w:b/>
                <w:bCs/>
                <w:color w:val="000000"/>
                <w:sz w:val="22"/>
                <w:szCs w:val="22"/>
              </w:rPr>
              <w:t>Reply Rate</w:t>
            </w:r>
          </w:p>
        </w:tc>
      </w:tr>
      <w:tr w:rsidR="00FD5543" w14:paraId="702775B4"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2B4B898C" w14:textId="77777777" w:rsidR="00FD5543" w:rsidRDefault="00000000">
            <w:r>
              <w:rPr>
                <w:b/>
                <w:bCs/>
                <w:color w:val="000000"/>
                <w:sz w:val="19"/>
                <w:szCs w:val="19"/>
              </w:rPr>
              <w:t>What it measures</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0BE876EF" w14:textId="5A326079" w:rsidR="00FD5543" w:rsidRDefault="00000000">
            <w:r>
              <w:rPr>
                <w:sz w:val="19"/>
                <w:szCs w:val="19"/>
              </w:rPr>
              <w:t xml:space="preserve">Whether the email earned a human </w:t>
            </w:r>
            <w:proofErr w:type="gramStart"/>
            <w:r>
              <w:rPr>
                <w:sz w:val="19"/>
                <w:szCs w:val="19"/>
              </w:rPr>
              <w:t>reply  the</w:t>
            </w:r>
            <w:proofErr w:type="gramEnd"/>
            <w:r>
              <w:rPr>
                <w:sz w:val="19"/>
                <w:szCs w:val="19"/>
              </w:rPr>
              <w:t xml:space="preserve"> single most honest signal of copy quality for cold outreach. Opens lie (bots, preview panes). Replies do not.</w:t>
            </w:r>
          </w:p>
        </w:tc>
      </w:tr>
      <w:tr w:rsidR="00FD5543" w14:paraId="436D537E"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34DB7426" w14:textId="77777777" w:rsidR="00FD5543" w:rsidRDefault="00000000">
            <w:r>
              <w:rPr>
                <w:b/>
                <w:bCs/>
                <w:color w:val="000000"/>
                <w:sz w:val="19"/>
                <w:szCs w:val="19"/>
              </w:rPr>
              <w:t>How calculated</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6203B616" w14:textId="77777777" w:rsidR="00FD5543" w:rsidRDefault="00000000">
            <w:r>
              <w:rPr>
                <w:sz w:val="19"/>
                <w:szCs w:val="19"/>
              </w:rPr>
              <w:t>Count replies received within 72 hours of send ÷ total emails delivered. Exclude auto-replies (detected by In-Reply-To header + subject prefix), OOO messages (keyword match), and bounces. Formula: Reply Rate = (Human Replies ÷ Delivered Emails) × 100.</w:t>
            </w:r>
          </w:p>
        </w:tc>
      </w:tr>
      <w:tr w:rsidR="00FD5543" w14:paraId="1A2A7124"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5428D905" w14:textId="77777777" w:rsidR="00FD5543" w:rsidRDefault="00000000">
            <w:r>
              <w:rPr>
                <w:b/>
                <w:bCs/>
                <w:color w:val="000000"/>
                <w:sz w:val="19"/>
                <w:szCs w:val="19"/>
              </w:rPr>
              <w:lastRenderedPageBreak/>
              <w:t>Automation</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E1A8343" w14:textId="77777777" w:rsidR="00FD5543" w:rsidRDefault="00000000">
            <w:r>
              <w:rPr>
                <w:sz w:val="19"/>
                <w:szCs w:val="19"/>
              </w:rPr>
              <w:t xml:space="preserve">ESP webhook fires on every reply → CRM auto-tags as REPLY_RECEIVED or AUTO_REPLY → daily </w:t>
            </w:r>
            <w:proofErr w:type="spellStart"/>
            <w:r>
              <w:rPr>
                <w:sz w:val="19"/>
                <w:szCs w:val="19"/>
              </w:rPr>
              <w:t>cron</w:t>
            </w:r>
            <w:proofErr w:type="spellEnd"/>
            <w:r>
              <w:rPr>
                <w:sz w:val="19"/>
                <w:szCs w:val="19"/>
              </w:rPr>
              <w:t xml:space="preserve"> aggregates counts. Zero human input required.</w:t>
            </w:r>
          </w:p>
        </w:tc>
      </w:tr>
      <w:tr w:rsidR="00FD5543" w14:paraId="7E359853"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694336B6" w14:textId="77777777" w:rsidR="00FD5543" w:rsidRDefault="00000000">
            <w:r>
              <w:rPr>
                <w:b/>
                <w:bCs/>
                <w:color w:val="000000"/>
                <w:sz w:val="19"/>
                <w:szCs w:val="19"/>
              </w:rPr>
              <w:t>Good result</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296CCA4" w14:textId="77777777" w:rsidR="00FD5543" w:rsidRDefault="00000000">
            <w:r>
              <w:rPr>
                <w:sz w:val="19"/>
                <w:szCs w:val="19"/>
              </w:rPr>
              <w:t>Above 8% reply rate on a cold list. Industry reference: Indian B2C cold email average is 3–5%.</w:t>
            </w:r>
          </w:p>
        </w:tc>
      </w:tr>
      <w:tr w:rsidR="00FD5543" w14:paraId="781ABAE8"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6921A5CE" w14:textId="77777777" w:rsidR="00FD5543" w:rsidRDefault="00000000">
            <w:r>
              <w:rPr>
                <w:b/>
                <w:bCs/>
                <w:color w:val="000000"/>
                <w:sz w:val="19"/>
                <w:szCs w:val="19"/>
              </w:rPr>
              <w:t>Poor result</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4AE2C134" w14:textId="77777777" w:rsidR="00FD5543" w:rsidRDefault="00000000">
            <w:r>
              <w:rPr>
                <w:sz w:val="19"/>
                <w:szCs w:val="19"/>
              </w:rPr>
              <w:t>Below 3% requires immediate investigation of subject line, opening hook, and sender domain reputation. Do not increase send volume before diagnosing the cause.</w:t>
            </w:r>
          </w:p>
        </w:tc>
      </w:tr>
    </w:tbl>
    <w:p w14:paraId="34816060" w14:textId="77777777" w:rsidR="00FD5543" w:rsidRDefault="00FD554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D5543" w14:paraId="5B1079AC" w14:textId="77777777">
        <w:tblPrEx>
          <w:tblCellMar>
            <w:top w:w="0" w:type="dxa"/>
            <w:bottom w:w="0" w:type="dxa"/>
          </w:tblCellMar>
        </w:tblPrEx>
        <w:tc>
          <w:tcPr>
            <w:tcW w:w="9360" w:type="dxa"/>
            <w:gridSpan w:val="2"/>
            <w:tcBorders>
              <w:top w:val="single" w:sz="4" w:space="0" w:color="AAAAAA"/>
              <w:left w:val="single" w:sz="4" w:space="0" w:color="AAAAAA"/>
              <w:bottom w:val="single" w:sz="4" w:space="0" w:color="AAAAAA"/>
              <w:right w:val="single" w:sz="4" w:space="0" w:color="AAAAAA"/>
            </w:tcBorders>
            <w:shd w:val="clear" w:color="auto" w:fill="EFEFEF"/>
            <w:tcMar>
              <w:top w:w="100" w:type="dxa"/>
              <w:left w:w="140" w:type="dxa"/>
              <w:bottom w:w="100" w:type="dxa"/>
              <w:right w:w="140" w:type="dxa"/>
            </w:tcMar>
          </w:tcPr>
          <w:p w14:paraId="625B13B9" w14:textId="77777777" w:rsidR="00FD5543" w:rsidRDefault="00000000">
            <w:r>
              <w:rPr>
                <w:b/>
                <w:bCs/>
                <w:color w:val="555555"/>
                <w:sz w:val="22"/>
                <w:szCs w:val="22"/>
              </w:rPr>
              <w:t>M</w:t>
            </w:r>
            <w:proofErr w:type="gramStart"/>
            <w:r>
              <w:rPr>
                <w:b/>
                <w:bCs/>
                <w:color w:val="555555"/>
                <w:sz w:val="22"/>
                <w:szCs w:val="22"/>
              </w:rPr>
              <w:t>2  ·</w:t>
            </w:r>
            <w:proofErr w:type="gramEnd"/>
            <w:r>
              <w:rPr>
                <w:b/>
                <w:bCs/>
                <w:color w:val="555555"/>
                <w:sz w:val="22"/>
                <w:szCs w:val="22"/>
              </w:rPr>
              <w:t xml:space="preserve">  </w:t>
            </w:r>
            <w:proofErr w:type="gramStart"/>
            <w:r>
              <w:rPr>
                <w:b/>
                <w:bCs/>
                <w:color w:val="555555"/>
                <w:sz w:val="22"/>
                <w:szCs w:val="22"/>
              </w:rPr>
              <w:t>Email  ·</w:t>
            </w:r>
            <w:proofErr w:type="gramEnd"/>
            <w:r>
              <w:rPr>
                <w:b/>
                <w:bCs/>
                <w:color w:val="555555"/>
                <w:sz w:val="22"/>
                <w:szCs w:val="22"/>
              </w:rPr>
              <w:t xml:space="preserve">  </w:t>
            </w:r>
            <w:r>
              <w:rPr>
                <w:b/>
                <w:bCs/>
                <w:color w:val="000000"/>
                <w:sz w:val="22"/>
                <w:szCs w:val="22"/>
              </w:rPr>
              <w:t>Subject Line Curiosity Score</w:t>
            </w:r>
          </w:p>
        </w:tc>
      </w:tr>
      <w:tr w:rsidR="00FD5543" w14:paraId="143F6CD3"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221890AE" w14:textId="77777777" w:rsidR="00FD5543" w:rsidRDefault="00000000">
            <w:r>
              <w:rPr>
                <w:b/>
                <w:bCs/>
                <w:color w:val="000000"/>
                <w:sz w:val="19"/>
                <w:szCs w:val="19"/>
              </w:rPr>
              <w:t>What it measures</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23732AD8" w14:textId="77777777" w:rsidR="00FD5543" w:rsidRDefault="00000000">
            <w:r>
              <w:rPr>
                <w:sz w:val="19"/>
                <w:szCs w:val="19"/>
              </w:rPr>
              <w:t>Open rate as a proxy for whether the subject line earned a click. Isolated to subject line performance by segmenting results by time-of-send to eliminate sender reputation confounds.</w:t>
            </w:r>
          </w:p>
        </w:tc>
      </w:tr>
      <w:tr w:rsidR="00FD5543" w14:paraId="046CF2A6"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603E91A6" w14:textId="77777777" w:rsidR="00FD5543" w:rsidRDefault="00000000">
            <w:r>
              <w:rPr>
                <w:b/>
                <w:bCs/>
                <w:color w:val="000000"/>
                <w:sz w:val="19"/>
                <w:szCs w:val="19"/>
              </w:rPr>
              <w:t>How calculated</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B667395" w14:textId="77777777" w:rsidR="00FD5543" w:rsidRDefault="00000000">
            <w:r>
              <w:rPr>
                <w:sz w:val="19"/>
                <w:szCs w:val="19"/>
              </w:rPr>
              <w:t>Unique opens ÷ delivered emails, measured within 48 hours. Track per subject line variant. Segment results by send time (morning / afternoon / evening) to control for time-of-day effects. Formula: Open Rate = (Unique Opens ÷ Delivered) × 100.</w:t>
            </w:r>
          </w:p>
        </w:tc>
      </w:tr>
      <w:tr w:rsidR="00FD5543" w14:paraId="2DDA0E29"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62A583C6" w14:textId="77777777" w:rsidR="00FD5543" w:rsidRDefault="00000000">
            <w:r>
              <w:rPr>
                <w:b/>
                <w:bCs/>
                <w:color w:val="000000"/>
                <w:sz w:val="19"/>
                <w:szCs w:val="19"/>
              </w:rPr>
              <w:t>Automation</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02BD28FC" w14:textId="77777777" w:rsidR="00FD5543" w:rsidRDefault="00000000">
            <w:r>
              <w:rPr>
                <w:sz w:val="19"/>
                <w:szCs w:val="19"/>
              </w:rPr>
              <w:t>ESP open tracking pixel fires on open → webhook logs timestamp and recipient ID → automated hourly aggregation. Segmentation is a SQL query on the send log. No human input required.</w:t>
            </w:r>
          </w:p>
        </w:tc>
      </w:tr>
      <w:tr w:rsidR="00FD5543" w14:paraId="2247A7FA"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215E00BB" w14:textId="77777777" w:rsidR="00FD5543" w:rsidRDefault="00000000">
            <w:r>
              <w:rPr>
                <w:b/>
                <w:bCs/>
                <w:color w:val="000000"/>
                <w:sz w:val="19"/>
                <w:szCs w:val="19"/>
              </w:rPr>
              <w:t>Good result</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2E4EDB81" w14:textId="77777777" w:rsidR="00FD5543" w:rsidRDefault="00000000">
            <w:r>
              <w:rPr>
                <w:sz w:val="19"/>
                <w:szCs w:val="19"/>
              </w:rPr>
              <w:t>Above 28% open rate on cold B2C list. Winning A/B variant should beat control by ≥3 percentage points at n = 500+.</w:t>
            </w:r>
          </w:p>
        </w:tc>
      </w:tr>
      <w:tr w:rsidR="00FD5543" w14:paraId="1CB1B551"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3203D991" w14:textId="77777777" w:rsidR="00FD5543" w:rsidRDefault="00000000">
            <w:r>
              <w:rPr>
                <w:b/>
                <w:bCs/>
                <w:color w:val="000000"/>
                <w:sz w:val="19"/>
                <w:szCs w:val="19"/>
              </w:rPr>
              <w:t>Poor result</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8BE6EE9" w14:textId="77777777" w:rsidR="00FD5543" w:rsidRDefault="00000000">
            <w:r>
              <w:rPr>
                <w:sz w:val="19"/>
                <w:szCs w:val="19"/>
              </w:rPr>
              <w:t>Below 15% open rate indicates subject line or sender reputation failure. If open rate is low but reply rate is normal on a small sample, check for Apple MPP inflation before drawing conclusions.</w:t>
            </w:r>
          </w:p>
        </w:tc>
      </w:tr>
    </w:tbl>
    <w:p w14:paraId="6885A1A4" w14:textId="77777777" w:rsidR="00FD5543" w:rsidRDefault="00FD554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D5543" w14:paraId="5FF92208" w14:textId="77777777">
        <w:tblPrEx>
          <w:tblCellMar>
            <w:top w:w="0" w:type="dxa"/>
            <w:bottom w:w="0" w:type="dxa"/>
          </w:tblCellMar>
        </w:tblPrEx>
        <w:tc>
          <w:tcPr>
            <w:tcW w:w="9360" w:type="dxa"/>
            <w:gridSpan w:val="2"/>
            <w:tcBorders>
              <w:top w:val="single" w:sz="4" w:space="0" w:color="AAAAAA"/>
              <w:left w:val="single" w:sz="4" w:space="0" w:color="AAAAAA"/>
              <w:bottom w:val="single" w:sz="4" w:space="0" w:color="AAAAAA"/>
              <w:right w:val="single" w:sz="4" w:space="0" w:color="AAAAAA"/>
            </w:tcBorders>
            <w:shd w:val="clear" w:color="auto" w:fill="EFEFEF"/>
            <w:tcMar>
              <w:top w:w="100" w:type="dxa"/>
              <w:left w:w="140" w:type="dxa"/>
              <w:bottom w:w="100" w:type="dxa"/>
              <w:right w:w="140" w:type="dxa"/>
            </w:tcMar>
          </w:tcPr>
          <w:p w14:paraId="6996F9C6" w14:textId="77777777" w:rsidR="00FD5543" w:rsidRDefault="00000000">
            <w:r>
              <w:rPr>
                <w:b/>
                <w:bCs/>
                <w:color w:val="555555"/>
                <w:sz w:val="22"/>
                <w:szCs w:val="22"/>
              </w:rPr>
              <w:t>M</w:t>
            </w:r>
            <w:proofErr w:type="gramStart"/>
            <w:r>
              <w:rPr>
                <w:b/>
                <w:bCs/>
                <w:color w:val="555555"/>
                <w:sz w:val="22"/>
                <w:szCs w:val="22"/>
              </w:rPr>
              <w:t>3  ·</w:t>
            </w:r>
            <w:proofErr w:type="gramEnd"/>
            <w:r>
              <w:rPr>
                <w:b/>
                <w:bCs/>
                <w:color w:val="555555"/>
                <w:sz w:val="22"/>
                <w:szCs w:val="22"/>
              </w:rPr>
              <w:t xml:space="preserve">  </w:t>
            </w:r>
            <w:proofErr w:type="gramStart"/>
            <w:r>
              <w:rPr>
                <w:b/>
                <w:bCs/>
                <w:color w:val="555555"/>
                <w:sz w:val="22"/>
                <w:szCs w:val="22"/>
              </w:rPr>
              <w:t>Email  ·</w:t>
            </w:r>
            <w:proofErr w:type="gramEnd"/>
            <w:r>
              <w:rPr>
                <w:b/>
                <w:bCs/>
                <w:color w:val="555555"/>
                <w:sz w:val="22"/>
                <w:szCs w:val="22"/>
              </w:rPr>
              <w:t xml:space="preserve">  </w:t>
            </w:r>
            <w:r>
              <w:rPr>
                <w:b/>
                <w:bCs/>
                <w:color w:val="000000"/>
                <w:sz w:val="22"/>
                <w:szCs w:val="22"/>
              </w:rPr>
              <w:t>Personalisation Accuracy</w:t>
            </w:r>
          </w:p>
        </w:tc>
      </w:tr>
      <w:tr w:rsidR="00FD5543" w14:paraId="668733C5"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739B6578" w14:textId="77777777" w:rsidR="00FD5543" w:rsidRDefault="00000000">
            <w:r>
              <w:rPr>
                <w:b/>
                <w:bCs/>
                <w:color w:val="000000"/>
                <w:sz w:val="19"/>
                <w:szCs w:val="19"/>
              </w:rPr>
              <w:t>What it measures</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2B90A142" w14:textId="77777777" w:rsidR="00FD5543" w:rsidRDefault="00000000">
            <w:r>
              <w:rPr>
                <w:sz w:val="19"/>
                <w:szCs w:val="19"/>
              </w:rPr>
              <w:t>Whether personalisation tokens rendered correctly AND whether personalisation was contextually relevant — not just name-inserted. A correctly rendered but irrelevant personalisation is a failure mode that broken-token detection alone will not catch.</w:t>
            </w:r>
          </w:p>
        </w:tc>
      </w:tr>
      <w:tr w:rsidR="00FD5543" w14:paraId="0D0236B3"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6BDA01C0" w14:textId="77777777" w:rsidR="00FD5543" w:rsidRDefault="00000000">
            <w:r>
              <w:rPr>
                <w:b/>
                <w:bCs/>
                <w:color w:val="000000"/>
                <w:sz w:val="19"/>
                <w:szCs w:val="19"/>
              </w:rPr>
              <w:t>How calculated</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25822640" w14:textId="77777777" w:rsidR="00FD5543" w:rsidRDefault="00000000">
            <w:r>
              <w:rPr>
                <w:sz w:val="19"/>
                <w:szCs w:val="19"/>
              </w:rPr>
              <w:t>Two-part calculation. Part A (automated, 100% coverage): regex scan of sent message text for unresolved token patterns ([FIRSTNAME], {{city}}, etc.). Score: 0 if any found, 1 if clean. Part B (LLM-as-judge, 5% weekly sample): relevance scored 1–3. Composite = Part A pass rate + (Part B average ÷ 3).</w:t>
            </w:r>
          </w:p>
        </w:tc>
      </w:tr>
      <w:tr w:rsidR="00FD5543" w14:paraId="7B145856"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28F93583" w14:textId="77777777" w:rsidR="00FD5543" w:rsidRDefault="00000000">
            <w:r>
              <w:rPr>
                <w:b/>
                <w:bCs/>
                <w:color w:val="000000"/>
                <w:sz w:val="19"/>
                <w:szCs w:val="19"/>
              </w:rPr>
              <w:t>Automation</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7B86BD2D" w14:textId="77777777" w:rsidR="00FD5543" w:rsidRDefault="00000000">
            <w:r>
              <w:rPr>
                <w:sz w:val="19"/>
                <w:szCs w:val="19"/>
              </w:rPr>
              <w:t>Part A is a regex scan on every outgoing email before send — acts as a pre-send gate. Part B is batched weekly. Total cost: ~$0.50/week at current volumes.</w:t>
            </w:r>
          </w:p>
        </w:tc>
      </w:tr>
      <w:tr w:rsidR="00FD5543" w14:paraId="062FB011"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568DD826" w14:textId="77777777" w:rsidR="00FD5543" w:rsidRDefault="00000000">
            <w:r>
              <w:rPr>
                <w:b/>
                <w:bCs/>
                <w:color w:val="000000"/>
                <w:sz w:val="19"/>
                <w:szCs w:val="19"/>
              </w:rPr>
              <w:t>Good result</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1AA9FBDB" w14:textId="77777777" w:rsidR="00FD5543" w:rsidRDefault="00000000">
            <w:r>
              <w:rPr>
                <w:sz w:val="19"/>
                <w:szCs w:val="19"/>
              </w:rPr>
              <w:t>Part A: 0% broken tokens. Part B relevance: above 2.5 / 3.0 average on weekly sample.</w:t>
            </w:r>
          </w:p>
        </w:tc>
      </w:tr>
      <w:tr w:rsidR="00FD5543" w14:paraId="5A612D07"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6E8235CB" w14:textId="77777777" w:rsidR="00FD5543" w:rsidRDefault="00000000">
            <w:r>
              <w:rPr>
                <w:b/>
                <w:bCs/>
                <w:color w:val="000000"/>
                <w:sz w:val="19"/>
                <w:szCs w:val="19"/>
              </w:rPr>
              <w:t>Poor result</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1456A0BD" w14:textId="77777777" w:rsidR="00FD5543" w:rsidRDefault="00000000">
            <w:r>
              <w:rPr>
                <w:sz w:val="19"/>
                <w:szCs w:val="19"/>
              </w:rPr>
              <w:t>Part A: any broken token in a sent message triggers immediate alert. Part B relevance below 2.0 / 3.0 requires prompt review within 5 business days.</w:t>
            </w:r>
          </w:p>
        </w:tc>
      </w:tr>
    </w:tbl>
    <w:p w14:paraId="5D09527D" w14:textId="77777777" w:rsidR="00FD5543" w:rsidRDefault="00FD5543"/>
    <w:p w14:paraId="49AE634C" w14:textId="3512A521" w:rsidR="00FD5543" w:rsidRDefault="00000000">
      <w:pPr>
        <w:pStyle w:val="Heading2"/>
      </w:pPr>
      <w:r>
        <w:t xml:space="preserve">WhatsApp </w:t>
      </w:r>
      <w:r w:rsidR="00C23C72">
        <w:t>-</w:t>
      </w:r>
      <w:r>
        <w:t xml:space="preserve"> M4, M5, M6</w:t>
      </w:r>
    </w:p>
    <w:p w14:paraId="422424F0" w14:textId="77777777" w:rsidR="00FD5543" w:rsidRDefault="00FD554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D5543" w14:paraId="34D802CD" w14:textId="77777777">
        <w:tblPrEx>
          <w:tblCellMar>
            <w:top w:w="0" w:type="dxa"/>
            <w:bottom w:w="0" w:type="dxa"/>
          </w:tblCellMar>
        </w:tblPrEx>
        <w:tc>
          <w:tcPr>
            <w:tcW w:w="9360" w:type="dxa"/>
            <w:gridSpan w:val="2"/>
            <w:tcBorders>
              <w:top w:val="single" w:sz="4" w:space="0" w:color="AAAAAA"/>
              <w:left w:val="single" w:sz="4" w:space="0" w:color="AAAAAA"/>
              <w:bottom w:val="single" w:sz="4" w:space="0" w:color="AAAAAA"/>
              <w:right w:val="single" w:sz="4" w:space="0" w:color="AAAAAA"/>
            </w:tcBorders>
            <w:shd w:val="clear" w:color="auto" w:fill="EFEFEF"/>
            <w:tcMar>
              <w:top w:w="100" w:type="dxa"/>
              <w:left w:w="140" w:type="dxa"/>
              <w:bottom w:w="100" w:type="dxa"/>
              <w:right w:w="140" w:type="dxa"/>
            </w:tcMar>
          </w:tcPr>
          <w:p w14:paraId="7FA9EC37" w14:textId="77777777" w:rsidR="00FD5543" w:rsidRDefault="00000000">
            <w:r>
              <w:rPr>
                <w:b/>
                <w:bCs/>
                <w:color w:val="555555"/>
                <w:sz w:val="22"/>
                <w:szCs w:val="22"/>
              </w:rPr>
              <w:lastRenderedPageBreak/>
              <w:t>M</w:t>
            </w:r>
            <w:proofErr w:type="gramStart"/>
            <w:r>
              <w:rPr>
                <w:b/>
                <w:bCs/>
                <w:color w:val="555555"/>
                <w:sz w:val="22"/>
                <w:szCs w:val="22"/>
              </w:rPr>
              <w:t>4  ·</w:t>
            </w:r>
            <w:proofErr w:type="gramEnd"/>
            <w:r>
              <w:rPr>
                <w:b/>
                <w:bCs/>
                <w:color w:val="555555"/>
                <w:sz w:val="22"/>
                <w:szCs w:val="22"/>
              </w:rPr>
              <w:t xml:space="preserve">  </w:t>
            </w:r>
            <w:proofErr w:type="gramStart"/>
            <w:r>
              <w:rPr>
                <w:b/>
                <w:bCs/>
                <w:color w:val="555555"/>
                <w:sz w:val="22"/>
                <w:szCs w:val="22"/>
              </w:rPr>
              <w:t>WhatsApp  ·</w:t>
            </w:r>
            <w:proofErr w:type="gramEnd"/>
            <w:r>
              <w:rPr>
                <w:b/>
                <w:bCs/>
                <w:color w:val="555555"/>
                <w:sz w:val="22"/>
                <w:szCs w:val="22"/>
              </w:rPr>
              <w:t xml:space="preserve">  </w:t>
            </w:r>
            <w:r>
              <w:rPr>
                <w:b/>
                <w:bCs/>
                <w:color w:val="000000"/>
                <w:sz w:val="22"/>
                <w:szCs w:val="22"/>
              </w:rPr>
              <w:t>Response Latency Compliance</w:t>
            </w:r>
          </w:p>
        </w:tc>
      </w:tr>
      <w:tr w:rsidR="00FD5543" w14:paraId="5A6BB19E"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5DF04006" w14:textId="77777777" w:rsidR="00FD5543" w:rsidRDefault="00000000">
            <w:r>
              <w:rPr>
                <w:b/>
                <w:bCs/>
                <w:color w:val="000000"/>
                <w:sz w:val="19"/>
                <w:szCs w:val="19"/>
              </w:rPr>
              <w:t>What it measures</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64D4FFF1" w14:textId="77777777" w:rsidR="00FD5543" w:rsidRDefault="00000000">
            <w:r>
              <w:rPr>
                <w:sz w:val="19"/>
                <w:szCs w:val="19"/>
              </w:rPr>
              <w:t xml:space="preserve">Whether the AI responds within the window WhatsApp users expect. Latency above 8 seconds is perceived as broken. </w:t>
            </w:r>
            <w:proofErr w:type="gramStart"/>
            <w:r>
              <w:rPr>
                <w:sz w:val="19"/>
                <w:szCs w:val="19"/>
              </w:rPr>
              <w:t>This metric catches</w:t>
            </w:r>
            <w:proofErr w:type="gramEnd"/>
            <w:r>
              <w:rPr>
                <w:sz w:val="19"/>
                <w:szCs w:val="19"/>
              </w:rPr>
              <w:t xml:space="preserve"> infrastructure degradation before it starts killing conversations.</w:t>
            </w:r>
          </w:p>
        </w:tc>
      </w:tr>
      <w:tr w:rsidR="00FD5543" w14:paraId="19BA7E7D"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7089D7E8" w14:textId="77777777" w:rsidR="00FD5543" w:rsidRDefault="00000000">
            <w:r>
              <w:rPr>
                <w:b/>
                <w:bCs/>
                <w:color w:val="000000"/>
                <w:sz w:val="19"/>
                <w:szCs w:val="19"/>
              </w:rPr>
              <w:t>How calculated</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732CD37E" w14:textId="77777777" w:rsidR="00FD5543" w:rsidRDefault="00000000">
            <w:r>
              <w:rPr>
                <w:sz w:val="19"/>
                <w:szCs w:val="19"/>
              </w:rPr>
              <w:t xml:space="preserve">Compute median (p50) and 95th percentile (p95) of time elapsed between user message timestamp and AI response timestamp, in seconds. Measured on a rolling 24-hour window. Formula: p50 = median of all </w:t>
            </w:r>
            <w:proofErr w:type="spellStart"/>
            <w:r>
              <w:rPr>
                <w:sz w:val="19"/>
                <w:szCs w:val="19"/>
              </w:rPr>
              <w:t>response_time</w:t>
            </w:r>
            <w:proofErr w:type="spellEnd"/>
            <w:r>
              <w:rPr>
                <w:sz w:val="19"/>
                <w:szCs w:val="19"/>
              </w:rPr>
              <w:t xml:space="preserve"> values in window; p95 = 95th percentile of same window.</w:t>
            </w:r>
          </w:p>
        </w:tc>
      </w:tr>
      <w:tr w:rsidR="00FD5543" w14:paraId="506DC5FC"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229342AD" w14:textId="77777777" w:rsidR="00FD5543" w:rsidRDefault="00000000">
            <w:r>
              <w:rPr>
                <w:b/>
                <w:bCs/>
                <w:color w:val="000000"/>
                <w:sz w:val="19"/>
                <w:szCs w:val="19"/>
              </w:rPr>
              <w:t>Automation</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0671A258" w14:textId="77777777" w:rsidR="00FD5543" w:rsidRDefault="00000000">
            <w:r>
              <w:rPr>
                <w:sz w:val="19"/>
                <w:szCs w:val="19"/>
              </w:rPr>
              <w:t>Latency computed directly from platform message timestamps. Cron job runs every 15 minutes and pushes p50/p95 values to monitoring dashboard. Spike detection fires if p95 crosses 15s.</w:t>
            </w:r>
          </w:p>
        </w:tc>
      </w:tr>
      <w:tr w:rsidR="00FD5543" w14:paraId="1944B5F2"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1E514158" w14:textId="77777777" w:rsidR="00FD5543" w:rsidRDefault="00000000">
            <w:r>
              <w:rPr>
                <w:b/>
                <w:bCs/>
                <w:color w:val="000000"/>
                <w:sz w:val="19"/>
                <w:szCs w:val="19"/>
              </w:rPr>
              <w:t>Good result</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2E449CEB" w14:textId="77777777" w:rsidR="00FD5543" w:rsidRDefault="00000000">
            <w:r>
              <w:rPr>
                <w:sz w:val="19"/>
                <w:szCs w:val="19"/>
              </w:rPr>
              <w:t>p50 under 3 seconds; p95 under 8 seconds.</w:t>
            </w:r>
          </w:p>
        </w:tc>
      </w:tr>
      <w:tr w:rsidR="00FD5543" w14:paraId="43EEB9FD"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7C04BED5" w14:textId="77777777" w:rsidR="00FD5543" w:rsidRDefault="00000000">
            <w:r>
              <w:rPr>
                <w:b/>
                <w:bCs/>
                <w:color w:val="000000"/>
                <w:sz w:val="19"/>
                <w:szCs w:val="19"/>
              </w:rPr>
              <w:t>Poor result</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D19DAE0" w14:textId="77777777" w:rsidR="00FD5543" w:rsidRDefault="00000000">
            <w:r>
              <w:rPr>
                <w:sz w:val="19"/>
                <w:szCs w:val="19"/>
              </w:rPr>
              <w:t>p50 above 6 seconds: immediate infrastructure alert. p95 above 15 seconds: users are experiencing failures. At this level drop-off rate will already be rising — check M6 for correlation.</w:t>
            </w:r>
          </w:p>
        </w:tc>
      </w:tr>
    </w:tbl>
    <w:p w14:paraId="3861E6FE" w14:textId="77777777" w:rsidR="00FD5543" w:rsidRDefault="00FD554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D5543" w14:paraId="2F76938A" w14:textId="77777777">
        <w:tblPrEx>
          <w:tblCellMar>
            <w:top w:w="0" w:type="dxa"/>
            <w:bottom w:w="0" w:type="dxa"/>
          </w:tblCellMar>
        </w:tblPrEx>
        <w:tc>
          <w:tcPr>
            <w:tcW w:w="9360" w:type="dxa"/>
            <w:gridSpan w:val="2"/>
            <w:tcBorders>
              <w:top w:val="single" w:sz="4" w:space="0" w:color="AAAAAA"/>
              <w:left w:val="single" w:sz="4" w:space="0" w:color="AAAAAA"/>
              <w:bottom w:val="single" w:sz="4" w:space="0" w:color="AAAAAA"/>
              <w:right w:val="single" w:sz="4" w:space="0" w:color="AAAAAA"/>
            </w:tcBorders>
            <w:shd w:val="clear" w:color="auto" w:fill="EFEFEF"/>
            <w:tcMar>
              <w:top w:w="100" w:type="dxa"/>
              <w:left w:w="140" w:type="dxa"/>
              <w:bottom w:w="100" w:type="dxa"/>
              <w:right w:w="140" w:type="dxa"/>
            </w:tcMar>
          </w:tcPr>
          <w:p w14:paraId="1EE76E13" w14:textId="77777777" w:rsidR="00FD5543" w:rsidRDefault="00000000">
            <w:r>
              <w:rPr>
                <w:b/>
                <w:bCs/>
                <w:color w:val="555555"/>
                <w:sz w:val="22"/>
                <w:szCs w:val="22"/>
              </w:rPr>
              <w:t>M</w:t>
            </w:r>
            <w:proofErr w:type="gramStart"/>
            <w:r>
              <w:rPr>
                <w:b/>
                <w:bCs/>
                <w:color w:val="555555"/>
                <w:sz w:val="22"/>
                <w:szCs w:val="22"/>
              </w:rPr>
              <w:t>5  ·</w:t>
            </w:r>
            <w:proofErr w:type="gramEnd"/>
            <w:r>
              <w:rPr>
                <w:b/>
                <w:bCs/>
                <w:color w:val="555555"/>
                <w:sz w:val="22"/>
                <w:szCs w:val="22"/>
              </w:rPr>
              <w:t xml:space="preserve">  </w:t>
            </w:r>
            <w:proofErr w:type="gramStart"/>
            <w:r>
              <w:rPr>
                <w:b/>
                <w:bCs/>
                <w:color w:val="555555"/>
                <w:sz w:val="22"/>
                <w:szCs w:val="22"/>
              </w:rPr>
              <w:t>WhatsApp  ·</w:t>
            </w:r>
            <w:proofErr w:type="gramEnd"/>
            <w:r>
              <w:rPr>
                <w:b/>
                <w:bCs/>
                <w:color w:val="555555"/>
                <w:sz w:val="22"/>
                <w:szCs w:val="22"/>
              </w:rPr>
              <w:t xml:space="preserve">  </w:t>
            </w:r>
            <w:r>
              <w:rPr>
                <w:b/>
                <w:bCs/>
                <w:color w:val="000000"/>
                <w:sz w:val="22"/>
                <w:szCs w:val="22"/>
              </w:rPr>
              <w:t>Conversation-to-Qualification Rate</w:t>
            </w:r>
          </w:p>
        </w:tc>
      </w:tr>
      <w:tr w:rsidR="00FD5543" w14:paraId="4E904E14"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7306D74B" w14:textId="77777777" w:rsidR="00FD5543" w:rsidRDefault="00000000">
            <w:r>
              <w:rPr>
                <w:b/>
                <w:bCs/>
                <w:color w:val="000000"/>
                <w:sz w:val="19"/>
                <w:szCs w:val="19"/>
              </w:rPr>
              <w:t>What it measures</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687E40FE" w14:textId="2755BF74" w:rsidR="00FD5543" w:rsidRDefault="00000000">
            <w:r>
              <w:rPr>
                <w:sz w:val="19"/>
                <w:szCs w:val="19"/>
              </w:rPr>
              <w:t xml:space="preserve">Of conversations that reached 3+ turns, what percentage resulted in a WARM_LEAD tag or hand-off. This is the core business metric for </w:t>
            </w:r>
            <w:proofErr w:type="gramStart"/>
            <w:r>
              <w:rPr>
                <w:sz w:val="19"/>
                <w:szCs w:val="19"/>
              </w:rPr>
              <w:t>WhatsApp  it</w:t>
            </w:r>
            <w:proofErr w:type="gramEnd"/>
            <w:r>
              <w:rPr>
                <w:sz w:val="19"/>
                <w:szCs w:val="19"/>
              </w:rPr>
              <w:t xml:space="preserve"> measures whether the AI is actually doing its job.</w:t>
            </w:r>
          </w:p>
        </w:tc>
      </w:tr>
      <w:tr w:rsidR="00FD5543" w14:paraId="40E2177F"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11102E22" w14:textId="77777777" w:rsidR="00FD5543" w:rsidRDefault="00000000">
            <w:r>
              <w:rPr>
                <w:b/>
                <w:bCs/>
                <w:color w:val="000000"/>
                <w:sz w:val="19"/>
                <w:szCs w:val="19"/>
              </w:rPr>
              <w:t>How calculated</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4C6922A" w14:textId="77777777" w:rsidR="00FD5543" w:rsidRDefault="00000000">
            <w:r>
              <w:rPr>
                <w:sz w:val="19"/>
                <w:szCs w:val="19"/>
              </w:rPr>
              <w:t>Filter: conversations with 3 or more turns. Numerator: conversations with WARM_LEAD CRM tag OR human hand-off event. Denominator: all conversations meeting the 3-turn threshold. Formula: Q-Rate = (WARM_LEAD or hand-off count ÷ conversations with ≥3 turns) × 100.</w:t>
            </w:r>
          </w:p>
        </w:tc>
      </w:tr>
      <w:tr w:rsidR="00FD5543" w14:paraId="3E17FF38"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3CAC2C7E" w14:textId="77777777" w:rsidR="00FD5543" w:rsidRDefault="00000000">
            <w:r>
              <w:rPr>
                <w:b/>
                <w:bCs/>
                <w:color w:val="000000"/>
                <w:sz w:val="19"/>
                <w:szCs w:val="19"/>
              </w:rPr>
              <w:t>Automation</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433B0F2" w14:textId="77777777" w:rsidR="00FD5543" w:rsidRDefault="00000000">
            <w:r>
              <w:rPr>
                <w:sz w:val="19"/>
                <w:szCs w:val="19"/>
              </w:rPr>
              <w:t xml:space="preserve">CRM WARM_LEAD tag and hand-off events logged automatically on trigger. Turn count from conversation log. Daily </w:t>
            </w:r>
            <w:proofErr w:type="spellStart"/>
            <w:r>
              <w:rPr>
                <w:sz w:val="19"/>
                <w:szCs w:val="19"/>
              </w:rPr>
              <w:t>cron</w:t>
            </w:r>
            <w:proofErr w:type="spellEnd"/>
            <w:r>
              <w:rPr>
                <w:sz w:val="19"/>
                <w:szCs w:val="19"/>
              </w:rPr>
              <w:t xml:space="preserve"> joins both sources and computes the rate. Zero human input required.</w:t>
            </w:r>
          </w:p>
        </w:tc>
      </w:tr>
      <w:tr w:rsidR="00FD5543" w14:paraId="39A28109"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39A6CFE0" w14:textId="77777777" w:rsidR="00FD5543" w:rsidRDefault="00000000">
            <w:r>
              <w:rPr>
                <w:b/>
                <w:bCs/>
                <w:color w:val="000000"/>
                <w:sz w:val="19"/>
                <w:szCs w:val="19"/>
              </w:rPr>
              <w:t>Good result</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4F81979F" w14:textId="08CA35B2" w:rsidR="00FD5543" w:rsidRDefault="00000000">
            <w:r>
              <w:rPr>
                <w:sz w:val="19"/>
                <w:szCs w:val="19"/>
              </w:rPr>
              <w:t xml:space="preserve">Above 18% qualification rate. Cold WhatsApp B2C outreach in Indian residential solar typically converts at 12–15% from conversation to appointment </w:t>
            </w:r>
            <w:r w:rsidR="00C23C72">
              <w:rPr>
                <w:sz w:val="19"/>
                <w:szCs w:val="19"/>
              </w:rPr>
              <w:t>1</w:t>
            </w:r>
            <w:r>
              <w:rPr>
                <w:sz w:val="19"/>
                <w:szCs w:val="19"/>
              </w:rPr>
              <w:t>8% reflects a strong AI contribution.</w:t>
            </w:r>
          </w:p>
        </w:tc>
      </w:tr>
      <w:tr w:rsidR="00FD5543" w14:paraId="72E49220"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2A3CFAAE" w14:textId="77777777" w:rsidR="00FD5543" w:rsidRDefault="00000000">
            <w:r>
              <w:rPr>
                <w:b/>
                <w:bCs/>
                <w:color w:val="000000"/>
                <w:sz w:val="19"/>
                <w:szCs w:val="19"/>
              </w:rPr>
              <w:t>Poor result</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0069B8D6" w14:textId="0A98FE5C" w:rsidR="00FD5543" w:rsidRDefault="00000000">
            <w:r>
              <w:rPr>
                <w:sz w:val="19"/>
                <w:szCs w:val="19"/>
              </w:rPr>
              <w:t>Below 8% qualification rate indicates objection handling failure or intent detection misclassification. The AI is having conversations but not qualifying anyone likely stuck in objection loops.</w:t>
            </w:r>
          </w:p>
        </w:tc>
      </w:tr>
    </w:tbl>
    <w:p w14:paraId="45C6D228" w14:textId="77777777" w:rsidR="00FD5543" w:rsidRDefault="00FD554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D5543" w14:paraId="7EA996DA" w14:textId="77777777">
        <w:tblPrEx>
          <w:tblCellMar>
            <w:top w:w="0" w:type="dxa"/>
            <w:bottom w:w="0" w:type="dxa"/>
          </w:tblCellMar>
        </w:tblPrEx>
        <w:tc>
          <w:tcPr>
            <w:tcW w:w="9360" w:type="dxa"/>
            <w:gridSpan w:val="2"/>
            <w:tcBorders>
              <w:top w:val="single" w:sz="4" w:space="0" w:color="AAAAAA"/>
              <w:left w:val="single" w:sz="4" w:space="0" w:color="AAAAAA"/>
              <w:bottom w:val="single" w:sz="4" w:space="0" w:color="AAAAAA"/>
              <w:right w:val="single" w:sz="4" w:space="0" w:color="AAAAAA"/>
            </w:tcBorders>
            <w:shd w:val="clear" w:color="auto" w:fill="EFEFEF"/>
            <w:tcMar>
              <w:top w:w="100" w:type="dxa"/>
              <w:left w:w="140" w:type="dxa"/>
              <w:bottom w:w="100" w:type="dxa"/>
              <w:right w:w="140" w:type="dxa"/>
            </w:tcMar>
          </w:tcPr>
          <w:p w14:paraId="77792C68" w14:textId="77777777" w:rsidR="00FD5543" w:rsidRDefault="00000000">
            <w:r>
              <w:rPr>
                <w:b/>
                <w:bCs/>
                <w:color w:val="555555"/>
                <w:sz w:val="22"/>
                <w:szCs w:val="22"/>
              </w:rPr>
              <w:t>M</w:t>
            </w:r>
            <w:proofErr w:type="gramStart"/>
            <w:r>
              <w:rPr>
                <w:b/>
                <w:bCs/>
                <w:color w:val="555555"/>
                <w:sz w:val="22"/>
                <w:szCs w:val="22"/>
              </w:rPr>
              <w:t>6  ·</w:t>
            </w:r>
            <w:proofErr w:type="gramEnd"/>
            <w:r>
              <w:rPr>
                <w:b/>
                <w:bCs/>
                <w:color w:val="555555"/>
                <w:sz w:val="22"/>
                <w:szCs w:val="22"/>
              </w:rPr>
              <w:t xml:space="preserve">  </w:t>
            </w:r>
            <w:proofErr w:type="gramStart"/>
            <w:r>
              <w:rPr>
                <w:b/>
                <w:bCs/>
                <w:color w:val="555555"/>
                <w:sz w:val="22"/>
                <w:szCs w:val="22"/>
              </w:rPr>
              <w:t>WhatsApp  ·</w:t>
            </w:r>
            <w:proofErr w:type="gramEnd"/>
            <w:r>
              <w:rPr>
                <w:b/>
                <w:bCs/>
                <w:color w:val="555555"/>
                <w:sz w:val="22"/>
                <w:szCs w:val="22"/>
              </w:rPr>
              <w:t xml:space="preserve">  </w:t>
            </w:r>
            <w:r>
              <w:rPr>
                <w:b/>
                <w:bCs/>
                <w:color w:val="000000"/>
                <w:sz w:val="22"/>
                <w:szCs w:val="22"/>
              </w:rPr>
              <w:t>Premature Drop-Off Rate</w:t>
            </w:r>
          </w:p>
        </w:tc>
      </w:tr>
      <w:tr w:rsidR="00FD5543" w14:paraId="42A13293"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4B0D19D0" w14:textId="77777777" w:rsidR="00FD5543" w:rsidRDefault="00000000">
            <w:r>
              <w:rPr>
                <w:b/>
                <w:bCs/>
                <w:color w:val="000000"/>
                <w:sz w:val="19"/>
                <w:szCs w:val="19"/>
              </w:rPr>
              <w:t>What it measures</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0A41AB3" w14:textId="77777777" w:rsidR="00FD5543" w:rsidRDefault="00000000">
            <w:r>
              <w:rPr>
                <w:sz w:val="19"/>
                <w:szCs w:val="19"/>
              </w:rPr>
              <w:t>Percentage of initiated conversations where the user went silent after 1 or 2 turns. This is a leading indicator — it catches opening message failures before they show up in business metrics.</w:t>
            </w:r>
          </w:p>
        </w:tc>
      </w:tr>
      <w:tr w:rsidR="00FD5543" w14:paraId="3FD0AB44"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3D1DFA4F" w14:textId="77777777" w:rsidR="00FD5543" w:rsidRDefault="00000000">
            <w:r>
              <w:rPr>
                <w:b/>
                <w:bCs/>
                <w:color w:val="000000"/>
                <w:sz w:val="19"/>
                <w:szCs w:val="19"/>
              </w:rPr>
              <w:t>How calculated</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4218786C" w14:textId="77777777" w:rsidR="00FD5543" w:rsidRDefault="00000000">
            <w:r>
              <w:rPr>
                <w:sz w:val="19"/>
                <w:szCs w:val="19"/>
              </w:rPr>
              <w:t>Numerator: conversations where user turn count = 0 (never replied) or 1 (replied once then stopped). Denominator: all conversations initiated. Formula: Drop-Off Rate = (conversations with ≤1 user turns ÷ total initiated) × 100. Track 0-turn and 1-turn separately.</w:t>
            </w:r>
          </w:p>
        </w:tc>
      </w:tr>
      <w:tr w:rsidR="00FD5543" w14:paraId="7A4AD48B"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434715FC" w14:textId="77777777" w:rsidR="00FD5543" w:rsidRDefault="00000000">
            <w:r>
              <w:rPr>
                <w:b/>
                <w:bCs/>
                <w:color w:val="000000"/>
                <w:sz w:val="19"/>
                <w:szCs w:val="19"/>
              </w:rPr>
              <w:t>Automation</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19234CED" w14:textId="77777777" w:rsidR="00FD5543" w:rsidRDefault="00000000">
            <w:r>
              <w:rPr>
                <w:sz w:val="19"/>
                <w:szCs w:val="19"/>
              </w:rPr>
              <w:t>Turn count computed from conversation logs at session close. Cron aggregates daily. Track 0-turn (opening message failure) and 1-turn (first-response failure) separately in the dashboard.</w:t>
            </w:r>
          </w:p>
        </w:tc>
      </w:tr>
      <w:tr w:rsidR="00FD5543" w14:paraId="1FFA27FB"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23C8DE65" w14:textId="77777777" w:rsidR="00FD5543" w:rsidRDefault="00000000">
            <w:r>
              <w:rPr>
                <w:b/>
                <w:bCs/>
                <w:color w:val="000000"/>
                <w:sz w:val="19"/>
                <w:szCs w:val="19"/>
              </w:rPr>
              <w:lastRenderedPageBreak/>
              <w:t>Good result</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6C0892F1" w14:textId="77777777" w:rsidR="00FD5543" w:rsidRDefault="00000000">
            <w:r>
              <w:rPr>
                <w:sz w:val="19"/>
                <w:szCs w:val="19"/>
              </w:rPr>
              <w:t>Below 40% early drop-off. 40–50% is typical for cold WhatsApp outreach; below 40% indicates the opening message is performing well.</w:t>
            </w:r>
          </w:p>
        </w:tc>
      </w:tr>
      <w:tr w:rsidR="00FD5543" w14:paraId="1BA38EC3"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5ADC888C" w14:textId="77777777" w:rsidR="00FD5543" w:rsidRDefault="00000000">
            <w:r>
              <w:rPr>
                <w:b/>
                <w:bCs/>
                <w:color w:val="000000"/>
                <w:sz w:val="19"/>
                <w:szCs w:val="19"/>
              </w:rPr>
              <w:t>Poor result</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96F3DD2" w14:textId="77777777" w:rsidR="00FD5543" w:rsidRDefault="00000000">
            <w:r>
              <w:rPr>
                <w:sz w:val="19"/>
                <w:szCs w:val="19"/>
              </w:rPr>
              <w:t>Above 60% drop-off: investigate opening message length, first question quality, and time-of-send. Correlate with M4 (latency) before blaming copy.</w:t>
            </w:r>
          </w:p>
        </w:tc>
      </w:tr>
    </w:tbl>
    <w:p w14:paraId="6CA890C6" w14:textId="77777777" w:rsidR="00FD5543" w:rsidRDefault="00FD5543"/>
    <w:p w14:paraId="19C6F624" w14:textId="66F02501" w:rsidR="00FD5543" w:rsidRDefault="00000000">
      <w:pPr>
        <w:pStyle w:val="Heading2"/>
      </w:pPr>
      <w:r>
        <w:t xml:space="preserve">Voice </w:t>
      </w:r>
      <w:r w:rsidR="00C23C72">
        <w:t>-</w:t>
      </w:r>
      <w:r>
        <w:t xml:space="preserve"> M7, M8, M9</w:t>
      </w:r>
    </w:p>
    <w:p w14:paraId="00DD8073" w14:textId="77777777" w:rsidR="00FD5543" w:rsidRDefault="00FD554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D5543" w14:paraId="1A7E11F0" w14:textId="77777777">
        <w:tblPrEx>
          <w:tblCellMar>
            <w:top w:w="0" w:type="dxa"/>
            <w:bottom w:w="0" w:type="dxa"/>
          </w:tblCellMar>
        </w:tblPrEx>
        <w:tc>
          <w:tcPr>
            <w:tcW w:w="9360" w:type="dxa"/>
            <w:gridSpan w:val="2"/>
            <w:tcBorders>
              <w:top w:val="single" w:sz="4" w:space="0" w:color="AAAAAA"/>
              <w:left w:val="single" w:sz="4" w:space="0" w:color="AAAAAA"/>
              <w:bottom w:val="single" w:sz="4" w:space="0" w:color="AAAAAA"/>
              <w:right w:val="single" w:sz="4" w:space="0" w:color="AAAAAA"/>
            </w:tcBorders>
            <w:shd w:val="clear" w:color="auto" w:fill="EFEFEF"/>
            <w:tcMar>
              <w:top w:w="100" w:type="dxa"/>
              <w:left w:w="140" w:type="dxa"/>
              <w:bottom w:w="100" w:type="dxa"/>
              <w:right w:w="140" w:type="dxa"/>
            </w:tcMar>
          </w:tcPr>
          <w:p w14:paraId="4C956630" w14:textId="77777777" w:rsidR="00FD5543" w:rsidRDefault="00000000">
            <w:r>
              <w:rPr>
                <w:b/>
                <w:bCs/>
                <w:color w:val="555555"/>
                <w:sz w:val="22"/>
                <w:szCs w:val="22"/>
              </w:rPr>
              <w:t>M</w:t>
            </w:r>
            <w:proofErr w:type="gramStart"/>
            <w:r>
              <w:rPr>
                <w:b/>
                <w:bCs/>
                <w:color w:val="555555"/>
                <w:sz w:val="22"/>
                <w:szCs w:val="22"/>
              </w:rPr>
              <w:t>7  ·</w:t>
            </w:r>
            <w:proofErr w:type="gramEnd"/>
            <w:r>
              <w:rPr>
                <w:b/>
                <w:bCs/>
                <w:color w:val="555555"/>
                <w:sz w:val="22"/>
                <w:szCs w:val="22"/>
              </w:rPr>
              <w:t xml:space="preserve">  </w:t>
            </w:r>
            <w:proofErr w:type="gramStart"/>
            <w:r>
              <w:rPr>
                <w:b/>
                <w:bCs/>
                <w:color w:val="555555"/>
                <w:sz w:val="22"/>
                <w:szCs w:val="22"/>
              </w:rPr>
              <w:t>Voice  ·</w:t>
            </w:r>
            <w:proofErr w:type="gramEnd"/>
            <w:r>
              <w:rPr>
                <w:b/>
                <w:bCs/>
                <w:color w:val="555555"/>
                <w:sz w:val="22"/>
                <w:szCs w:val="22"/>
              </w:rPr>
              <w:t xml:space="preserve">  </w:t>
            </w:r>
            <w:r>
              <w:rPr>
                <w:b/>
                <w:bCs/>
                <w:color w:val="000000"/>
                <w:sz w:val="22"/>
                <w:szCs w:val="22"/>
              </w:rPr>
              <w:t>Talk Time to Hand-Off Ratio</w:t>
            </w:r>
          </w:p>
        </w:tc>
      </w:tr>
      <w:tr w:rsidR="00FD5543" w14:paraId="2CC6C764"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7182E29A" w14:textId="77777777" w:rsidR="00FD5543" w:rsidRDefault="00000000">
            <w:r>
              <w:rPr>
                <w:b/>
                <w:bCs/>
                <w:color w:val="000000"/>
                <w:sz w:val="19"/>
                <w:szCs w:val="19"/>
              </w:rPr>
              <w:t>What it measures</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453C138C" w14:textId="20D20C1A" w:rsidR="00FD5543" w:rsidRDefault="00000000">
            <w:r>
              <w:rPr>
                <w:sz w:val="19"/>
                <w:szCs w:val="19"/>
              </w:rPr>
              <w:t xml:space="preserve">How efficiently the AI moves from opening to hand-off. A monologuing AI is not </w:t>
            </w:r>
            <w:proofErr w:type="gramStart"/>
            <w:r>
              <w:rPr>
                <w:sz w:val="19"/>
                <w:szCs w:val="19"/>
              </w:rPr>
              <w:t>qualifying  it</w:t>
            </w:r>
            <w:proofErr w:type="gramEnd"/>
            <w:r>
              <w:rPr>
                <w:sz w:val="19"/>
                <w:szCs w:val="19"/>
              </w:rPr>
              <w:t xml:space="preserve"> is pitching. This metric penalises both premature hand-offs and excessive AI talk time.</w:t>
            </w:r>
          </w:p>
        </w:tc>
      </w:tr>
      <w:tr w:rsidR="00FD5543" w14:paraId="13BC9DBB"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60DBFF86" w14:textId="77777777" w:rsidR="00FD5543" w:rsidRDefault="00000000">
            <w:r>
              <w:rPr>
                <w:b/>
                <w:bCs/>
                <w:color w:val="000000"/>
                <w:sz w:val="19"/>
                <w:szCs w:val="19"/>
              </w:rPr>
              <w:t>How calculated</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72E69A5C" w14:textId="77777777" w:rsidR="00FD5543" w:rsidRDefault="00000000">
            <w:r>
              <w:rPr>
                <w:sz w:val="19"/>
                <w:szCs w:val="19"/>
              </w:rPr>
              <w:t xml:space="preserve">Compute from telephony </w:t>
            </w:r>
            <w:proofErr w:type="spellStart"/>
            <w:r>
              <w:rPr>
                <w:sz w:val="19"/>
                <w:szCs w:val="19"/>
              </w:rPr>
              <w:t>diarisation</w:t>
            </w:r>
            <w:proofErr w:type="spellEnd"/>
            <w:r>
              <w:rPr>
                <w:sz w:val="19"/>
                <w:szCs w:val="19"/>
              </w:rPr>
              <w:t xml:space="preserve"> data. Ratio = </w:t>
            </w:r>
            <w:proofErr w:type="spellStart"/>
            <w:r>
              <w:rPr>
                <w:sz w:val="19"/>
                <w:szCs w:val="19"/>
              </w:rPr>
              <w:t>AI_talk_seconds</w:t>
            </w:r>
            <w:proofErr w:type="spellEnd"/>
            <w:r>
              <w:rPr>
                <w:sz w:val="19"/>
                <w:szCs w:val="19"/>
              </w:rPr>
              <w:t xml:space="preserve"> ÷ </w:t>
            </w:r>
            <w:proofErr w:type="spellStart"/>
            <w:r>
              <w:rPr>
                <w:sz w:val="19"/>
                <w:szCs w:val="19"/>
              </w:rPr>
              <w:t>total_call_seconds</w:t>
            </w:r>
            <w:proofErr w:type="spellEnd"/>
            <w:r>
              <w:rPr>
                <w:sz w:val="19"/>
                <w:szCs w:val="19"/>
              </w:rPr>
              <w:t xml:space="preserve">. Also compute: </w:t>
            </w:r>
            <w:proofErr w:type="spellStart"/>
            <w:r>
              <w:rPr>
                <w:sz w:val="19"/>
                <w:szCs w:val="19"/>
              </w:rPr>
              <w:t>time_to_first_handoff_attempt</w:t>
            </w:r>
            <w:proofErr w:type="spellEnd"/>
            <w:r>
              <w:rPr>
                <w:sz w:val="19"/>
                <w:szCs w:val="19"/>
              </w:rPr>
              <w:t xml:space="preserve"> in seconds. Formula: Talk Ratio = AI Talk Seconds ÷ (AI Talk Seconds + Prospect Talk Seconds).</w:t>
            </w:r>
          </w:p>
        </w:tc>
      </w:tr>
      <w:tr w:rsidR="00FD5543" w14:paraId="2C60E4D3"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45FBCE66" w14:textId="77777777" w:rsidR="00FD5543" w:rsidRDefault="00000000">
            <w:r>
              <w:rPr>
                <w:b/>
                <w:bCs/>
                <w:color w:val="000000"/>
                <w:sz w:val="19"/>
                <w:szCs w:val="19"/>
              </w:rPr>
              <w:t>Automation</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6829F31F" w14:textId="77777777" w:rsidR="00FD5543" w:rsidRDefault="00000000">
            <w:r>
              <w:rPr>
                <w:sz w:val="19"/>
                <w:szCs w:val="19"/>
              </w:rPr>
              <w:t xml:space="preserve">Telephony platform provides per-speaker </w:t>
            </w:r>
            <w:proofErr w:type="spellStart"/>
            <w:r>
              <w:rPr>
                <w:sz w:val="19"/>
                <w:szCs w:val="19"/>
              </w:rPr>
              <w:t>diarisation</w:t>
            </w:r>
            <w:proofErr w:type="spellEnd"/>
            <w:r>
              <w:rPr>
                <w:sz w:val="19"/>
                <w:szCs w:val="19"/>
              </w:rPr>
              <w:t xml:space="preserve"> and talk-time breakdown in call metadata. Cron computes ratio per call and pushes to dashboard. No human listening required. Flag calls where ratio &gt; 0.80 for LLM-as-judge review.</w:t>
            </w:r>
          </w:p>
        </w:tc>
      </w:tr>
      <w:tr w:rsidR="00FD5543" w14:paraId="167BDD3F"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1C373019" w14:textId="77777777" w:rsidR="00FD5543" w:rsidRDefault="00000000">
            <w:r>
              <w:rPr>
                <w:b/>
                <w:bCs/>
                <w:color w:val="000000"/>
                <w:sz w:val="19"/>
                <w:szCs w:val="19"/>
              </w:rPr>
              <w:t>Good result</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0C3CE077" w14:textId="77777777" w:rsidR="00FD5543" w:rsidRDefault="00000000">
            <w:r>
              <w:rPr>
                <w:sz w:val="19"/>
                <w:szCs w:val="19"/>
              </w:rPr>
              <w:t>Talk ratio under 0.60. Hand-off attempt within 90 seconds of call open on interested prospects. Optimal profile: ratio 0.45–0.55 with hand-off in 60–90 seconds.</w:t>
            </w:r>
          </w:p>
        </w:tc>
      </w:tr>
      <w:tr w:rsidR="00FD5543" w14:paraId="64F9401C"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28E36D37" w14:textId="77777777" w:rsidR="00FD5543" w:rsidRDefault="00000000">
            <w:r>
              <w:rPr>
                <w:b/>
                <w:bCs/>
                <w:color w:val="000000"/>
                <w:sz w:val="19"/>
                <w:szCs w:val="19"/>
              </w:rPr>
              <w:t>Poor result</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7E19AB7" w14:textId="3526FD8A" w:rsidR="00FD5543" w:rsidRDefault="00000000">
            <w:r>
              <w:rPr>
                <w:sz w:val="19"/>
                <w:szCs w:val="19"/>
              </w:rPr>
              <w:t xml:space="preserve">Talk ratio above 0.80: AI is </w:t>
            </w:r>
            <w:proofErr w:type="gramStart"/>
            <w:r>
              <w:rPr>
                <w:sz w:val="19"/>
                <w:szCs w:val="19"/>
              </w:rPr>
              <w:t>monologuing  rewrite</w:t>
            </w:r>
            <w:proofErr w:type="gramEnd"/>
            <w:r>
              <w:rPr>
                <w:sz w:val="19"/>
                <w:szCs w:val="19"/>
              </w:rPr>
              <w:t xml:space="preserve"> the prompt to include more questions and shorter AI turns. Ratio below 0.30 on calls that did not convert may indicate the AI gave up too quickly.</w:t>
            </w:r>
          </w:p>
        </w:tc>
      </w:tr>
    </w:tbl>
    <w:p w14:paraId="491D6603" w14:textId="77777777" w:rsidR="00FD5543" w:rsidRDefault="00FD554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D5543" w14:paraId="1DA1FA4B" w14:textId="77777777">
        <w:tblPrEx>
          <w:tblCellMar>
            <w:top w:w="0" w:type="dxa"/>
            <w:bottom w:w="0" w:type="dxa"/>
          </w:tblCellMar>
        </w:tblPrEx>
        <w:tc>
          <w:tcPr>
            <w:tcW w:w="9360" w:type="dxa"/>
            <w:gridSpan w:val="2"/>
            <w:tcBorders>
              <w:top w:val="single" w:sz="4" w:space="0" w:color="AAAAAA"/>
              <w:left w:val="single" w:sz="4" w:space="0" w:color="AAAAAA"/>
              <w:bottom w:val="single" w:sz="4" w:space="0" w:color="AAAAAA"/>
              <w:right w:val="single" w:sz="4" w:space="0" w:color="AAAAAA"/>
            </w:tcBorders>
            <w:shd w:val="clear" w:color="auto" w:fill="EFEFEF"/>
            <w:tcMar>
              <w:top w:w="100" w:type="dxa"/>
              <w:left w:w="140" w:type="dxa"/>
              <w:bottom w:w="100" w:type="dxa"/>
              <w:right w:w="140" w:type="dxa"/>
            </w:tcMar>
          </w:tcPr>
          <w:p w14:paraId="07DF53E4" w14:textId="77777777" w:rsidR="00FD5543" w:rsidRDefault="00000000">
            <w:r>
              <w:rPr>
                <w:b/>
                <w:bCs/>
                <w:color w:val="555555"/>
                <w:sz w:val="22"/>
                <w:szCs w:val="22"/>
              </w:rPr>
              <w:t>M</w:t>
            </w:r>
            <w:proofErr w:type="gramStart"/>
            <w:r>
              <w:rPr>
                <w:b/>
                <w:bCs/>
                <w:color w:val="555555"/>
                <w:sz w:val="22"/>
                <w:szCs w:val="22"/>
              </w:rPr>
              <w:t>8  ·</w:t>
            </w:r>
            <w:proofErr w:type="gramEnd"/>
            <w:r>
              <w:rPr>
                <w:b/>
                <w:bCs/>
                <w:color w:val="555555"/>
                <w:sz w:val="22"/>
                <w:szCs w:val="22"/>
              </w:rPr>
              <w:t xml:space="preserve">  </w:t>
            </w:r>
            <w:proofErr w:type="gramStart"/>
            <w:r>
              <w:rPr>
                <w:b/>
                <w:bCs/>
                <w:color w:val="555555"/>
                <w:sz w:val="22"/>
                <w:szCs w:val="22"/>
              </w:rPr>
              <w:t>Voice  ·</w:t>
            </w:r>
            <w:proofErr w:type="gramEnd"/>
            <w:r>
              <w:rPr>
                <w:b/>
                <w:bCs/>
                <w:color w:val="555555"/>
                <w:sz w:val="22"/>
                <w:szCs w:val="22"/>
              </w:rPr>
              <w:t xml:space="preserve">  </w:t>
            </w:r>
            <w:r>
              <w:rPr>
                <w:b/>
                <w:bCs/>
                <w:color w:val="000000"/>
                <w:sz w:val="22"/>
                <w:szCs w:val="22"/>
              </w:rPr>
              <w:t>Hard DNC Compliance Rate</w:t>
            </w:r>
          </w:p>
        </w:tc>
      </w:tr>
      <w:tr w:rsidR="00FD5543" w14:paraId="20F43852"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6A0BC604" w14:textId="77777777" w:rsidR="00FD5543" w:rsidRDefault="00000000">
            <w:r>
              <w:rPr>
                <w:b/>
                <w:bCs/>
                <w:color w:val="000000"/>
                <w:sz w:val="19"/>
                <w:szCs w:val="19"/>
              </w:rPr>
              <w:t>What it measures</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60B87F30" w14:textId="77777777" w:rsidR="00FD5543" w:rsidRDefault="00000000">
            <w:r>
              <w:rPr>
                <w:sz w:val="19"/>
                <w:szCs w:val="19"/>
              </w:rPr>
              <w:t>Percentage of Hard DNC signals that resulted in call termination within 5 seconds, without a rebuttal attempt. This is a compliance metric, not a quality metric. It must be 100%.</w:t>
            </w:r>
          </w:p>
        </w:tc>
      </w:tr>
      <w:tr w:rsidR="00FD5543" w14:paraId="71909628"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54215A22" w14:textId="77777777" w:rsidR="00FD5543" w:rsidRDefault="00000000">
            <w:r>
              <w:rPr>
                <w:b/>
                <w:bCs/>
                <w:color w:val="000000"/>
                <w:sz w:val="19"/>
                <w:szCs w:val="19"/>
              </w:rPr>
              <w:t>How calculated</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1E8BBAF9" w14:textId="77777777" w:rsidR="00FD5543" w:rsidRDefault="00000000">
            <w:r>
              <w:rPr>
                <w:sz w:val="19"/>
                <w:szCs w:val="19"/>
              </w:rPr>
              <w:t>DNC signal classified by intent detection layer. Start the clock when DNC classification fires. Measure: did AI terminate within 5 seconds? Was there any rebuttal in the final AI turn? Formula: Compliance Rate = (DNC signals terminated within 5s with no rebuttal ÷ total DNC signals) × 100.</w:t>
            </w:r>
          </w:p>
        </w:tc>
      </w:tr>
      <w:tr w:rsidR="00FD5543" w14:paraId="5507B1BF"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52DD631B" w14:textId="77777777" w:rsidR="00FD5543" w:rsidRDefault="00000000">
            <w:r>
              <w:rPr>
                <w:b/>
                <w:bCs/>
                <w:color w:val="000000"/>
                <w:sz w:val="19"/>
                <w:szCs w:val="19"/>
              </w:rPr>
              <w:t>Automation</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122FF647" w14:textId="77777777" w:rsidR="00FD5543" w:rsidRDefault="00000000">
            <w:r>
              <w:rPr>
                <w:sz w:val="19"/>
                <w:szCs w:val="19"/>
              </w:rPr>
              <w:t>Intent detection layer logs DNC classification with timestamp. Telephony log provides termination timestamp. Automated check runs on every call. Alert fires on first failure.</w:t>
            </w:r>
          </w:p>
        </w:tc>
      </w:tr>
      <w:tr w:rsidR="00FD5543" w14:paraId="0DCDF46C"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233ACFD2" w14:textId="77777777" w:rsidR="00FD5543" w:rsidRDefault="00000000">
            <w:r>
              <w:rPr>
                <w:b/>
                <w:bCs/>
                <w:color w:val="000000"/>
                <w:sz w:val="19"/>
                <w:szCs w:val="19"/>
              </w:rPr>
              <w:t>Good result</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22436031" w14:textId="77777777" w:rsidR="00FD5543" w:rsidRDefault="00000000">
            <w:r>
              <w:rPr>
                <w:sz w:val="19"/>
                <w:szCs w:val="19"/>
              </w:rPr>
              <w:t>100%. This is the only binary metric in the framework. There is no acceptable threshold below 100%.</w:t>
            </w:r>
          </w:p>
        </w:tc>
      </w:tr>
      <w:tr w:rsidR="00FD5543" w14:paraId="4CE584B9"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312684B0" w14:textId="77777777" w:rsidR="00FD5543" w:rsidRDefault="00000000">
            <w:r>
              <w:rPr>
                <w:b/>
                <w:bCs/>
                <w:color w:val="000000"/>
                <w:sz w:val="19"/>
                <w:szCs w:val="19"/>
              </w:rPr>
              <w:t>Poor result</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2DBD2948" w14:textId="35F2A799" w:rsidR="00FD5543" w:rsidRDefault="00000000">
            <w:r>
              <w:rPr>
                <w:sz w:val="19"/>
                <w:szCs w:val="19"/>
              </w:rPr>
              <w:t>Anything below 100% is a Tier 1 hard failure requiring immediate investigation and outreach pause. Also track DNC false positive rate separately misclassifying valid prospects as DNC drops real leads.</w:t>
            </w:r>
          </w:p>
        </w:tc>
      </w:tr>
    </w:tbl>
    <w:p w14:paraId="1C2197AF" w14:textId="77777777" w:rsidR="00FD5543" w:rsidRDefault="00FD554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D5543" w14:paraId="4BDF4506" w14:textId="77777777">
        <w:tblPrEx>
          <w:tblCellMar>
            <w:top w:w="0" w:type="dxa"/>
            <w:bottom w:w="0" w:type="dxa"/>
          </w:tblCellMar>
        </w:tblPrEx>
        <w:tc>
          <w:tcPr>
            <w:tcW w:w="9360" w:type="dxa"/>
            <w:gridSpan w:val="2"/>
            <w:tcBorders>
              <w:top w:val="single" w:sz="4" w:space="0" w:color="AAAAAA"/>
              <w:left w:val="single" w:sz="4" w:space="0" w:color="AAAAAA"/>
              <w:bottom w:val="single" w:sz="4" w:space="0" w:color="AAAAAA"/>
              <w:right w:val="single" w:sz="4" w:space="0" w:color="AAAAAA"/>
            </w:tcBorders>
            <w:shd w:val="clear" w:color="auto" w:fill="EFEFEF"/>
            <w:tcMar>
              <w:top w:w="100" w:type="dxa"/>
              <w:left w:w="140" w:type="dxa"/>
              <w:bottom w:w="100" w:type="dxa"/>
              <w:right w:w="140" w:type="dxa"/>
            </w:tcMar>
          </w:tcPr>
          <w:p w14:paraId="4FC4CC52" w14:textId="77777777" w:rsidR="00FD5543" w:rsidRDefault="00000000">
            <w:r>
              <w:rPr>
                <w:b/>
                <w:bCs/>
                <w:color w:val="555555"/>
                <w:sz w:val="22"/>
                <w:szCs w:val="22"/>
              </w:rPr>
              <w:t>M</w:t>
            </w:r>
            <w:proofErr w:type="gramStart"/>
            <w:r>
              <w:rPr>
                <w:b/>
                <w:bCs/>
                <w:color w:val="555555"/>
                <w:sz w:val="22"/>
                <w:szCs w:val="22"/>
              </w:rPr>
              <w:t>9  ·</w:t>
            </w:r>
            <w:proofErr w:type="gramEnd"/>
            <w:r>
              <w:rPr>
                <w:b/>
                <w:bCs/>
                <w:color w:val="555555"/>
                <w:sz w:val="22"/>
                <w:szCs w:val="22"/>
              </w:rPr>
              <w:t xml:space="preserve">  </w:t>
            </w:r>
            <w:proofErr w:type="gramStart"/>
            <w:r>
              <w:rPr>
                <w:b/>
                <w:bCs/>
                <w:color w:val="555555"/>
                <w:sz w:val="22"/>
                <w:szCs w:val="22"/>
              </w:rPr>
              <w:t>Voice  ·</w:t>
            </w:r>
            <w:proofErr w:type="gramEnd"/>
            <w:r>
              <w:rPr>
                <w:b/>
                <w:bCs/>
                <w:color w:val="555555"/>
                <w:sz w:val="22"/>
                <w:szCs w:val="22"/>
              </w:rPr>
              <w:t xml:space="preserve">  </w:t>
            </w:r>
            <w:r>
              <w:rPr>
                <w:b/>
                <w:bCs/>
                <w:color w:val="000000"/>
                <w:sz w:val="22"/>
                <w:szCs w:val="22"/>
              </w:rPr>
              <w:t>Objection Branch Accuracy</w:t>
            </w:r>
          </w:p>
        </w:tc>
      </w:tr>
      <w:tr w:rsidR="00FD5543" w14:paraId="2668D059"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4F67CBD9" w14:textId="77777777" w:rsidR="00FD5543" w:rsidRDefault="00000000">
            <w:r>
              <w:rPr>
                <w:b/>
                <w:bCs/>
                <w:color w:val="000000"/>
                <w:sz w:val="19"/>
                <w:szCs w:val="19"/>
              </w:rPr>
              <w:lastRenderedPageBreak/>
              <w:t>What it measures</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C042769" w14:textId="5F6DF6CD" w:rsidR="00FD5543" w:rsidRDefault="00000000">
            <w:r>
              <w:rPr>
                <w:sz w:val="19"/>
                <w:szCs w:val="19"/>
              </w:rPr>
              <w:t>Whether the AI correctly identified which objection branch to trigger and executed it within the right conversational turn. Scored by LLM-as-judge not human review — making it scalable to 100% of calls.</w:t>
            </w:r>
          </w:p>
        </w:tc>
      </w:tr>
      <w:tr w:rsidR="00FD5543" w14:paraId="70CE1A16"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1E0D9AB6" w14:textId="77777777" w:rsidR="00FD5543" w:rsidRDefault="00000000">
            <w:r>
              <w:rPr>
                <w:b/>
                <w:bCs/>
                <w:color w:val="000000"/>
                <w:sz w:val="19"/>
                <w:szCs w:val="19"/>
              </w:rPr>
              <w:t>How calculated</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0AF4EA53" w14:textId="77777777" w:rsidR="00FD5543" w:rsidRDefault="00000000">
            <w:r>
              <w:rPr>
                <w:sz w:val="19"/>
                <w:szCs w:val="19"/>
              </w:rPr>
              <w:t>Run on 100% of calls via LLM-as-judge pipeline: (1) STT transcript parsed to extract the prospect's objection turn. (2) LLM-as-judge given transcript excerpt + 6 defined objection branches + scoring rubric: CORRECT, ACCEPTABLE (right branch, one turn late), INCORRECT. Formula: Accuracy = (CORRECT + ACCEPTABLE) ÷ total calls with a classifiable objection.</w:t>
            </w:r>
          </w:p>
        </w:tc>
      </w:tr>
      <w:tr w:rsidR="00FD5543" w14:paraId="2B648085"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2DCBB714" w14:textId="77777777" w:rsidR="00FD5543" w:rsidRDefault="00000000">
            <w:r>
              <w:rPr>
                <w:b/>
                <w:bCs/>
                <w:color w:val="000000"/>
                <w:sz w:val="19"/>
                <w:szCs w:val="19"/>
              </w:rPr>
              <w:t>Automation</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7B3B421E" w14:textId="77777777" w:rsidR="00FD5543" w:rsidRDefault="00000000">
            <w:r>
              <w:rPr>
                <w:sz w:val="19"/>
                <w:szCs w:val="19"/>
              </w:rPr>
              <w:t>Automated pipeline: call ends → STT transcript generated → LLM-as-judge prompt runs → result logged to database. At GPT-4o-mini pricing: ~$0.003 per call. At 500 calls/day: $1.50/day. Entirely automated.</w:t>
            </w:r>
          </w:p>
        </w:tc>
      </w:tr>
      <w:tr w:rsidR="00FD5543" w14:paraId="593DC0F6"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49A33F77" w14:textId="77777777" w:rsidR="00FD5543" w:rsidRDefault="00000000">
            <w:r>
              <w:rPr>
                <w:b/>
                <w:bCs/>
                <w:color w:val="000000"/>
                <w:sz w:val="19"/>
                <w:szCs w:val="19"/>
              </w:rPr>
              <w:t>Good result</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16C68735" w14:textId="77777777" w:rsidR="00FD5543" w:rsidRDefault="00000000">
            <w:r>
              <w:rPr>
                <w:sz w:val="19"/>
                <w:szCs w:val="19"/>
              </w:rPr>
              <w:t>Above 85% CORRECT + ACCEPTABLE combined. Above 75% CORRECT-only. INCORRECT rate below 15%.</w:t>
            </w:r>
          </w:p>
        </w:tc>
      </w:tr>
      <w:tr w:rsidR="00FD5543" w14:paraId="575CD0E3"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31208CDD" w14:textId="77777777" w:rsidR="00FD5543" w:rsidRDefault="00000000">
            <w:r>
              <w:rPr>
                <w:b/>
                <w:bCs/>
                <w:color w:val="000000"/>
                <w:sz w:val="19"/>
                <w:szCs w:val="19"/>
              </w:rPr>
              <w:t>Poor result</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48C8B88D" w14:textId="77777777" w:rsidR="00FD5543" w:rsidRDefault="00000000">
            <w:r>
              <w:rPr>
                <w:sz w:val="19"/>
                <w:szCs w:val="19"/>
              </w:rPr>
              <w:t>Below 70% combined: intent detection layer is misfiring. Below 60% CORRECT-only: AI is detecting the right branch but firing one turn late — a timing prompt issue, not a classification issue. These have different fixes.</w:t>
            </w:r>
          </w:p>
        </w:tc>
      </w:tr>
    </w:tbl>
    <w:p w14:paraId="1EC6823D" w14:textId="77777777" w:rsidR="00FD5543" w:rsidRDefault="00FD5543">
      <w:pPr>
        <w:pBdr>
          <w:bottom w:val="single" w:sz="6" w:space="1" w:color="CCCCCC"/>
        </w:pBdr>
        <w:spacing w:before="180" w:after="180"/>
      </w:pPr>
    </w:p>
    <w:p w14:paraId="407F159B" w14:textId="77777777" w:rsidR="00FD5543" w:rsidRDefault="00000000">
      <w:pPr>
        <w:pStyle w:val="Heading1"/>
      </w:pPr>
      <w:r>
        <w:t>Deliverable 3 — Synthetic Test Dataset</w:t>
      </w:r>
    </w:p>
    <w:p w14:paraId="666CC508" w14:textId="77777777" w:rsidR="00FD5543" w:rsidRDefault="00FD5543"/>
    <w:p w14:paraId="75CFA90E" w14:textId="1C8F050F" w:rsidR="00FD5543" w:rsidRDefault="00000000">
      <w:pPr>
        <w:spacing w:before="60" w:after="100"/>
      </w:pPr>
      <w:r>
        <w:t>Three adversarial test cases one per channel. Each was chosen because it would pass a naive quality check but reveals a specific, real production failure mode. Test cases that only check the happy path are not a benchmark — they are a false sense of security.</w:t>
      </w:r>
    </w:p>
    <w:p w14:paraId="3A958688" w14:textId="77777777" w:rsidR="00FD5543" w:rsidRDefault="00FD554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D5543" w14:paraId="40EBB6D2" w14:textId="77777777">
        <w:tblPrEx>
          <w:tblCellMar>
            <w:top w:w="0" w:type="dxa"/>
            <w:bottom w:w="0" w:type="dxa"/>
          </w:tblCellMar>
        </w:tblPrEx>
        <w:tc>
          <w:tcPr>
            <w:tcW w:w="9360" w:type="dxa"/>
            <w:gridSpan w:val="2"/>
            <w:tcBorders>
              <w:top w:val="single" w:sz="4" w:space="0" w:color="AAAAAA"/>
              <w:left w:val="single" w:sz="4" w:space="0" w:color="AAAAAA"/>
              <w:bottom w:val="single" w:sz="4" w:space="0" w:color="AAAAAA"/>
              <w:right w:val="single" w:sz="4" w:space="0" w:color="AAAAAA"/>
            </w:tcBorders>
            <w:shd w:val="clear" w:color="auto" w:fill="EFEFEF"/>
            <w:tcMar>
              <w:top w:w="100" w:type="dxa"/>
              <w:left w:w="140" w:type="dxa"/>
              <w:bottom w:w="100" w:type="dxa"/>
              <w:right w:w="140" w:type="dxa"/>
            </w:tcMar>
          </w:tcPr>
          <w:p w14:paraId="1556E068" w14:textId="77777777" w:rsidR="00FD5543" w:rsidRDefault="00000000">
            <w:proofErr w:type="gramStart"/>
            <w:r>
              <w:rPr>
                <w:b/>
                <w:bCs/>
                <w:color w:val="555555"/>
                <w:sz w:val="22"/>
                <w:szCs w:val="22"/>
              </w:rPr>
              <w:t>Email  ·</w:t>
            </w:r>
            <w:proofErr w:type="gramEnd"/>
            <w:r>
              <w:rPr>
                <w:b/>
                <w:bCs/>
                <w:color w:val="555555"/>
                <w:sz w:val="22"/>
                <w:szCs w:val="22"/>
              </w:rPr>
              <w:t xml:space="preserve">  </w:t>
            </w:r>
            <w:r>
              <w:rPr>
                <w:b/>
                <w:bCs/>
                <w:color w:val="000000"/>
                <w:sz w:val="22"/>
                <w:szCs w:val="22"/>
              </w:rPr>
              <w:t>Hostile DNC Reply to Cold Outreach</w:t>
            </w:r>
          </w:p>
        </w:tc>
      </w:tr>
      <w:tr w:rsidR="00FD5543" w14:paraId="255DCE98"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2DD1633E" w14:textId="77777777" w:rsidR="00FD5543" w:rsidRDefault="00000000">
            <w:r>
              <w:rPr>
                <w:b/>
                <w:bCs/>
                <w:color w:val="000000"/>
                <w:sz w:val="19"/>
                <w:szCs w:val="19"/>
              </w:rPr>
              <w:t>Context</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4D909E7" w14:textId="77777777" w:rsidR="00FD5543" w:rsidRDefault="00000000">
            <w:r>
              <w:rPr>
                <w:sz w:val="19"/>
                <w:szCs w:val="19"/>
              </w:rPr>
              <w:t>Cold outreach email sent to homeowner in Pune. First contact. No prior relationship. Subject: 'Quick question about your electricity bill.' Prospect never opted in.</w:t>
            </w:r>
          </w:p>
        </w:tc>
      </w:tr>
      <w:tr w:rsidR="00FD5543" w14:paraId="09520BA7"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1ACB515F" w14:textId="77777777" w:rsidR="00FD5543" w:rsidRDefault="00000000">
            <w:r>
              <w:rPr>
                <w:b/>
                <w:bCs/>
                <w:color w:val="000000"/>
                <w:sz w:val="19"/>
                <w:szCs w:val="19"/>
              </w:rPr>
              <w:t>User message</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04FD6D2D" w14:textId="77777777" w:rsidR="00FD5543" w:rsidRDefault="00000000">
            <w:r>
              <w:rPr>
                <w:sz w:val="19"/>
                <w:szCs w:val="19"/>
              </w:rPr>
              <w:t>"Stop sending me these spam emails. I never signed up for this. Remove me from your list immediately or I'm reporting you to the regulator."</w:t>
            </w:r>
          </w:p>
        </w:tc>
      </w:tr>
      <w:tr w:rsidR="00FD5543" w14:paraId="116CBBF4"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2B95B0E7" w14:textId="77777777" w:rsidR="00FD5543" w:rsidRDefault="00000000">
            <w:r>
              <w:rPr>
                <w:b/>
                <w:bCs/>
                <w:color w:val="000000"/>
                <w:sz w:val="19"/>
                <w:szCs w:val="19"/>
              </w:rPr>
              <w:t>Ideal response</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28B06057" w14:textId="77777777" w:rsidR="00FD5543" w:rsidRDefault="00000000">
            <w:r>
              <w:rPr>
                <w:sz w:val="19"/>
                <w:szCs w:val="19"/>
              </w:rPr>
              <w:t>Remove from list immediately — confirm this in the first sentence. No sales content whatsoever. Acknowledge the frustration without being defensive. Offer to explain how their details were sourced if asked. No retention attempt. Example: 'I sincerely apologise for the interruption — you have been removed from our list immediately and will not receive any further emails from us. If you would like to know how we received your contact details, I am happy to explain. Again, I am sorry for the disturbance.'</w:t>
            </w:r>
          </w:p>
        </w:tc>
      </w:tr>
      <w:tr w:rsidR="00FD5543" w14:paraId="4B24C88D"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13734B06" w14:textId="77777777" w:rsidR="00FD5543" w:rsidRDefault="00000000">
            <w:r>
              <w:rPr>
                <w:b/>
                <w:bCs/>
                <w:color w:val="000000"/>
                <w:sz w:val="19"/>
                <w:szCs w:val="19"/>
              </w:rPr>
              <w:t>Fail if</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4911CE51" w14:textId="77777777" w:rsidR="00FD5543" w:rsidRDefault="00000000">
            <w:r>
              <w:rPr>
                <w:sz w:val="19"/>
                <w:szCs w:val="19"/>
              </w:rPr>
              <w:t>Any promotional content in the response. Any delay in confirming removal. Any defensive language about data sourcing. Any attempt to retain the lead.</w:t>
            </w:r>
          </w:p>
        </w:tc>
      </w:tr>
    </w:tbl>
    <w:p w14:paraId="5D2E9BDE" w14:textId="77777777" w:rsidR="00FD5543" w:rsidRDefault="00FD554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D5543" w14:paraId="0C5DAEF0" w14:textId="77777777">
        <w:tblPrEx>
          <w:tblCellMar>
            <w:top w:w="0" w:type="dxa"/>
            <w:bottom w:w="0" w:type="dxa"/>
          </w:tblCellMar>
        </w:tblPrEx>
        <w:tc>
          <w:tcPr>
            <w:tcW w:w="9360" w:type="dxa"/>
            <w:gridSpan w:val="2"/>
            <w:tcBorders>
              <w:top w:val="single" w:sz="4" w:space="0" w:color="AAAAAA"/>
              <w:left w:val="single" w:sz="4" w:space="0" w:color="AAAAAA"/>
              <w:bottom w:val="single" w:sz="4" w:space="0" w:color="AAAAAA"/>
              <w:right w:val="single" w:sz="4" w:space="0" w:color="AAAAAA"/>
            </w:tcBorders>
            <w:shd w:val="clear" w:color="auto" w:fill="EFEFEF"/>
            <w:tcMar>
              <w:top w:w="100" w:type="dxa"/>
              <w:left w:w="140" w:type="dxa"/>
              <w:bottom w:w="100" w:type="dxa"/>
              <w:right w:w="140" w:type="dxa"/>
            </w:tcMar>
          </w:tcPr>
          <w:p w14:paraId="601E7AE6" w14:textId="77777777" w:rsidR="00FD5543" w:rsidRDefault="00000000">
            <w:proofErr w:type="gramStart"/>
            <w:r>
              <w:rPr>
                <w:b/>
                <w:bCs/>
                <w:color w:val="555555"/>
                <w:sz w:val="22"/>
                <w:szCs w:val="22"/>
              </w:rPr>
              <w:t>WhatsApp  ·</w:t>
            </w:r>
            <w:proofErr w:type="gramEnd"/>
            <w:r>
              <w:rPr>
                <w:b/>
                <w:bCs/>
                <w:color w:val="555555"/>
                <w:sz w:val="22"/>
                <w:szCs w:val="22"/>
              </w:rPr>
              <w:t xml:space="preserve">  </w:t>
            </w:r>
            <w:r>
              <w:rPr>
                <w:b/>
                <w:bCs/>
                <w:color w:val="000000"/>
                <w:sz w:val="22"/>
                <w:szCs w:val="22"/>
              </w:rPr>
              <w:t>Dual-Question: Price Probe + Exit Clause</w:t>
            </w:r>
          </w:p>
        </w:tc>
      </w:tr>
      <w:tr w:rsidR="00FD5543" w14:paraId="1FCF93CD"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010CD774" w14:textId="77777777" w:rsidR="00FD5543" w:rsidRDefault="00000000">
            <w:r>
              <w:rPr>
                <w:b/>
                <w:bCs/>
                <w:color w:val="000000"/>
                <w:sz w:val="19"/>
                <w:szCs w:val="19"/>
              </w:rPr>
              <w:t>Context</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64B21B56" w14:textId="77777777" w:rsidR="00FD5543" w:rsidRDefault="00000000">
            <w:r>
              <w:rPr>
                <w:sz w:val="19"/>
                <w:szCs w:val="19"/>
              </w:rPr>
              <w:t>Returning WhatsApp prospect. Replied to initial message 2 days prior and re-engaged. Previous AI turn explained zero-upfront financing. Prospect is in SOFT_INTEREST classification. Two questions in one message.</w:t>
            </w:r>
          </w:p>
        </w:tc>
      </w:tr>
      <w:tr w:rsidR="00FD5543" w14:paraId="47C3EE3E"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7965F171" w14:textId="77777777" w:rsidR="00FD5543" w:rsidRDefault="00000000">
            <w:r>
              <w:rPr>
                <w:b/>
                <w:bCs/>
                <w:color w:val="000000"/>
                <w:sz w:val="19"/>
                <w:szCs w:val="19"/>
              </w:rPr>
              <w:lastRenderedPageBreak/>
              <w:t>User message</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6EC7150" w14:textId="77777777" w:rsidR="00FD5543" w:rsidRDefault="00000000">
            <w:r>
              <w:rPr>
                <w:sz w:val="19"/>
                <w:szCs w:val="19"/>
              </w:rPr>
              <w:t>"Ok so if I don't pay upfront what do I pay monthly? And what happens if I want to remove the panels after a year?"</w:t>
            </w:r>
          </w:p>
        </w:tc>
      </w:tr>
      <w:tr w:rsidR="00FD5543" w14:paraId="39956318"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429794BE" w14:textId="77777777" w:rsidR="00FD5543" w:rsidRDefault="00000000">
            <w:r>
              <w:rPr>
                <w:b/>
                <w:bCs/>
                <w:color w:val="000000"/>
                <w:sz w:val="19"/>
                <w:szCs w:val="19"/>
              </w:rPr>
              <w:t>Ideal response</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4C321D28" w14:textId="2270E696" w:rsidR="00FD5543" w:rsidRDefault="00000000">
            <w:r>
              <w:rPr>
                <w:sz w:val="19"/>
                <w:szCs w:val="19"/>
              </w:rPr>
              <w:t xml:space="preserve">Answer both questions without fabricating specific numbers. Acknowledge the exit clause question honestly. Move toward hand-off. Do not drop the qualification thread. Classify as INTERESTED, not SOFT_OBJECTION. Example: 'Great </w:t>
            </w:r>
            <w:proofErr w:type="gramStart"/>
            <w:r>
              <w:rPr>
                <w:sz w:val="19"/>
                <w:szCs w:val="19"/>
              </w:rPr>
              <w:t>questions  the</w:t>
            </w:r>
            <w:proofErr w:type="gramEnd"/>
            <w:r>
              <w:rPr>
                <w:sz w:val="19"/>
                <w:szCs w:val="19"/>
              </w:rPr>
              <w:t xml:space="preserve"> monthly amount depends on your system size and tenure, but for most homes in Pune it works out to ₹3,500–5,50/month over 5 years. On the exit side, our contracts have a 12-month </w:t>
            </w:r>
            <w:proofErr w:type="gramStart"/>
            <w:r>
              <w:rPr>
                <w:sz w:val="19"/>
                <w:szCs w:val="19"/>
              </w:rPr>
              <w:t>minimum  after</w:t>
            </w:r>
            <w:proofErr w:type="gramEnd"/>
            <w:r>
              <w:rPr>
                <w:sz w:val="19"/>
                <w:szCs w:val="19"/>
              </w:rPr>
              <w:t xml:space="preserve"> that a removal process applies which our advisor can walk you through. These are exactly the things worth covering on a quick call. Can I get someone to reach out to you today?'</w:t>
            </w:r>
          </w:p>
        </w:tc>
      </w:tr>
      <w:tr w:rsidR="00FD5543" w14:paraId="2B528F1F"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33076836" w14:textId="77777777" w:rsidR="00FD5543" w:rsidRDefault="00000000">
            <w:r>
              <w:rPr>
                <w:b/>
                <w:bCs/>
                <w:color w:val="000000"/>
                <w:sz w:val="19"/>
                <w:szCs w:val="19"/>
              </w:rPr>
              <w:t>Fail if</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E35A6F3" w14:textId="77777777" w:rsidR="00FD5543" w:rsidRDefault="00000000">
            <w:r>
              <w:rPr>
                <w:sz w:val="19"/>
                <w:szCs w:val="19"/>
              </w:rPr>
              <w:t>Answers only one of the two questions. Fabricates a specific EMI figure. Fails to move toward hand-off. Classifies as SOFT_OBJECTION instead of INTERESTED.</w:t>
            </w:r>
          </w:p>
        </w:tc>
      </w:tr>
    </w:tbl>
    <w:p w14:paraId="19495FBF" w14:textId="77777777" w:rsidR="00FD5543" w:rsidRDefault="00FD554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D5543" w14:paraId="03BEFE14" w14:textId="77777777">
        <w:tblPrEx>
          <w:tblCellMar>
            <w:top w:w="0" w:type="dxa"/>
            <w:bottom w:w="0" w:type="dxa"/>
          </w:tblCellMar>
        </w:tblPrEx>
        <w:tc>
          <w:tcPr>
            <w:tcW w:w="9360" w:type="dxa"/>
            <w:gridSpan w:val="2"/>
            <w:tcBorders>
              <w:top w:val="single" w:sz="4" w:space="0" w:color="AAAAAA"/>
              <w:left w:val="single" w:sz="4" w:space="0" w:color="AAAAAA"/>
              <w:bottom w:val="single" w:sz="4" w:space="0" w:color="AAAAAA"/>
              <w:right w:val="single" w:sz="4" w:space="0" w:color="AAAAAA"/>
            </w:tcBorders>
            <w:shd w:val="clear" w:color="auto" w:fill="EFEFEF"/>
            <w:tcMar>
              <w:top w:w="100" w:type="dxa"/>
              <w:left w:w="140" w:type="dxa"/>
              <w:bottom w:w="100" w:type="dxa"/>
              <w:right w:w="140" w:type="dxa"/>
            </w:tcMar>
          </w:tcPr>
          <w:p w14:paraId="2EEAE0CE" w14:textId="77777777" w:rsidR="00FD5543" w:rsidRDefault="00000000">
            <w:proofErr w:type="gramStart"/>
            <w:r>
              <w:rPr>
                <w:b/>
                <w:bCs/>
                <w:color w:val="555555"/>
                <w:sz w:val="22"/>
                <w:szCs w:val="22"/>
              </w:rPr>
              <w:t>Voice  ·</w:t>
            </w:r>
            <w:proofErr w:type="gramEnd"/>
            <w:r>
              <w:rPr>
                <w:b/>
                <w:bCs/>
                <w:color w:val="555555"/>
                <w:sz w:val="22"/>
                <w:szCs w:val="22"/>
              </w:rPr>
              <w:t xml:space="preserve">  </w:t>
            </w:r>
            <w:r>
              <w:rPr>
                <w:b/>
                <w:bCs/>
                <w:color w:val="000000"/>
                <w:sz w:val="22"/>
                <w:szCs w:val="22"/>
              </w:rPr>
              <w:t>Mid-Call Language Switch + Compound Intent Signal</w:t>
            </w:r>
          </w:p>
        </w:tc>
      </w:tr>
      <w:tr w:rsidR="00FD5543" w14:paraId="13F3A700"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5126046E" w14:textId="77777777" w:rsidR="00FD5543" w:rsidRDefault="00000000">
            <w:r>
              <w:rPr>
                <w:b/>
                <w:bCs/>
                <w:color w:val="000000"/>
                <w:sz w:val="19"/>
                <w:szCs w:val="19"/>
              </w:rPr>
              <w:t>Context</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A84CE85" w14:textId="77777777" w:rsidR="00FD5543" w:rsidRDefault="00000000">
            <w:r>
              <w:rPr>
                <w:sz w:val="19"/>
                <w:szCs w:val="19"/>
              </w:rPr>
              <w:t>Cold call to homeowner in Nagpur. Call opened in Hindi. Agent has been speaking for 45 seconds. At turn 3, prospect switches from Hindi to Marathi mid-sentence. Tests language detection, compound intent parsing, and graceful degradation simultaneously.</w:t>
            </w:r>
          </w:p>
        </w:tc>
      </w:tr>
      <w:tr w:rsidR="00FD5543" w14:paraId="4DA38A4F"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055A66F2" w14:textId="77777777" w:rsidR="00FD5543" w:rsidRDefault="00000000">
            <w:r>
              <w:rPr>
                <w:b/>
                <w:bCs/>
                <w:color w:val="000000"/>
                <w:sz w:val="19"/>
                <w:szCs w:val="19"/>
              </w:rPr>
              <w:t>User message</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782C1160" w14:textId="77777777" w:rsidR="00FD5543" w:rsidRDefault="00000000">
            <w:r>
              <w:rPr>
                <w:sz w:val="19"/>
                <w:szCs w:val="19"/>
              </w:rPr>
              <w:t xml:space="preserve">"Haan, bills </w:t>
            </w:r>
            <w:proofErr w:type="spellStart"/>
            <w:r>
              <w:rPr>
                <w:sz w:val="19"/>
                <w:szCs w:val="19"/>
              </w:rPr>
              <w:t>toh</w:t>
            </w:r>
            <w:proofErr w:type="spellEnd"/>
            <w:r>
              <w:rPr>
                <w:sz w:val="19"/>
                <w:szCs w:val="19"/>
              </w:rPr>
              <w:t xml:space="preserve"> </w:t>
            </w:r>
            <w:proofErr w:type="spellStart"/>
            <w:r>
              <w:rPr>
                <w:sz w:val="19"/>
                <w:szCs w:val="19"/>
              </w:rPr>
              <w:t>jaast</w:t>
            </w:r>
            <w:proofErr w:type="spellEnd"/>
            <w:r>
              <w:rPr>
                <w:sz w:val="19"/>
                <w:szCs w:val="19"/>
              </w:rPr>
              <w:t xml:space="preserve"> </w:t>
            </w:r>
            <w:proofErr w:type="spellStart"/>
            <w:r>
              <w:rPr>
                <w:sz w:val="19"/>
                <w:szCs w:val="19"/>
              </w:rPr>
              <w:t>ahet</w:t>
            </w:r>
            <w:proofErr w:type="spellEnd"/>
            <w:r>
              <w:rPr>
                <w:sz w:val="19"/>
                <w:szCs w:val="19"/>
              </w:rPr>
              <w:t xml:space="preserve">... [switches to Marathi] pan mala </w:t>
            </w:r>
            <w:proofErr w:type="spellStart"/>
            <w:r>
              <w:rPr>
                <w:sz w:val="19"/>
                <w:szCs w:val="19"/>
              </w:rPr>
              <w:t>ata</w:t>
            </w:r>
            <w:proofErr w:type="spellEnd"/>
            <w:r>
              <w:rPr>
                <w:sz w:val="19"/>
                <w:szCs w:val="19"/>
              </w:rPr>
              <w:t xml:space="preserve"> </w:t>
            </w:r>
            <w:proofErr w:type="spellStart"/>
            <w:r>
              <w:rPr>
                <w:sz w:val="19"/>
                <w:szCs w:val="19"/>
              </w:rPr>
              <w:t>vichar</w:t>
            </w:r>
            <w:proofErr w:type="spellEnd"/>
            <w:r>
              <w:rPr>
                <w:sz w:val="19"/>
                <w:szCs w:val="19"/>
              </w:rPr>
              <w:t xml:space="preserve"> </w:t>
            </w:r>
            <w:proofErr w:type="spellStart"/>
            <w:r>
              <w:rPr>
                <w:sz w:val="19"/>
                <w:szCs w:val="19"/>
              </w:rPr>
              <w:t>karaycha</w:t>
            </w:r>
            <w:proofErr w:type="spellEnd"/>
            <w:r>
              <w:rPr>
                <w:sz w:val="19"/>
                <w:szCs w:val="19"/>
              </w:rPr>
              <w:t xml:space="preserve"> </w:t>
            </w:r>
            <w:proofErr w:type="spellStart"/>
            <w:r>
              <w:rPr>
                <w:sz w:val="19"/>
                <w:szCs w:val="19"/>
              </w:rPr>
              <w:t>aahe</w:t>
            </w:r>
            <w:proofErr w:type="spellEnd"/>
            <w:r>
              <w:rPr>
                <w:sz w:val="19"/>
                <w:szCs w:val="19"/>
              </w:rPr>
              <w:t>, later bola." (Translation: 'Yes, bills are high... but I want to think about it, call me later.')</w:t>
            </w:r>
          </w:p>
        </w:tc>
      </w:tr>
      <w:tr w:rsidR="00FD5543" w14:paraId="32036029"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15FDCB0C" w14:textId="77777777" w:rsidR="00FD5543" w:rsidRDefault="00000000">
            <w:r>
              <w:rPr>
                <w:b/>
                <w:bCs/>
                <w:color w:val="000000"/>
                <w:sz w:val="19"/>
                <w:szCs w:val="19"/>
              </w:rPr>
              <w:t>Ideal response</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446356BD" w14:textId="2E9B44F3" w:rsidR="00FD5543" w:rsidRDefault="00000000">
            <w:r>
              <w:rPr>
                <w:sz w:val="19"/>
                <w:szCs w:val="19"/>
              </w:rPr>
              <w:t>Detect the language switch. Do not continue in Hindi or English after the switch. Surface both intent signals: (1) stated interest ('bills are high' = INTEREST_SIGNAL), (2) deferral ('let me think, call later' = CALLBACK_REQUESTED). Do not classify as Hard DNC. Pivot to language-matched routing: 'I can hear you're interested let me connect you with someone who can speak with you in Marathi. Can I confirm a good time for them to call you back?' Log: CALLBACK_REQUESTED + LANGUAGE_MISMATCH + INTEREST_SIGNAL.</w:t>
            </w:r>
          </w:p>
        </w:tc>
      </w:tr>
      <w:tr w:rsidR="00FD5543" w14:paraId="7BCF141D"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468CD405" w14:textId="77777777" w:rsidR="00FD5543" w:rsidRDefault="00000000">
            <w:r>
              <w:rPr>
                <w:b/>
                <w:bCs/>
                <w:color w:val="000000"/>
                <w:sz w:val="19"/>
                <w:szCs w:val="19"/>
              </w:rPr>
              <w:t>Fail if</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23AE9677" w14:textId="77777777" w:rsidR="00FD5543" w:rsidRDefault="00000000">
            <w:r>
              <w:rPr>
                <w:sz w:val="19"/>
                <w:szCs w:val="19"/>
              </w:rPr>
              <w:t>AI continues in Hindi or English after the language switch. AI misses the interest signal and logs Hard DNC. AI attempts Marathi without a verified Marathi-capable model. AI fails to log the LANGUAGE_MISMATCH flag, routing the callback to a Hindi-only rep.</w:t>
            </w:r>
          </w:p>
        </w:tc>
      </w:tr>
    </w:tbl>
    <w:p w14:paraId="5243A847" w14:textId="77777777" w:rsidR="00FD5543" w:rsidRDefault="00FD5543">
      <w:pPr>
        <w:pBdr>
          <w:bottom w:val="single" w:sz="6" w:space="1" w:color="CCCCCC"/>
        </w:pBdr>
        <w:spacing w:before="180" w:after="180"/>
      </w:pPr>
    </w:p>
    <w:p w14:paraId="089B7C7F" w14:textId="3C4EC092" w:rsidR="00FD5543" w:rsidRDefault="00000000">
      <w:pPr>
        <w:pStyle w:val="Heading1"/>
      </w:pPr>
      <w:r>
        <w:t>Deliverable 4 Quality Drift Detection System</w:t>
      </w:r>
    </w:p>
    <w:p w14:paraId="5003B94D" w14:textId="77777777" w:rsidR="00FD5543" w:rsidRDefault="00FD5543"/>
    <w:p w14:paraId="39E89C69" w14:textId="77777777" w:rsidR="00FD5543" w:rsidRDefault="00000000">
      <w:pPr>
        <w:spacing w:before="60" w:after="100"/>
      </w:pPr>
      <w:r>
        <w:t>The goal is to catch degradation before it shows up as lost revenue. Three detection layers and a four-tier alert response protocol. Design constraint: a two-person team should be able to run this with no more than two hours of human time per week and under $10/week in API costs.</w:t>
      </w:r>
    </w:p>
    <w:p w14:paraId="2BC52F07" w14:textId="77777777" w:rsidR="00FD5543" w:rsidRDefault="00FD5543"/>
    <w:p w14:paraId="46A9F2F0" w14:textId="77777777" w:rsidR="00FD5543" w:rsidRDefault="00000000">
      <w:pPr>
        <w:spacing w:before="220" w:after="80"/>
      </w:pPr>
      <w:r>
        <w:rPr>
          <w:b/>
          <w:bCs/>
          <w:color w:val="000000"/>
          <w:sz w:val="22"/>
          <w:szCs w:val="22"/>
        </w:rPr>
        <w:t>Detection Layers</w:t>
      </w:r>
    </w:p>
    <w:p w14:paraId="00D9C166" w14:textId="77777777" w:rsidR="00FD5543" w:rsidRDefault="00FD554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700"/>
        <w:gridCol w:w="2860"/>
        <w:gridCol w:w="2160"/>
        <w:gridCol w:w="2140"/>
      </w:tblGrid>
      <w:tr w:rsidR="00FD5543" w14:paraId="3E2EB815"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EFEFEF"/>
            <w:tcMar>
              <w:top w:w="80" w:type="dxa"/>
              <w:left w:w="120" w:type="dxa"/>
              <w:bottom w:w="80" w:type="dxa"/>
              <w:right w:w="120" w:type="dxa"/>
            </w:tcMar>
          </w:tcPr>
          <w:p w14:paraId="3CDD2239" w14:textId="77777777" w:rsidR="00FD5543" w:rsidRDefault="00000000">
            <w:r>
              <w:rPr>
                <w:b/>
                <w:bCs/>
                <w:color w:val="000000"/>
                <w:sz w:val="18"/>
                <w:szCs w:val="18"/>
              </w:rPr>
              <w:t>#</w:t>
            </w:r>
          </w:p>
        </w:tc>
        <w:tc>
          <w:tcPr>
            <w:tcW w:w="0" w:type="auto"/>
            <w:tcBorders>
              <w:top w:val="single" w:sz="4" w:space="0" w:color="AAAAAA"/>
              <w:left w:val="single" w:sz="4" w:space="0" w:color="AAAAAA"/>
              <w:bottom w:val="single" w:sz="4" w:space="0" w:color="AAAAAA"/>
              <w:right w:val="single" w:sz="4" w:space="0" w:color="AAAAAA"/>
            </w:tcBorders>
            <w:shd w:val="clear" w:color="auto" w:fill="EFEFEF"/>
            <w:tcMar>
              <w:top w:w="80" w:type="dxa"/>
              <w:left w:w="120" w:type="dxa"/>
              <w:bottom w:w="80" w:type="dxa"/>
              <w:right w:w="120" w:type="dxa"/>
            </w:tcMar>
          </w:tcPr>
          <w:p w14:paraId="0A76B915" w14:textId="77777777" w:rsidR="00FD5543" w:rsidRDefault="00000000">
            <w:r>
              <w:rPr>
                <w:b/>
                <w:bCs/>
                <w:color w:val="000000"/>
                <w:sz w:val="18"/>
                <w:szCs w:val="18"/>
              </w:rPr>
              <w:t>Layer</w:t>
            </w:r>
          </w:p>
        </w:tc>
        <w:tc>
          <w:tcPr>
            <w:tcW w:w="0" w:type="auto"/>
            <w:tcBorders>
              <w:top w:val="single" w:sz="4" w:space="0" w:color="AAAAAA"/>
              <w:left w:val="single" w:sz="4" w:space="0" w:color="AAAAAA"/>
              <w:bottom w:val="single" w:sz="4" w:space="0" w:color="AAAAAA"/>
              <w:right w:val="single" w:sz="4" w:space="0" w:color="AAAAAA"/>
            </w:tcBorders>
            <w:shd w:val="clear" w:color="auto" w:fill="EFEFEF"/>
            <w:tcMar>
              <w:top w:w="80" w:type="dxa"/>
              <w:left w:w="120" w:type="dxa"/>
              <w:bottom w:w="80" w:type="dxa"/>
              <w:right w:w="120" w:type="dxa"/>
            </w:tcMar>
          </w:tcPr>
          <w:p w14:paraId="07A70771" w14:textId="77777777" w:rsidR="00FD5543" w:rsidRDefault="00000000">
            <w:r>
              <w:rPr>
                <w:b/>
                <w:bCs/>
                <w:color w:val="000000"/>
                <w:sz w:val="18"/>
                <w:szCs w:val="18"/>
              </w:rPr>
              <w:t>How it works</w:t>
            </w:r>
          </w:p>
        </w:tc>
        <w:tc>
          <w:tcPr>
            <w:tcW w:w="0" w:type="auto"/>
            <w:tcBorders>
              <w:top w:val="single" w:sz="4" w:space="0" w:color="AAAAAA"/>
              <w:left w:val="single" w:sz="4" w:space="0" w:color="AAAAAA"/>
              <w:bottom w:val="single" w:sz="4" w:space="0" w:color="AAAAAA"/>
              <w:right w:val="single" w:sz="4" w:space="0" w:color="AAAAAA"/>
            </w:tcBorders>
            <w:shd w:val="clear" w:color="auto" w:fill="EFEFEF"/>
            <w:tcMar>
              <w:top w:w="80" w:type="dxa"/>
              <w:left w:w="120" w:type="dxa"/>
              <w:bottom w:w="80" w:type="dxa"/>
              <w:right w:w="120" w:type="dxa"/>
            </w:tcMar>
          </w:tcPr>
          <w:p w14:paraId="2DD51EFE" w14:textId="77777777" w:rsidR="00FD5543" w:rsidRDefault="00000000">
            <w:r>
              <w:rPr>
                <w:b/>
                <w:bCs/>
                <w:color w:val="000000"/>
                <w:sz w:val="18"/>
                <w:szCs w:val="18"/>
              </w:rPr>
              <w:t>Alert trigger</w:t>
            </w:r>
          </w:p>
        </w:tc>
        <w:tc>
          <w:tcPr>
            <w:tcW w:w="0" w:type="auto"/>
            <w:tcBorders>
              <w:top w:val="single" w:sz="4" w:space="0" w:color="AAAAAA"/>
              <w:left w:val="single" w:sz="4" w:space="0" w:color="AAAAAA"/>
              <w:bottom w:val="single" w:sz="4" w:space="0" w:color="AAAAAA"/>
              <w:right w:val="single" w:sz="4" w:space="0" w:color="AAAAAA"/>
            </w:tcBorders>
            <w:shd w:val="clear" w:color="auto" w:fill="EFEFEF"/>
            <w:tcMar>
              <w:top w:w="80" w:type="dxa"/>
              <w:left w:w="120" w:type="dxa"/>
              <w:bottom w:w="80" w:type="dxa"/>
              <w:right w:w="120" w:type="dxa"/>
            </w:tcMar>
          </w:tcPr>
          <w:p w14:paraId="6412BECD" w14:textId="77777777" w:rsidR="00FD5543" w:rsidRDefault="00000000">
            <w:r>
              <w:rPr>
                <w:b/>
                <w:bCs/>
                <w:color w:val="000000"/>
                <w:sz w:val="18"/>
                <w:szCs w:val="18"/>
              </w:rPr>
              <w:t>Response action</w:t>
            </w:r>
          </w:p>
        </w:tc>
      </w:tr>
      <w:tr w:rsidR="00FD5543" w14:paraId="560F298C"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8F8F8"/>
            <w:tcMar>
              <w:top w:w="80" w:type="dxa"/>
              <w:left w:w="100" w:type="dxa"/>
              <w:bottom w:w="80" w:type="dxa"/>
              <w:right w:w="100" w:type="dxa"/>
            </w:tcMar>
            <w:vAlign w:val="center"/>
          </w:tcPr>
          <w:p w14:paraId="2158CFE7" w14:textId="77777777" w:rsidR="00FD5543" w:rsidRDefault="00000000">
            <w:pPr>
              <w:jc w:val="center"/>
            </w:pPr>
            <w:r>
              <w:rPr>
                <w:b/>
                <w:bCs/>
                <w:color w:val="000000"/>
              </w:rPr>
              <w:lastRenderedPageBreak/>
              <w:t>1</w:t>
            </w:r>
          </w:p>
        </w:tc>
        <w:tc>
          <w:tcPr>
            <w:tcW w:w="1700" w:type="dxa"/>
            <w:tcBorders>
              <w:top w:val="single" w:sz="4" w:space="0" w:color="AAAAAA"/>
              <w:left w:val="single" w:sz="4" w:space="0" w:color="AAAAAA"/>
              <w:bottom w:val="single" w:sz="4" w:space="0" w:color="AAAAAA"/>
              <w:right w:val="single" w:sz="4" w:space="0" w:color="AAAAAA"/>
            </w:tcBorders>
            <w:shd w:val="clear" w:color="auto" w:fill="F8F8F8"/>
            <w:tcMar>
              <w:top w:w="80" w:type="dxa"/>
              <w:left w:w="120" w:type="dxa"/>
              <w:bottom w:w="80" w:type="dxa"/>
              <w:right w:w="120" w:type="dxa"/>
            </w:tcMar>
          </w:tcPr>
          <w:p w14:paraId="672C9553" w14:textId="77777777" w:rsidR="00FD5543" w:rsidRDefault="00000000">
            <w:r>
              <w:rPr>
                <w:b/>
                <w:bCs/>
                <w:color w:val="000000"/>
                <w:sz w:val="18"/>
                <w:szCs w:val="18"/>
              </w:rPr>
              <w:t>Daily Automated Metric Scan</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698B23" w14:textId="77777777" w:rsidR="00FD5543" w:rsidRDefault="00000000">
            <w:r>
              <w:rPr>
                <w:sz w:val="18"/>
                <w:szCs w:val="18"/>
              </w:rPr>
              <w:t>Cron job runs every 24 hours. Computes all 9 metrics for the rolling 7-day window. Each is compared against its 30-day rolling baseline. Formula: Deviation% = ((Current_7d_avg − Baseline_30d_avg) ÷ Baseline_30d_avg) × 100. Dashboard turns amber at −10%, red at −15%.</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00B8C77" w14:textId="77777777" w:rsidR="00FD5543" w:rsidRDefault="00000000">
            <w:r>
              <w:rPr>
                <w:sz w:val="18"/>
                <w:szCs w:val="18"/>
              </w:rPr>
              <w:t>−15% deviation on any metric held for 3 consecutive days. The 3-day persistence filter eliminates one-day noise spikes.</w:t>
            </w:r>
          </w:p>
        </w:tc>
        <w:tc>
          <w:tcPr>
            <w:tcW w:w="21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6188765" w14:textId="77777777" w:rsidR="00FD5543" w:rsidRDefault="00000000">
            <w:r>
              <w:rPr>
                <w:sz w:val="18"/>
                <w:szCs w:val="18"/>
              </w:rPr>
              <w:t>Tier 2 alert: flag for daily standup. No automatic pause. If confirmed at weekly review, trigger prompt audit.</w:t>
            </w:r>
          </w:p>
        </w:tc>
      </w:tr>
      <w:tr w:rsidR="00FD5543" w14:paraId="59DE0AA6"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8F8F8"/>
            <w:tcMar>
              <w:top w:w="80" w:type="dxa"/>
              <w:left w:w="100" w:type="dxa"/>
              <w:bottom w:w="80" w:type="dxa"/>
              <w:right w:w="100" w:type="dxa"/>
            </w:tcMar>
            <w:vAlign w:val="center"/>
          </w:tcPr>
          <w:p w14:paraId="1EB9C35E" w14:textId="77777777" w:rsidR="00FD5543" w:rsidRDefault="00000000">
            <w:pPr>
              <w:jc w:val="center"/>
            </w:pPr>
            <w:r>
              <w:rPr>
                <w:b/>
                <w:bCs/>
                <w:color w:val="000000"/>
              </w:rPr>
              <w:t>2</w:t>
            </w:r>
          </w:p>
        </w:tc>
        <w:tc>
          <w:tcPr>
            <w:tcW w:w="1700" w:type="dxa"/>
            <w:tcBorders>
              <w:top w:val="single" w:sz="4" w:space="0" w:color="AAAAAA"/>
              <w:left w:val="single" w:sz="4" w:space="0" w:color="AAAAAA"/>
              <w:bottom w:val="single" w:sz="4" w:space="0" w:color="AAAAAA"/>
              <w:right w:val="single" w:sz="4" w:space="0" w:color="AAAAAA"/>
            </w:tcBorders>
            <w:shd w:val="clear" w:color="auto" w:fill="F8F8F8"/>
            <w:tcMar>
              <w:top w:w="80" w:type="dxa"/>
              <w:left w:w="120" w:type="dxa"/>
              <w:bottom w:w="80" w:type="dxa"/>
              <w:right w:w="120" w:type="dxa"/>
            </w:tcMar>
          </w:tcPr>
          <w:p w14:paraId="5788A904" w14:textId="77777777" w:rsidR="00FD5543" w:rsidRDefault="00000000">
            <w:r>
              <w:rPr>
                <w:b/>
                <w:bCs/>
                <w:color w:val="000000"/>
                <w:sz w:val="18"/>
                <w:szCs w:val="18"/>
              </w:rPr>
              <w:t>Weekly Semantic Drift Detection</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C8DD50" w14:textId="77777777" w:rsidR="00FD5543" w:rsidRDefault="00000000">
            <w:r>
              <w:rPr>
                <w:sz w:val="18"/>
                <w:szCs w:val="18"/>
              </w:rPr>
              <w:t>100 conversations sampled (34 email, 33 WhatsApp, 33 voice). LLM-as-judge scores three dimensions: persona consistency (1–5), instruction adherence (1–5), response length distribution (delta from baseline in tokens). Compared against Week 1 baseline. Cost: ~$1/week.</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DF1E41" w14:textId="77777777" w:rsidR="00FD5543" w:rsidRDefault="00000000">
            <w:r>
              <w:rPr>
                <w:sz w:val="18"/>
                <w:szCs w:val="18"/>
              </w:rPr>
              <w:t>Average score drops 0.3+ points on any dimension vs prior 4-week average. Or AI responses grow or shrink more than 30% in average token count vs baseline.</w:t>
            </w:r>
          </w:p>
        </w:tc>
        <w:tc>
          <w:tcPr>
            <w:tcW w:w="21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E987570" w14:textId="77777777" w:rsidR="00FD5543" w:rsidRDefault="00000000">
            <w:r>
              <w:rPr>
                <w:sz w:val="18"/>
                <w:szCs w:val="18"/>
              </w:rPr>
              <w:t>Tier 3 alert: schedule prompt review for following week. Run A/B test before full rollout.</w:t>
            </w:r>
          </w:p>
        </w:tc>
      </w:tr>
      <w:tr w:rsidR="00FD5543" w14:paraId="599EDD05"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8F8F8"/>
            <w:tcMar>
              <w:top w:w="80" w:type="dxa"/>
              <w:left w:w="100" w:type="dxa"/>
              <w:bottom w:w="80" w:type="dxa"/>
              <w:right w:w="100" w:type="dxa"/>
            </w:tcMar>
            <w:vAlign w:val="center"/>
          </w:tcPr>
          <w:p w14:paraId="364B6EA7" w14:textId="77777777" w:rsidR="00FD5543" w:rsidRDefault="00000000">
            <w:pPr>
              <w:jc w:val="center"/>
            </w:pPr>
            <w:r>
              <w:rPr>
                <w:b/>
                <w:bCs/>
                <w:color w:val="000000"/>
              </w:rPr>
              <w:t>3</w:t>
            </w:r>
          </w:p>
        </w:tc>
        <w:tc>
          <w:tcPr>
            <w:tcW w:w="1700" w:type="dxa"/>
            <w:tcBorders>
              <w:top w:val="single" w:sz="4" w:space="0" w:color="AAAAAA"/>
              <w:left w:val="single" w:sz="4" w:space="0" w:color="AAAAAA"/>
              <w:bottom w:val="single" w:sz="4" w:space="0" w:color="AAAAAA"/>
              <w:right w:val="single" w:sz="4" w:space="0" w:color="AAAAAA"/>
            </w:tcBorders>
            <w:shd w:val="clear" w:color="auto" w:fill="F8F8F8"/>
            <w:tcMar>
              <w:top w:w="80" w:type="dxa"/>
              <w:left w:w="120" w:type="dxa"/>
              <w:bottom w:w="80" w:type="dxa"/>
              <w:right w:w="120" w:type="dxa"/>
            </w:tcMar>
          </w:tcPr>
          <w:p w14:paraId="06E0C92C" w14:textId="77777777" w:rsidR="00FD5543" w:rsidRDefault="00000000">
            <w:r>
              <w:rPr>
                <w:b/>
                <w:bCs/>
                <w:color w:val="000000"/>
                <w:sz w:val="18"/>
                <w:szCs w:val="18"/>
              </w:rPr>
              <w:t>Real-Time Hard Failure Monitor</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89261EA" w14:textId="77777777" w:rsidR="00FD5543" w:rsidRDefault="00000000">
            <w:r>
              <w:rPr>
                <w:sz w:val="18"/>
                <w:szCs w:val="18"/>
              </w:rPr>
              <w:t>Three conditions monitored continuously: (1) Hard DNC compliance (M8) drops below 100%. (2) Any broken personalisation token detected in a sent message. (3) AI response contains a competitor name or fabricated statistic (keyword match + automated fact-check against known product specs).</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2C35269" w14:textId="77777777" w:rsidR="00FD5543" w:rsidRDefault="00000000">
            <w:r>
              <w:rPr>
                <w:sz w:val="18"/>
                <w:szCs w:val="18"/>
              </w:rPr>
              <w:t>Any single instance of conditions 1, 2, or 3. One occurrence is enough to fire — these are not percentage thresholds.</w:t>
            </w:r>
          </w:p>
        </w:tc>
        <w:tc>
          <w:tcPr>
            <w:tcW w:w="21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A3D381F" w14:textId="77777777" w:rsidR="00FD5543" w:rsidRDefault="00000000">
            <w:r>
              <w:rPr>
                <w:sz w:val="18"/>
                <w:szCs w:val="18"/>
              </w:rPr>
              <w:t>Tier 1 alert: immediate Slack notification. Pause affected channel within 15 minutes. Human review before resuming. Root cause logged.</w:t>
            </w:r>
          </w:p>
        </w:tc>
      </w:tr>
    </w:tbl>
    <w:p w14:paraId="3E91E7E7" w14:textId="77777777" w:rsidR="00FD5543" w:rsidRDefault="00FD5543"/>
    <w:p w14:paraId="7E7A4FA6" w14:textId="77777777" w:rsidR="00FD5543" w:rsidRDefault="00000000">
      <w:pPr>
        <w:spacing w:before="220" w:after="80"/>
      </w:pPr>
      <w:r>
        <w:rPr>
          <w:b/>
          <w:bCs/>
          <w:color w:val="000000"/>
          <w:sz w:val="22"/>
          <w:szCs w:val="22"/>
        </w:rPr>
        <w:t>Alert Response Protocol</w:t>
      </w:r>
    </w:p>
    <w:p w14:paraId="354E7F21" w14:textId="77777777" w:rsidR="00FD5543" w:rsidRDefault="00FD554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1"/>
        <w:gridCol w:w="2067"/>
        <w:gridCol w:w="2514"/>
        <w:gridCol w:w="1764"/>
        <w:gridCol w:w="1974"/>
      </w:tblGrid>
      <w:tr w:rsidR="00FD5543" w14:paraId="753D28D5"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EFEFEF"/>
            <w:tcMar>
              <w:top w:w="80" w:type="dxa"/>
              <w:left w:w="120" w:type="dxa"/>
              <w:bottom w:w="80" w:type="dxa"/>
              <w:right w:w="120" w:type="dxa"/>
            </w:tcMar>
          </w:tcPr>
          <w:p w14:paraId="1F6FD727" w14:textId="77777777" w:rsidR="00FD5543" w:rsidRDefault="00000000">
            <w:r>
              <w:rPr>
                <w:b/>
                <w:bCs/>
                <w:color w:val="000000"/>
                <w:sz w:val="18"/>
                <w:szCs w:val="18"/>
              </w:rPr>
              <w:t>Tier</w:t>
            </w:r>
          </w:p>
        </w:tc>
        <w:tc>
          <w:tcPr>
            <w:tcW w:w="0" w:type="auto"/>
            <w:tcBorders>
              <w:top w:val="single" w:sz="4" w:space="0" w:color="AAAAAA"/>
              <w:left w:val="single" w:sz="4" w:space="0" w:color="AAAAAA"/>
              <w:bottom w:val="single" w:sz="4" w:space="0" w:color="AAAAAA"/>
              <w:right w:val="single" w:sz="4" w:space="0" w:color="AAAAAA"/>
            </w:tcBorders>
            <w:shd w:val="clear" w:color="auto" w:fill="EFEFEF"/>
            <w:tcMar>
              <w:top w:w="80" w:type="dxa"/>
              <w:left w:w="120" w:type="dxa"/>
              <w:bottom w:w="80" w:type="dxa"/>
              <w:right w:w="120" w:type="dxa"/>
            </w:tcMar>
          </w:tcPr>
          <w:p w14:paraId="209DB58F" w14:textId="77777777" w:rsidR="00FD5543" w:rsidRDefault="00000000">
            <w:r>
              <w:rPr>
                <w:b/>
                <w:bCs/>
                <w:color w:val="000000"/>
                <w:sz w:val="18"/>
                <w:szCs w:val="18"/>
              </w:rPr>
              <w:t>Trigger</w:t>
            </w:r>
          </w:p>
        </w:tc>
        <w:tc>
          <w:tcPr>
            <w:tcW w:w="0" w:type="auto"/>
            <w:tcBorders>
              <w:top w:val="single" w:sz="4" w:space="0" w:color="AAAAAA"/>
              <w:left w:val="single" w:sz="4" w:space="0" w:color="AAAAAA"/>
              <w:bottom w:val="single" w:sz="4" w:space="0" w:color="AAAAAA"/>
              <w:right w:val="single" w:sz="4" w:space="0" w:color="AAAAAA"/>
            </w:tcBorders>
            <w:shd w:val="clear" w:color="auto" w:fill="EFEFEF"/>
            <w:tcMar>
              <w:top w:w="80" w:type="dxa"/>
              <w:left w:w="120" w:type="dxa"/>
              <w:bottom w:w="80" w:type="dxa"/>
              <w:right w:w="120" w:type="dxa"/>
            </w:tcMar>
          </w:tcPr>
          <w:p w14:paraId="5D4ADFE0" w14:textId="77777777" w:rsidR="00FD5543" w:rsidRDefault="00000000">
            <w:r>
              <w:rPr>
                <w:b/>
                <w:bCs/>
                <w:color w:val="000000"/>
                <w:sz w:val="18"/>
                <w:szCs w:val="18"/>
              </w:rPr>
              <w:t>Immediate Action</w:t>
            </w:r>
          </w:p>
        </w:tc>
        <w:tc>
          <w:tcPr>
            <w:tcW w:w="0" w:type="auto"/>
            <w:tcBorders>
              <w:top w:val="single" w:sz="4" w:space="0" w:color="AAAAAA"/>
              <w:left w:val="single" w:sz="4" w:space="0" w:color="AAAAAA"/>
              <w:bottom w:val="single" w:sz="4" w:space="0" w:color="AAAAAA"/>
              <w:right w:val="single" w:sz="4" w:space="0" w:color="AAAAAA"/>
            </w:tcBorders>
            <w:shd w:val="clear" w:color="auto" w:fill="EFEFEF"/>
            <w:tcMar>
              <w:top w:w="80" w:type="dxa"/>
              <w:left w:w="120" w:type="dxa"/>
              <w:bottom w:w="80" w:type="dxa"/>
              <w:right w:w="120" w:type="dxa"/>
            </w:tcMar>
          </w:tcPr>
          <w:p w14:paraId="1C7B85AB" w14:textId="77777777" w:rsidR="00FD5543" w:rsidRDefault="00000000">
            <w:r>
              <w:rPr>
                <w:b/>
                <w:bCs/>
                <w:color w:val="000000"/>
                <w:sz w:val="18"/>
                <w:szCs w:val="18"/>
              </w:rPr>
              <w:t>SLA</w:t>
            </w:r>
          </w:p>
        </w:tc>
        <w:tc>
          <w:tcPr>
            <w:tcW w:w="0" w:type="auto"/>
            <w:tcBorders>
              <w:top w:val="single" w:sz="4" w:space="0" w:color="AAAAAA"/>
              <w:left w:val="single" w:sz="4" w:space="0" w:color="AAAAAA"/>
              <w:bottom w:val="single" w:sz="4" w:space="0" w:color="AAAAAA"/>
              <w:right w:val="single" w:sz="4" w:space="0" w:color="AAAAAA"/>
            </w:tcBorders>
            <w:shd w:val="clear" w:color="auto" w:fill="EFEFEF"/>
            <w:tcMar>
              <w:top w:w="80" w:type="dxa"/>
              <w:left w:w="120" w:type="dxa"/>
              <w:bottom w:w="80" w:type="dxa"/>
              <w:right w:w="120" w:type="dxa"/>
            </w:tcMar>
          </w:tcPr>
          <w:p w14:paraId="49C3BD2C" w14:textId="77777777" w:rsidR="00FD5543" w:rsidRDefault="00000000">
            <w:r>
              <w:rPr>
                <w:b/>
                <w:bCs/>
                <w:color w:val="000000"/>
                <w:sz w:val="18"/>
                <w:szCs w:val="18"/>
              </w:rPr>
              <w:t>Resolution</w:t>
            </w:r>
          </w:p>
        </w:tc>
      </w:tr>
      <w:tr w:rsidR="00FD5543" w14:paraId="46FE4B1A"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6546A24" w14:textId="77777777" w:rsidR="00FD5543" w:rsidRDefault="00000000">
            <w:r>
              <w:rPr>
                <w:b/>
                <w:bCs/>
                <w:color w:val="000000"/>
                <w:sz w:val="18"/>
                <w:szCs w:val="18"/>
              </w:rPr>
              <w:t>T1 — Hard failure</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F78BD2C" w14:textId="77777777" w:rsidR="00FD5543" w:rsidRDefault="00000000">
            <w:r>
              <w:rPr>
                <w:sz w:val="18"/>
                <w:szCs w:val="18"/>
              </w:rPr>
              <w:t>DNC failure / broken token / competitor mention</w:t>
            </w:r>
          </w:p>
        </w:tc>
        <w:tc>
          <w:tcPr>
            <w:tcW w:w="2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FE0F82" w14:textId="77777777" w:rsidR="00FD5543" w:rsidRDefault="00000000">
            <w:r>
              <w:rPr>
                <w:sz w:val="18"/>
                <w:szCs w:val="18"/>
              </w:rPr>
              <w:t>Pause affected channel. Slack alert to on-call.</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EA5D5DA" w14:textId="77777777" w:rsidR="00FD5543" w:rsidRDefault="00000000">
            <w:r>
              <w:rPr>
                <w:sz w:val="18"/>
                <w:szCs w:val="18"/>
              </w:rPr>
              <w:t>15 min</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B09EE0C" w14:textId="77777777" w:rsidR="00FD5543" w:rsidRDefault="00000000">
            <w:r>
              <w:rPr>
                <w:sz w:val="18"/>
                <w:szCs w:val="18"/>
              </w:rPr>
              <w:t>Root cause doc before resuming</w:t>
            </w:r>
          </w:p>
        </w:tc>
      </w:tr>
      <w:tr w:rsidR="00FD5543" w14:paraId="1D305CE6"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941151" w14:textId="77777777" w:rsidR="00FD5543" w:rsidRDefault="00000000">
            <w:r>
              <w:rPr>
                <w:b/>
                <w:bCs/>
                <w:color w:val="000000"/>
                <w:sz w:val="18"/>
                <w:szCs w:val="18"/>
              </w:rPr>
              <w:t>T2 — Metric deviation</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F692757" w14:textId="77777777" w:rsidR="00FD5543" w:rsidRDefault="00000000">
            <w:r>
              <w:rPr>
                <w:sz w:val="18"/>
                <w:szCs w:val="18"/>
              </w:rPr>
              <w:t>−15%+ deviation on any metric for 3+ days</w:t>
            </w:r>
          </w:p>
        </w:tc>
        <w:tc>
          <w:tcPr>
            <w:tcW w:w="2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017296B" w14:textId="77777777" w:rsidR="00FD5543" w:rsidRDefault="00000000">
            <w:r>
              <w:rPr>
                <w:sz w:val="18"/>
                <w:szCs w:val="18"/>
              </w:rPr>
              <w:t>Flag for daily standup. No pause.</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39CCE87" w14:textId="77777777" w:rsidR="00FD5543" w:rsidRDefault="00000000">
            <w:r>
              <w:rPr>
                <w:sz w:val="18"/>
                <w:szCs w:val="18"/>
              </w:rPr>
              <w:t>24 hrs</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ABF705" w14:textId="77777777" w:rsidR="00FD5543" w:rsidRDefault="00000000">
            <w:r>
              <w:rPr>
                <w:sz w:val="18"/>
                <w:szCs w:val="18"/>
              </w:rPr>
              <w:t>Prompt audit → A/B test → rollout</w:t>
            </w:r>
          </w:p>
        </w:tc>
      </w:tr>
      <w:tr w:rsidR="00FD5543" w14:paraId="08865DA5"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368B47A" w14:textId="77777777" w:rsidR="00FD5543" w:rsidRDefault="00000000">
            <w:r>
              <w:rPr>
                <w:b/>
                <w:bCs/>
                <w:color w:val="000000"/>
                <w:sz w:val="18"/>
                <w:szCs w:val="18"/>
              </w:rPr>
              <w:t>T3 — Semantic drift</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E08CC1" w14:textId="77777777" w:rsidR="00FD5543" w:rsidRDefault="00000000">
            <w:r>
              <w:rPr>
                <w:sz w:val="18"/>
                <w:szCs w:val="18"/>
              </w:rPr>
              <w:t>0.3+ score drop on weekly LLM-as-judge</w:t>
            </w:r>
          </w:p>
        </w:tc>
        <w:tc>
          <w:tcPr>
            <w:tcW w:w="2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B849930" w14:textId="77777777" w:rsidR="00FD5543" w:rsidRDefault="00000000">
            <w:r>
              <w:rPr>
                <w:sz w:val="18"/>
                <w:szCs w:val="18"/>
              </w:rPr>
              <w:t>Schedule prompt review.</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8F58E71" w14:textId="77777777" w:rsidR="00FD5543" w:rsidRDefault="00000000">
            <w:r>
              <w:rPr>
                <w:sz w:val="18"/>
                <w:szCs w:val="18"/>
              </w:rPr>
              <w:t>1 week</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F66743F" w14:textId="77777777" w:rsidR="00FD5543" w:rsidRDefault="00000000">
            <w:r>
              <w:rPr>
                <w:sz w:val="18"/>
                <w:szCs w:val="18"/>
              </w:rPr>
              <w:t>A/B test before full rollout</w:t>
            </w:r>
          </w:p>
        </w:tc>
      </w:tr>
    </w:tbl>
    <w:p w14:paraId="25C344BB" w14:textId="77777777" w:rsidR="00FD5543" w:rsidRDefault="00FD5543"/>
    <w:p w14:paraId="4F307FD7" w14:textId="77777777" w:rsidR="00FD5543" w:rsidRDefault="00000000">
      <w:pPr>
        <w:spacing w:before="220" w:after="80"/>
      </w:pPr>
      <w:r>
        <w:rPr>
          <w:b/>
          <w:bCs/>
          <w:color w:val="000000"/>
          <w:sz w:val="22"/>
          <w:szCs w:val="22"/>
        </w:rPr>
        <w:t>Operational Cost</w:t>
      </w:r>
    </w:p>
    <w:p w14:paraId="12A54701" w14:textId="77777777" w:rsidR="00FD5543" w:rsidRDefault="00FD5543"/>
    <w:p w14:paraId="69A1BA6B" w14:textId="343E67C6" w:rsidR="00FD5543" w:rsidRDefault="00000000">
      <w:pPr>
        <w:pStyle w:val="ListParagraph"/>
        <w:numPr>
          <w:ilvl w:val="0"/>
          <w:numId w:val="2"/>
        </w:numPr>
        <w:spacing w:before="40" w:after="40"/>
      </w:pPr>
      <w:r>
        <w:t xml:space="preserve">Layers 1 and 3 are fully automated once set </w:t>
      </w:r>
      <w:proofErr w:type="gramStart"/>
      <w:r>
        <w:t>up  zero</w:t>
      </w:r>
      <w:proofErr w:type="gramEnd"/>
      <w:r>
        <w:t xml:space="preserve"> ongoing human time.</w:t>
      </w:r>
    </w:p>
    <w:p w14:paraId="7C797887" w14:textId="77777777" w:rsidR="00FD5543" w:rsidRDefault="00000000">
      <w:pPr>
        <w:pStyle w:val="ListParagraph"/>
        <w:numPr>
          <w:ilvl w:val="0"/>
          <w:numId w:val="2"/>
        </w:numPr>
        <w:spacing w:before="40" w:after="40"/>
      </w:pPr>
      <w:r>
        <w:t>Layer 2 costs roughly 30 minutes per week and ~$1 in API costs.</w:t>
      </w:r>
    </w:p>
    <w:p w14:paraId="5B11D531" w14:textId="77777777" w:rsidR="00FD5543" w:rsidRDefault="00000000">
      <w:pPr>
        <w:pStyle w:val="ListParagraph"/>
        <w:numPr>
          <w:ilvl w:val="0"/>
          <w:numId w:val="2"/>
        </w:numPr>
        <w:spacing w:before="40" w:after="40"/>
      </w:pPr>
      <w:r>
        <w:t>M9 LLM-as-judge scoring: ~$0.003/call at GPT-4o-mini rates. At 500 calls/day: $1.50/day.</w:t>
      </w:r>
    </w:p>
    <w:p w14:paraId="562CA645" w14:textId="77777777" w:rsidR="00FD5543" w:rsidRDefault="00000000">
      <w:pPr>
        <w:pStyle w:val="ListParagraph"/>
        <w:numPr>
          <w:ilvl w:val="0"/>
          <w:numId w:val="2"/>
        </w:numPr>
        <w:spacing w:before="40" w:after="40"/>
      </w:pPr>
      <w:r>
        <w:lastRenderedPageBreak/>
        <w:t>Total ongoing load: approximately 2 hours/week of human time and $8–12/week in API costs at 500 calls/day and 1,000 WhatsApp conversations/day.</w:t>
      </w:r>
    </w:p>
    <w:p w14:paraId="09F38D5F" w14:textId="77777777" w:rsidR="00FD5543" w:rsidRDefault="00000000">
      <w:pPr>
        <w:pStyle w:val="ListParagraph"/>
        <w:numPr>
          <w:ilvl w:val="0"/>
          <w:numId w:val="2"/>
        </w:numPr>
        <w:spacing w:before="40" w:after="40"/>
      </w:pPr>
      <w:r>
        <w:t>Only Tier 1 alerts require immediate human response. All other layers run without interruption.</w:t>
      </w:r>
    </w:p>
    <w:p w14:paraId="5F8322FE" w14:textId="77777777" w:rsidR="00FD5543" w:rsidRDefault="00FD5543"/>
    <w:p w14:paraId="44E24DEE" w14:textId="591FDC63" w:rsidR="00FD5543" w:rsidRDefault="00000000">
      <w:pPr>
        <w:spacing w:before="220" w:after="80"/>
      </w:pPr>
      <w:r>
        <w:rPr>
          <w:b/>
          <w:bCs/>
          <w:color w:val="000000"/>
          <w:sz w:val="22"/>
          <w:szCs w:val="22"/>
        </w:rPr>
        <w:t xml:space="preserve">Future </w:t>
      </w:r>
      <w:proofErr w:type="gramStart"/>
      <w:r>
        <w:rPr>
          <w:b/>
          <w:bCs/>
          <w:color w:val="000000"/>
          <w:sz w:val="22"/>
          <w:szCs w:val="22"/>
        </w:rPr>
        <w:t>Iteration  Cohort</w:t>
      </w:r>
      <w:proofErr w:type="gramEnd"/>
      <w:r>
        <w:rPr>
          <w:b/>
          <w:bCs/>
          <w:color w:val="000000"/>
          <w:sz w:val="22"/>
          <w:szCs w:val="22"/>
        </w:rPr>
        <w:t>-Based Drift Tracker</w:t>
      </w:r>
    </w:p>
    <w:p w14:paraId="38D46D44" w14:textId="77777777" w:rsidR="00FD5543" w:rsidRDefault="00FD5543"/>
    <w:p w14:paraId="4870A052" w14:textId="35D4864A" w:rsidR="00FD5543" w:rsidRDefault="00000000">
      <w:pPr>
        <w:spacing w:before="60" w:after="100"/>
      </w:pPr>
      <w:r>
        <w:t>One significant gap in the current design: aggregate metrics can look stable even when specific use cases are degrading badly. If the 'Too expensive' objection branch starts failing badly on voice calls while all other branches improve, the aggregate M9 score may not move. A future iteration should add a cohort-based drift tracker that compares how the same conversation type  by objection, by channel, by prospect city tier  has been handled week-over-week. This catches targeted degradation that aggregate metrics wash out.</w:t>
      </w:r>
    </w:p>
    <w:p w14:paraId="23C342BB" w14:textId="77777777" w:rsidR="00FD5543" w:rsidRDefault="00FD5543"/>
    <w:sectPr w:rsidR="00FD554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B4724A"/>
    <w:multiLevelType w:val="hybridMultilevel"/>
    <w:tmpl w:val="FF702060"/>
    <w:lvl w:ilvl="0" w:tplc="79FC561A">
      <w:start w:val="1"/>
      <w:numFmt w:val="bullet"/>
      <w:lvlText w:val="●"/>
      <w:lvlJc w:val="left"/>
      <w:pPr>
        <w:ind w:left="720" w:hanging="360"/>
      </w:pPr>
    </w:lvl>
    <w:lvl w:ilvl="1" w:tplc="BBA08ABE">
      <w:start w:val="1"/>
      <w:numFmt w:val="bullet"/>
      <w:lvlText w:val="○"/>
      <w:lvlJc w:val="left"/>
      <w:pPr>
        <w:ind w:left="1440" w:hanging="360"/>
      </w:pPr>
    </w:lvl>
    <w:lvl w:ilvl="2" w:tplc="0E6C9EBA">
      <w:start w:val="1"/>
      <w:numFmt w:val="bullet"/>
      <w:lvlText w:val="■"/>
      <w:lvlJc w:val="left"/>
      <w:pPr>
        <w:ind w:left="2160" w:hanging="360"/>
      </w:pPr>
    </w:lvl>
    <w:lvl w:ilvl="3" w:tplc="D4763448">
      <w:start w:val="1"/>
      <w:numFmt w:val="bullet"/>
      <w:lvlText w:val="●"/>
      <w:lvlJc w:val="left"/>
      <w:pPr>
        <w:ind w:left="2880" w:hanging="360"/>
      </w:pPr>
    </w:lvl>
    <w:lvl w:ilvl="4" w:tplc="F60A8644">
      <w:start w:val="1"/>
      <w:numFmt w:val="bullet"/>
      <w:lvlText w:val="○"/>
      <w:lvlJc w:val="left"/>
      <w:pPr>
        <w:ind w:left="3600" w:hanging="360"/>
      </w:pPr>
    </w:lvl>
    <w:lvl w:ilvl="5" w:tplc="48487422">
      <w:start w:val="1"/>
      <w:numFmt w:val="bullet"/>
      <w:lvlText w:val="■"/>
      <w:lvlJc w:val="left"/>
      <w:pPr>
        <w:ind w:left="4320" w:hanging="360"/>
      </w:pPr>
    </w:lvl>
    <w:lvl w:ilvl="6" w:tplc="B192D37C">
      <w:start w:val="1"/>
      <w:numFmt w:val="bullet"/>
      <w:lvlText w:val="●"/>
      <w:lvlJc w:val="left"/>
      <w:pPr>
        <w:ind w:left="5040" w:hanging="360"/>
      </w:pPr>
    </w:lvl>
    <w:lvl w:ilvl="7" w:tplc="C214ED14">
      <w:start w:val="1"/>
      <w:numFmt w:val="bullet"/>
      <w:lvlText w:val="●"/>
      <w:lvlJc w:val="left"/>
      <w:pPr>
        <w:ind w:left="5760" w:hanging="360"/>
      </w:pPr>
    </w:lvl>
    <w:lvl w:ilvl="8" w:tplc="C68A1716">
      <w:start w:val="1"/>
      <w:numFmt w:val="bullet"/>
      <w:lvlText w:val="●"/>
      <w:lvlJc w:val="left"/>
      <w:pPr>
        <w:ind w:left="6480" w:hanging="360"/>
      </w:pPr>
    </w:lvl>
  </w:abstractNum>
  <w:abstractNum w:abstractNumId="1" w15:restartNumberingAfterBreak="0">
    <w:nsid w:val="54034999"/>
    <w:multiLevelType w:val="hybridMultilevel"/>
    <w:tmpl w:val="4A306486"/>
    <w:lvl w:ilvl="0" w:tplc="EF8C86FE">
      <w:start w:val="1"/>
      <w:numFmt w:val="bullet"/>
      <w:lvlText w:val="•"/>
      <w:lvlJc w:val="left"/>
      <w:pPr>
        <w:ind w:left="560" w:hanging="280"/>
      </w:pPr>
    </w:lvl>
    <w:lvl w:ilvl="1" w:tplc="63A8A442">
      <w:numFmt w:val="decimal"/>
      <w:lvlText w:val=""/>
      <w:lvlJc w:val="left"/>
    </w:lvl>
    <w:lvl w:ilvl="2" w:tplc="2A348C06">
      <w:numFmt w:val="decimal"/>
      <w:lvlText w:val=""/>
      <w:lvlJc w:val="left"/>
    </w:lvl>
    <w:lvl w:ilvl="3" w:tplc="39FA943A">
      <w:numFmt w:val="decimal"/>
      <w:lvlText w:val=""/>
      <w:lvlJc w:val="left"/>
    </w:lvl>
    <w:lvl w:ilvl="4" w:tplc="EB582D6E">
      <w:numFmt w:val="decimal"/>
      <w:lvlText w:val=""/>
      <w:lvlJc w:val="left"/>
    </w:lvl>
    <w:lvl w:ilvl="5" w:tplc="53264A14">
      <w:numFmt w:val="decimal"/>
      <w:lvlText w:val=""/>
      <w:lvlJc w:val="left"/>
    </w:lvl>
    <w:lvl w:ilvl="6" w:tplc="65D65B5A">
      <w:numFmt w:val="decimal"/>
      <w:lvlText w:val=""/>
      <w:lvlJc w:val="left"/>
    </w:lvl>
    <w:lvl w:ilvl="7" w:tplc="FB5204BA">
      <w:numFmt w:val="decimal"/>
      <w:lvlText w:val=""/>
      <w:lvlJc w:val="left"/>
    </w:lvl>
    <w:lvl w:ilvl="8" w:tplc="975AFABC">
      <w:numFmt w:val="decimal"/>
      <w:lvlText w:val=""/>
      <w:lvlJc w:val="left"/>
    </w:lvl>
  </w:abstractNum>
  <w:num w:numId="1" w16cid:durableId="947859256">
    <w:abstractNumId w:val="0"/>
    <w:lvlOverride w:ilvl="0">
      <w:startOverride w:val="1"/>
    </w:lvlOverride>
  </w:num>
  <w:num w:numId="2" w16cid:durableId="78165458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5543"/>
    <w:rsid w:val="00BF53A4"/>
    <w:rsid w:val="00C23C72"/>
    <w:rsid w:val="00FD55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A33B6"/>
  <w15:docId w15:val="{7C057C08-8356-4322-9806-2BEEDF1C0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20"/>
      <w:outlineLvl w:val="0"/>
    </w:pPr>
    <w:rPr>
      <w:b/>
      <w:bCs/>
      <w:color w:val="000000"/>
      <w:sz w:val="36"/>
      <w:szCs w:val="36"/>
    </w:rPr>
  </w:style>
  <w:style w:type="paragraph" w:styleId="Heading2">
    <w:name w:val="heading 2"/>
    <w:uiPriority w:val="9"/>
    <w:unhideWhenUsed/>
    <w:qFormat/>
    <w:pPr>
      <w:spacing w:before="280" w:after="100"/>
      <w:outlineLvl w:val="1"/>
    </w:pPr>
    <w:rPr>
      <w:b/>
      <w:bCs/>
      <w:color w:val="00000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3066</Words>
  <Characters>17478</Characters>
  <Application>Microsoft Office Word</Application>
  <DocSecurity>0</DocSecurity>
  <Lines>145</Lines>
  <Paragraphs>41</Paragraphs>
  <ScaleCrop>false</ScaleCrop>
  <Company/>
  <LinksUpToDate>false</LinksUpToDate>
  <CharactersWithSpaces>20503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Hanshika Thukral</cp:lastModifiedBy>
  <cp:revision>2</cp:revision>
  <dcterms:created xsi:type="dcterms:W3CDTF">2026-04-23T20:19:00Z</dcterms:created>
  <dcterms:modified xsi:type="dcterms:W3CDTF">2026-04-23T20:19:00Z</dcterms:modified>
</cp:coreProperties>
</file>