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C2A" w:rsidRDefault="00C00C2A" w:rsidP="00C00C2A">
      <w:pPr>
        <w:tabs>
          <w:tab w:val="left" w:pos="567"/>
        </w:tabs>
        <w:spacing w:after="0"/>
        <w:rPr>
          <w:b/>
        </w:rPr>
      </w:pPr>
      <w:r>
        <w:rPr>
          <w:b/>
        </w:rPr>
        <w:t xml:space="preserve">CHƯƠNG 3. THỰC NGHIỆM SƯ PHẠM </w:t>
      </w:r>
    </w:p>
    <w:p w:rsidR="00C00C2A" w:rsidRDefault="00C00C2A" w:rsidP="00C00C2A">
      <w:pPr>
        <w:tabs>
          <w:tab w:val="left" w:pos="567"/>
        </w:tabs>
        <w:spacing w:after="0"/>
      </w:pPr>
      <w:r>
        <w:t>3.1. Mục đích thực nghiệm sư phạm</w:t>
      </w:r>
    </w:p>
    <w:p w:rsidR="00C00C2A" w:rsidRDefault="00C00C2A" w:rsidP="00C00C2A">
      <w:pPr>
        <w:tabs>
          <w:tab w:val="left" w:pos="567"/>
        </w:tabs>
        <w:spacing w:after="0"/>
      </w:pPr>
      <w:r>
        <w:tab/>
      </w:r>
      <w:r w:rsidR="004C1F4D">
        <w:t xml:space="preserve">Đánh giá tính khả thi, khả năng vận dụng và tính hiệu quả của các giáo án về tổ chức hoạt động </w:t>
      </w:r>
      <w:r w:rsidR="003332BD">
        <w:t xml:space="preserve">phương pháp dạy học theo góc, theo dự án và theo hợp đồng trong phần Hóa vô cơ - môn Hóa học 11 tại trường THPT. </w:t>
      </w:r>
    </w:p>
    <w:p w:rsidR="00C00C2A" w:rsidRDefault="00C00C2A" w:rsidP="00C00C2A">
      <w:pPr>
        <w:tabs>
          <w:tab w:val="left" w:pos="567"/>
        </w:tabs>
        <w:spacing w:after="0"/>
      </w:pPr>
      <w:r>
        <w:t>3.2. Nhiệm vụ thực nghiệm sư phạm</w:t>
      </w:r>
    </w:p>
    <w:p w:rsidR="00417A69" w:rsidRDefault="00417A69" w:rsidP="00C00C2A">
      <w:pPr>
        <w:tabs>
          <w:tab w:val="left" w:pos="567"/>
        </w:tabs>
        <w:spacing w:after="0"/>
      </w:pPr>
      <w:r>
        <w:tab/>
        <w:t xml:space="preserve">- Chọn địa bàn, đối tượng để tổ chức thực nghiệm sư phạm. </w:t>
      </w:r>
    </w:p>
    <w:p w:rsidR="00417A69" w:rsidRDefault="00417A69" w:rsidP="00C00C2A">
      <w:pPr>
        <w:tabs>
          <w:tab w:val="left" w:pos="567"/>
        </w:tabs>
        <w:spacing w:after="0"/>
      </w:pPr>
      <w:r>
        <w:tab/>
        <w:t xml:space="preserve">- </w:t>
      </w:r>
      <w:r w:rsidR="00E94A17">
        <w:t xml:space="preserve">Chọn nội dung thực nghiệm và soạn các giáo án thực nghiệm theo phương pháp dạy học theo dự án, theo góc và theo hợp đồng. </w:t>
      </w:r>
    </w:p>
    <w:p w:rsidR="00E94A17" w:rsidRDefault="00E94A17" w:rsidP="00C00C2A">
      <w:pPr>
        <w:tabs>
          <w:tab w:val="left" w:pos="567"/>
        </w:tabs>
        <w:spacing w:after="0"/>
      </w:pPr>
      <w:r>
        <w:tab/>
        <w:t xml:space="preserve">- </w:t>
      </w:r>
      <w:r w:rsidR="00306819">
        <w:t>Thảo luận, trao đổi với giáo viên về cách tiến hành thực nghiệm các giáo án đã thiết kế.</w:t>
      </w:r>
    </w:p>
    <w:p w:rsidR="00306819" w:rsidRDefault="00306819" w:rsidP="00C00C2A">
      <w:pPr>
        <w:tabs>
          <w:tab w:val="left" w:pos="567"/>
        </w:tabs>
        <w:spacing w:after="0"/>
      </w:pPr>
      <w:r>
        <w:tab/>
        <w:t xml:space="preserve">- </w:t>
      </w:r>
      <w:r w:rsidR="00272FF4">
        <w:t>Tiến hành kiểm tra, đánh giá, phân tích và xử lí kết quả thực nghiệm</w:t>
      </w:r>
      <w:r w:rsidR="00934DF8">
        <w:t xml:space="preserve">. </w:t>
      </w:r>
    </w:p>
    <w:p w:rsidR="00934DF8" w:rsidRDefault="00934DF8" w:rsidP="00C00C2A">
      <w:pPr>
        <w:tabs>
          <w:tab w:val="left" w:pos="567"/>
        </w:tabs>
        <w:spacing w:after="0"/>
      </w:pPr>
      <w:r>
        <w:tab/>
        <w:t xml:space="preserve">- Thông qua các tiết thực nghiệm, đánh giá tác dụng của việc sử dụng các phương pháp dạy học </w:t>
      </w:r>
      <w:r w:rsidR="00ED28DF">
        <w:t xml:space="preserve">phân hóa </w:t>
      </w:r>
      <w:r w:rsidR="006127E2">
        <w:t xml:space="preserve">nhằm nâng cao năng lực giải quyết vấn đề cho học sinh. </w:t>
      </w:r>
    </w:p>
    <w:p w:rsidR="00C00C2A" w:rsidRDefault="00C00C2A" w:rsidP="00C00C2A">
      <w:pPr>
        <w:tabs>
          <w:tab w:val="left" w:pos="567"/>
        </w:tabs>
        <w:spacing w:after="0"/>
      </w:pPr>
      <w:r>
        <w:t xml:space="preserve">3.3. Nội dung thực nghiệm sư phạm </w:t>
      </w:r>
    </w:p>
    <w:p w:rsidR="005E4377" w:rsidRDefault="005E4377" w:rsidP="00C00C2A">
      <w:pPr>
        <w:tabs>
          <w:tab w:val="left" w:pos="567"/>
        </w:tabs>
        <w:spacing w:after="0"/>
      </w:pPr>
      <w:r>
        <w:tab/>
        <w:t>3.3.1. Chọn đối tượng và địa bàn thực nghiệm</w:t>
      </w:r>
    </w:p>
    <w:p w:rsidR="005E4377" w:rsidRDefault="00C6536A" w:rsidP="00C00C2A">
      <w:pPr>
        <w:tabs>
          <w:tab w:val="left" w:pos="567"/>
        </w:tabs>
        <w:spacing w:after="0"/>
      </w:pPr>
      <w:r>
        <w:tab/>
        <w:t>Lựa chọn các cặp lớp đối chứng và lớp thực nghiệm theo các yêu cầu tương đương nhau về các mặt:</w:t>
      </w:r>
    </w:p>
    <w:p w:rsidR="00C6536A" w:rsidRDefault="00C6536A" w:rsidP="00C00C2A">
      <w:pPr>
        <w:tabs>
          <w:tab w:val="left" w:pos="567"/>
        </w:tabs>
        <w:spacing w:after="0"/>
      </w:pPr>
      <w:r>
        <w:tab/>
        <w:t>- Số lượng học sinh, độ tuổi.</w:t>
      </w:r>
    </w:p>
    <w:p w:rsidR="00C6536A" w:rsidRDefault="00C6536A" w:rsidP="00C00C2A">
      <w:pPr>
        <w:tabs>
          <w:tab w:val="left" w:pos="567"/>
        </w:tabs>
        <w:spacing w:after="0"/>
      </w:pPr>
      <w:r>
        <w:tab/>
        <w:t xml:space="preserve">- Chất lượng học tập nói chung và môn Hóa học nói riêng. </w:t>
      </w:r>
    </w:p>
    <w:p w:rsidR="00C6536A" w:rsidRDefault="00C6536A" w:rsidP="00C00C2A">
      <w:pPr>
        <w:tabs>
          <w:tab w:val="left" w:pos="567"/>
        </w:tabs>
        <w:spacing w:after="0"/>
      </w:pPr>
      <w:r>
        <w:tab/>
        <w:t xml:space="preserve">- </w:t>
      </w:r>
      <w:r w:rsidR="00085BA4">
        <w:t xml:space="preserve">Lớp thực nghiệm và lớp đối chứng do cùng một giáo viên phụ trách. </w:t>
      </w:r>
    </w:p>
    <w:p w:rsidR="00085BA4" w:rsidRDefault="00085BA4" w:rsidP="00C00C2A">
      <w:pPr>
        <w:tabs>
          <w:tab w:val="left" w:pos="567"/>
        </w:tabs>
        <w:spacing w:after="0"/>
      </w:pPr>
      <w:r>
        <w:tab/>
        <w:t xml:space="preserve">- Thực hiện cùng một bài dạy theo hai phương pháp khác nhau: lớp thực nghiệm áp dụng các phương pháp dạy học theo quan điểm dạy học phân hóa, lớp đối chứng dạy </w:t>
      </w:r>
      <w:r w:rsidR="004825CB">
        <w:t xml:space="preserve">theo phương pháp của GV thường sử dụng. </w:t>
      </w:r>
    </w:p>
    <w:p w:rsidR="00354439" w:rsidRDefault="000D3AE6" w:rsidP="00C00C2A">
      <w:pPr>
        <w:tabs>
          <w:tab w:val="left" w:pos="567"/>
        </w:tabs>
        <w:spacing w:after="0"/>
      </w:pPr>
      <w:r>
        <w:tab/>
      </w:r>
      <w:r w:rsidR="00354439">
        <w:t>Dựa vào các yêu cầu trên, tôi chọn 2</w:t>
      </w:r>
      <w:r w:rsidR="00500386">
        <w:t xml:space="preserve"> lớp 11/21 và 11/25 tại trường THPT Phan Châu Trinh - Đà Nẵng</w:t>
      </w:r>
      <w:r w:rsidR="00354439">
        <w:t xml:space="preserve"> để tiến hành thực nghiệm sư phạm. </w:t>
      </w:r>
    </w:p>
    <w:p w:rsidR="00B1496C" w:rsidRDefault="00354439" w:rsidP="00C00C2A">
      <w:pPr>
        <w:tabs>
          <w:tab w:val="left" w:pos="567"/>
        </w:tabs>
        <w:spacing w:after="0"/>
      </w:pPr>
      <w:r>
        <w:tab/>
        <w:t>- Lớp thực nghiệm: 11/</w:t>
      </w:r>
      <w:r w:rsidR="00B1496C">
        <w:t>21.</w:t>
      </w:r>
    </w:p>
    <w:p w:rsidR="00606DB5" w:rsidRDefault="00B1496C" w:rsidP="00C00C2A">
      <w:pPr>
        <w:tabs>
          <w:tab w:val="left" w:pos="567"/>
        </w:tabs>
        <w:spacing w:after="0"/>
      </w:pPr>
      <w:r>
        <w:tab/>
        <w:t xml:space="preserve">- Lớp đối chứng: 11/25. </w:t>
      </w:r>
    </w:p>
    <w:p w:rsidR="0015314A" w:rsidRDefault="0015314A" w:rsidP="00C00C2A">
      <w:pPr>
        <w:tabs>
          <w:tab w:val="left" w:pos="567"/>
        </w:tabs>
        <w:spacing w:after="0"/>
      </w:pPr>
      <w:r>
        <w:tab/>
        <w:t>3.3.2. Nội dung thực nghiệm</w:t>
      </w:r>
    </w:p>
    <w:p w:rsidR="00500386" w:rsidRDefault="0015314A" w:rsidP="00C00C2A">
      <w:pPr>
        <w:tabs>
          <w:tab w:val="left" w:pos="567"/>
        </w:tabs>
        <w:spacing w:after="0"/>
      </w:pPr>
      <w:r>
        <w:tab/>
        <w:t xml:space="preserve">Bài Axit nitric - Muối nitrat (Tiết 1) chương trình Hóa học 11 được thiết kế theo phương pháp dạy học theo góc. </w:t>
      </w:r>
    </w:p>
    <w:p w:rsidR="00C00C2A" w:rsidRDefault="00C00C2A" w:rsidP="00C00C2A">
      <w:pPr>
        <w:tabs>
          <w:tab w:val="left" w:pos="567"/>
        </w:tabs>
        <w:spacing w:after="0"/>
      </w:pPr>
      <w:r>
        <w:t xml:space="preserve">3.4. </w:t>
      </w:r>
      <w:r w:rsidR="007A035E">
        <w:t>Tiến hành</w:t>
      </w:r>
      <w:r>
        <w:t xml:space="preserve"> thực nghiệm sư phạm </w:t>
      </w:r>
    </w:p>
    <w:p w:rsidR="007A035E" w:rsidRDefault="009E42AD" w:rsidP="00C00C2A">
      <w:pPr>
        <w:tabs>
          <w:tab w:val="left" w:pos="567"/>
        </w:tabs>
        <w:spacing w:after="0"/>
      </w:pPr>
      <w:r>
        <w:tab/>
        <w:t>3.4.1. Chuẩn bị cho tiết lên lớp</w:t>
      </w:r>
    </w:p>
    <w:p w:rsidR="009E42AD" w:rsidRDefault="009E42AD" w:rsidP="00C00C2A">
      <w:pPr>
        <w:tabs>
          <w:tab w:val="left" w:pos="567"/>
        </w:tabs>
        <w:spacing w:after="0"/>
      </w:pPr>
      <w:r>
        <w:tab/>
      </w:r>
      <w:r w:rsidR="007A3862">
        <w:t>Trước khi tiến hành thực nghiệm, tôi đã tham khảo ý kiến và trao đổi với GV thực nghiệm các vấn đề sau:</w:t>
      </w:r>
    </w:p>
    <w:p w:rsidR="007A3862" w:rsidRDefault="007A3862" w:rsidP="00C00C2A">
      <w:pPr>
        <w:tabs>
          <w:tab w:val="left" w:pos="567"/>
        </w:tabs>
        <w:spacing w:after="0"/>
      </w:pPr>
      <w:r>
        <w:tab/>
        <w:t>- Đối với lớp thực nghiệm: GV dạy theo giáo án đã được thiết kế</w:t>
      </w:r>
      <w:r w:rsidR="0077180A">
        <w:t xml:space="preserve"> để thực nghiệm và sử dụng phương pháp dạy học theo góc. </w:t>
      </w:r>
    </w:p>
    <w:p w:rsidR="0077180A" w:rsidRDefault="0077180A" w:rsidP="00C00C2A">
      <w:pPr>
        <w:tabs>
          <w:tab w:val="left" w:pos="567"/>
        </w:tabs>
        <w:spacing w:after="0"/>
      </w:pPr>
      <w:r>
        <w:tab/>
        <w:t xml:space="preserve">- Đối với lớp đối chứng: GV dạy theo giáo án truyền thống như các tiết lên lớp bình thường. </w:t>
      </w:r>
    </w:p>
    <w:p w:rsidR="0077180A" w:rsidRDefault="0077180A" w:rsidP="00C00C2A">
      <w:pPr>
        <w:tabs>
          <w:tab w:val="left" w:pos="567"/>
        </w:tabs>
        <w:spacing w:after="0"/>
      </w:pPr>
      <w:r>
        <w:tab/>
        <w:t xml:space="preserve">- </w:t>
      </w:r>
      <w:r w:rsidR="007D1656">
        <w:t>Cung cấp sẵn giáo án, bài giảng điện tử Powerpoint, đồ dùng dạy học, phiếu học tập cho GV thực nghiệm..</w:t>
      </w:r>
    </w:p>
    <w:p w:rsidR="00E0571F" w:rsidRDefault="00E0571F" w:rsidP="00C00C2A">
      <w:pPr>
        <w:tabs>
          <w:tab w:val="left" w:pos="567"/>
        </w:tabs>
        <w:spacing w:after="0"/>
      </w:pPr>
      <w:r>
        <w:tab/>
        <w:t xml:space="preserve">- Sau tiết dạy, GV tổ chức kiểm tra đánh giá kết quả học tập của học sinh dưới hình thức bài kiểm tra 15 phút có liên quan đến nội dung bài dạy thực nghiệm. </w:t>
      </w:r>
    </w:p>
    <w:p w:rsidR="00E0571F" w:rsidRDefault="008D062B" w:rsidP="00C00C2A">
      <w:pPr>
        <w:tabs>
          <w:tab w:val="left" w:pos="567"/>
        </w:tabs>
        <w:spacing w:after="0"/>
      </w:pPr>
      <w:r>
        <w:tab/>
        <w:t xml:space="preserve">- Sau khi HS học xong tất cả các bài của chương Nitơ - Photpho, GV sẽ tổ chức kiểm tra đánh giá kết quả học tập </w:t>
      </w:r>
      <w:r w:rsidR="00511EEF">
        <w:t xml:space="preserve">dưới hình thức bài kiểm tra 1 tiết.. </w:t>
      </w:r>
    </w:p>
    <w:p w:rsidR="00024F42" w:rsidRDefault="00511EEF" w:rsidP="00C00C2A">
      <w:pPr>
        <w:tabs>
          <w:tab w:val="left" w:pos="567"/>
        </w:tabs>
        <w:spacing w:after="0"/>
      </w:pPr>
      <w:r>
        <w:lastRenderedPageBreak/>
        <w:tab/>
        <w:t>- Qua quá trình tiến hành thực nghiệm và kiểm tra</w:t>
      </w:r>
      <w:r w:rsidR="00354272">
        <w:t xml:space="preserve"> thì bắt đầu tổng hợp, phân tích, đánh giá và xử lí kết quả thực nghiệm.</w:t>
      </w:r>
    </w:p>
    <w:p w:rsidR="00024F42" w:rsidRDefault="00024F42" w:rsidP="00C00C2A">
      <w:pPr>
        <w:tabs>
          <w:tab w:val="left" w:pos="567"/>
        </w:tabs>
        <w:spacing w:after="0"/>
      </w:pPr>
      <w:r>
        <w:tab/>
        <w:t>3.4.2. Tiến hành giảng dạy</w:t>
      </w:r>
    </w:p>
    <w:p w:rsidR="00476B18" w:rsidRDefault="00024F42" w:rsidP="00C00C2A">
      <w:pPr>
        <w:tabs>
          <w:tab w:val="left" w:pos="567"/>
        </w:tabs>
        <w:spacing w:after="0"/>
      </w:pPr>
      <w:r>
        <w:tab/>
      </w:r>
      <w:r w:rsidR="00546847">
        <w:t>Trên cơ sở thống nhất và trải qua quá trình làm việc với GV thực nghiệm, nhất trí về nội dung và phương pháp dạy học, chuẩn bị đầy đủ</w:t>
      </w:r>
      <w:r w:rsidR="00476B18">
        <w:t xml:space="preserve"> phương tiện và đồ dùng dạy học để tiến hành dạy học theo giáo án đã thiết kế. </w:t>
      </w:r>
    </w:p>
    <w:p w:rsidR="00C61F38" w:rsidRDefault="00476B18" w:rsidP="00C00C2A">
      <w:pPr>
        <w:tabs>
          <w:tab w:val="left" w:pos="567"/>
        </w:tabs>
        <w:spacing w:after="0"/>
      </w:pPr>
      <w:r>
        <w:tab/>
      </w:r>
      <w:r w:rsidR="00C61F38">
        <w:t>Lớp thực nghiệm: 11/21.</w:t>
      </w:r>
    </w:p>
    <w:p w:rsidR="00C61F38" w:rsidRDefault="00C61F38" w:rsidP="00C00C2A">
      <w:pPr>
        <w:tabs>
          <w:tab w:val="left" w:pos="567"/>
        </w:tabs>
        <w:spacing w:after="0"/>
      </w:pPr>
      <w:r>
        <w:tab/>
        <w:t>Lớp đối chứng: 11/25.</w:t>
      </w:r>
    </w:p>
    <w:p w:rsidR="00511EEF" w:rsidRDefault="00C61F38" w:rsidP="00C00C2A">
      <w:pPr>
        <w:tabs>
          <w:tab w:val="left" w:pos="567"/>
        </w:tabs>
        <w:spacing w:after="0"/>
      </w:pPr>
      <w:r>
        <w:tab/>
        <w:t xml:space="preserve">GV trực tiếp giảng dạy: Phạm Thị Bích Liên. </w:t>
      </w:r>
      <w:r w:rsidR="00354272">
        <w:t xml:space="preserve"> </w:t>
      </w:r>
    </w:p>
    <w:p w:rsidR="00257D2D" w:rsidRDefault="00C00C2A" w:rsidP="005E51A3">
      <w:pPr>
        <w:tabs>
          <w:tab w:val="left" w:pos="567"/>
        </w:tabs>
        <w:spacing w:after="0"/>
      </w:pPr>
      <w:r>
        <w:t xml:space="preserve">3.5. Kết quả thực nghiệm sư phạm </w:t>
      </w:r>
    </w:p>
    <w:p w:rsidR="00257D2D" w:rsidRDefault="00C00C2A" w:rsidP="005E51A3">
      <w:pPr>
        <w:tabs>
          <w:tab w:val="left" w:pos="567"/>
        </w:tabs>
        <w:spacing w:after="0"/>
      </w:pPr>
      <w:r>
        <w:t xml:space="preserve">3.5.1. </w:t>
      </w:r>
      <w:r w:rsidR="005E51A3">
        <w:t>Một số hình ảnh thực nghiệm sư phạm</w:t>
      </w:r>
    </w:p>
    <w:p w:rsidR="00257D2D" w:rsidRDefault="00257D2D" w:rsidP="005E51A3">
      <w:pPr>
        <w:tabs>
          <w:tab w:val="left" w:pos="567"/>
        </w:tabs>
        <w:spacing w:after="0"/>
      </w:pPr>
    </w:p>
    <w:p w:rsidR="00257D2D" w:rsidRDefault="00257D2D" w:rsidP="005E51A3">
      <w:pPr>
        <w:tabs>
          <w:tab w:val="left" w:pos="567"/>
        </w:tabs>
        <w:spacing w:after="0"/>
      </w:pPr>
      <w:r>
        <w:rPr>
          <w:noProof/>
        </w:rPr>
        <w:drawing>
          <wp:inline distT="0" distB="0" distL="0" distR="0" wp14:anchorId="4E113E0A" wp14:editId="0685F475">
            <wp:extent cx="3000375" cy="3019425"/>
            <wp:effectExtent l="0" t="0" r="9525" b="9525"/>
            <wp:docPr id="10" name="Picture 10" descr="https://scontent.fdad1-1.fna.fbcdn.net/v/t1.15752-9/44859416_898706537183857_2052868920083218432_n.jpg?_nc_cat=106&amp;_nc_ht=scontent.fdad1-1.fna&amp;oh=f3136ce062a6179fb59d0a94c0571938&amp;oe=5CA0A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dad1-1.fna.fbcdn.net/v/t1.15752-9/44859416_898706537183857_2052868920083218432_n.jpg?_nc_cat=106&amp;_nc_ht=scontent.fdad1-1.fna&amp;oh=f3136ce062a6179fb59d0a94c0571938&amp;oe=5CA0A06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0375" cy="3019425"/>
                    </a:xfrm>
                    <a:prstGeom prst="rect">
                      <a:avLst/>
                    </a:prstGeom>
                    <a:noFill/>
                    <a:ln>
                      <a:noFill/>
                    </a:ln>
                  </pic:spPr>
                </pic:pic>
              </a:graphicData>
            </a:graphic>
          </wp:inline>
        </w:drawing>
      </w:r>
      <w:r>
        <w:rPr>
          <w:noProof/>
        </w:rPr>
        <w:drawing>
          <wp:inline distT="0" distB="0" distL="0" distR="0" wp14:anchorId="53786F57" wp14:editId="4E5446DA">
            <wp:extent cx="2905125" cy="3028950"/>
            <wp:effectExtent l="0" t="0" r="9525" b="0"/>
            <wp:docPr id="12" name="Picture 12" descr="https://scontent.fdad1-1.fna.fbcdn.net/v/t1.15752-9/44653776_1974949192808609_2561960593498046464_n.jpg?_nc_cat=103&amp;_nc_ht=scontent.fdad1-1.fna&amp;oh=6161f80406f250a88989a9666f70938b&amp;oe=5C964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dad1-1.fna.fbcdn.net/v/t1.15752-9/44653776_1974949192808609_2561960593498046464_n.jpg?_nc_cat=103&amp;_nc_ht=scontent.fdad1-1.fna&amp;oh=6161f80406f250a88989a9666f70938b&amp;oe=5C964F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5125" cy="3028950"/>
                    </a:xfrm>
                    <a:prstGeom prst="rect">
                      <a:avLst/>
                    </a:prstGeom>
                    <a:noFill/>
                    <a:ln>
                      <a:noFill/>
                    </a:ln>
                  </pic:spPr>
                </pic:pic>
              </a:graphicData>
            </a:graphic>
          </wp:inline>
        </w:drawing>
      </w:r>
    </w:p>
    <w:p w:rsidR="006140E1" w:rsidRDefault="00257D2D" w:rsidP="005E51A3">
      <w:pPr>
        <w:tabs>
          <w:tab w:val="left" w:pos="567"/>
        </w:tabs>
        <w:spacing w:after="0"/>
      </w:pPr>
      <w:r>
        <w:rPr>
          <w:noProof/>
        </w:rPr>
        <w:drawing>
          <wp:inline distT="0" distB="0" distL="0" distR="0" wp14:anchorId="1BF74F6F" wp14:editId="79AF0919">
            <wp:extent cx="3000375" cy="2933700"/>
            <wp:effectExtent l="0" t="0" r="9525" b="0"/>
            <wp:docPr id="11" name="Picture 11" descr="https://scontent.fdad1-1.fna.fbcdn.net/v/t1.15752-9/44510873_690506788001765_6755021745926701056_n.jpg?_nc_cat=106&amp;_nc_ht=scontent.fdad1-1.fna&amp;oh=f3743d7c3efd131313fb2b272f1de802&amp;oe=5CA08C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dad1-1.fna.fbcdn.net/v/t1.15752-9/44510873_690506788001765_6755021745926701056_n.jpg?_nc_cat=106&amp;_nc_ht=scontent.fdad1-1.fna&amp;oh=f3743d7c3efd131313fb2b272f1de802&amp;oe=5CA08C4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2864" cy="2955689"/>
                    </a:xfrm>
                    <a:prstGeom prst="rect">
                      <a:avLst/>
                    </a:prstGeom>
                    <a:noFill/>
                    <a:ln>
                      <a:noFill/>
                    </a:ln>
                  </pic:spPr>
                </pic:pic>
              </a:graphicData>
            </a:graphic>
          </wp:inline>
        </w:drawing>
      </w:r>
      <w:r w:rsidR="00FC64CD">
        <w:rPr>
          <w:noProof/>
        </w:rPr>
        <w:drawing>
          <wp:inline distT="0" distB="0" distL="0" distR="0" wp14:anchorId="228A28BD" wp14:editId="29499ABA">
            <wp:extent cx="2904752" cy="2923540"/>
            <wp:effectExtent l="0" t="0" r="0" b="0"/>
            <wp:docPr id="9" name="Picture 9" descr="https://scontent.fdad1-1.fna.fbcdn.net/v/t1.15752-9/44624643_1887538851360740_8731835763089473536_n.jpg?_nc_cat=105&amp;_nc_ht=scontent.fdad1-1.fna&amp;oh=04d9ac30023a40f7ad6d3744d0f154c6&amp;oe=5C649B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dad1-1.fna.fbcdn.net/v/t1.15752-9/44624643_1887538851360740_8731835763089473536_n.jpg?_nc_cat=105&amp;_nc_ht=scontent.fdad1-1.fna&amp;oh=04d9ac30023a40f7ad6d3744d0f154c6&amp;oe=5C649B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662" cy="2937540"/>
                    </a:xfrm>
                    <a:prstGeom prst="rect">
                      <a:avLst/>
                    </a:prstGeom>
                    <a:noFill/>
                    <a:ln>
                      <a:noFill/>
                    </a:ln>
                  </pic:spPr>
                </pic:pic>
              </a:graphicData>
            </a:graphic>
          </wp:inline>
        </w:drawing>
      </w:r>
    </w:p>
    <w:p w:rsidR="009564FD" w:rsidRDefault="007C078B" w:rsidP="005E51A3">
      <w:pPr>
        <w:tabs>
          <w:tab w:val="left" w:pos="567"/>
        </w:tabs>
        <w:spacing w:after="0"/>
        <w:rPr>
          <w:noProof/>
        </w:rPr>
      </w:pPr>
      <w:r>
        <w:rPr>
          <w:noProof/>
        </w:rPr>
        <w:lastRenderedPageBreak/>
        <w:drawing>
          <wp:inline distT="0" distB="0" distL="0" distR="0">
            <wp:extent cx="2971800" cy="2085975"/>
            <wp:effectExtent l="0" t="0" r="0" b="9525"/>
            <wp:docPr id="3" name="Picture 3" descr="https://scontent.fdad1-1.fna.fbcdn.net/v/t1.15752-9/44713583_244334862926714_3260421781629960192_n.jpg?_nc_cat=103&amp;_nc_ht=scontent.fdad1-1.fna&amp;oh=337afe9547cc58eb1182bbac531db196&amp;oe=5CA454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ad1-1.fna.fbcdn.net/v/t1.15752-9/44713583_244334862926714_3260421781629960192_n.jpg?_nc_cat=103&amp;_nc_ht=scontent.fdad1-1.fna&amp;oh=337afe9547cc58eb1182bbac531db196&amp;oe=5CA4541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2242" cy="2086285"/>
                    </a:xfrm>
                    <a:prstGeom prst="rect">
                      <a:avLst/>
                    </a:prstGeom>
                    <a:noFill/>
                    <a:ln>
                      <a:noFill/>
                    </a:ln>
                  </pic:spPr>
                </pic:pic>
              </a:graphicData>
            </a:graphic>
          </wp:inline>
        </w:drawing>
      </w:r>
      <w:r w:rsidR="006140E1" w:rsidRPr="006140E1">
        <w:t xml:space="preserve"> </w:t>
      </w:r>
      <w:r w:rsidR="006140E1">
        <w:rPr>
          <w:noProof/>
        </w:rPr>
        <w:drawing>
          <wp:inline distT="0" distB="0" distL="0" distR="0">
            <wp:extent cx="2867025" cy="2076450"/>
            <wp:effectExtent l="0" t="0" r="9525" b="0"/>
            <wp:docPr id="8" name="Picture 8" descr="https://scontent.fdad1-1.fna.fbcdn.net/v/t1.15752-9/44684506_2150583065182803_940120392079507456_n.jpg?_nc_cat=103&amp;_nc_ht=scontent.fdad1-1.fna&amp;oh=b80dee8fcc184f35d873335bde3caa1f&amp;oe=5CAAE1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dad1-1.fna.fbcdn.net/v/t1.15752-9/44684506_2150583065182803_940120392079507456_n.jpg?_nc_cat=103&amp;_nc_ht=scontent.fdad1-1.fna&amp;oh=b80dee8fcc184f35d873335bde3caa1f&amp;oe=5CAAE19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696" cy="2076936"/>
                    </a:xfrm>
                    <a:prstGeom prst="rect">
                      <a:avLst/>
                    </a:prstGeom>
                    <a:noFill/>
                    <a:ln>
                      <a:noFill/>
                    </a:ln>
                  </pic:spPr>
                </pic:pic>
              </a:graphicData>
            </a:graphic>
          </wp:inline>
        </w:drawing>
      </w:r>
      <w:r w:rsidR="006140E1">
        <w:rPr>
          <w:noProof/>
        </w:rPr>
        <w:t xml:space="preserve"> </w:t>
      </w:r>
      <w:r w:rsidR="006140E1">
        <w:rPr>
          <w:noProof/>
        </w:rPr>
        <w:drawing>
          <wp:inline distT="0" distB="0" distL="0" distR="0">
            <wp:extent cx="2981325" cy="2105025"/>
            <wp:effectExtent l="0" t="0" r="9525" b="9525"/>
            <wp:docPr id="4" name="Picture 4" descr="https://scontent.fdad2-1.fna.fbcdn.net/v/t1.15752-9/44815405_115731989310776_3842368332451807232_n.jpg?_nc_cat=109&amp;_nc_ht=scontent.fdad2-1.fna&amp;oh=a6e1dfc0c5b18c782f0b6f6d507c0b83&amp;oe=5C6838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dad2-1.fna.fbcdn.net/v/t1.15752-9/44815405_115731989310776_3842368332451807232_n.jpg?_nc_cat=109&amp;_nc_ht=scontent.fdad2-1.fna&amp;oh=a6e1dfc0c5b18c782f0b6f6d507c0b83&amp;oe=5C68381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3248" cy="2106383"/>
                    </a:xfrm>
                    <a:prstGeom prst="rect">
                      <a:avLst/>
                    </a:prstGeom>
                    <a:noFill/>
                    <a:ln>
                      <a:noFill/>
                    </a:ln>
                  </pic:spPr>
                </pic:pic>
              </a:graphicData>
            </a:graphic>
          </wp:inline>
        </w:drawing>
      </w:r>
      <w:r w:rsidR="006140E1">
        <w:rPr>
          <w:noProof/>
        </w:rPr>
        <w:drawing>
          <wp:inline distT="0" distB="0" distL="0" distR="0">
            <wp:extent cx="2914650" cy="2105025"/>
            <wp:effectExtent l="0" t="0" r="0" b="9525"/>
            <wp:docPr id="6" name="Picture 6" descr="https://scontent.fdad1-1.fna.fbcdn.net/v/t1.15752-9/44727307_1924672390960418_4066743282330238976_n.jpg?_nc_cat=105&amp;_nc_ht=scontent.fdad1-1.fna&amp;oh=2887e06dc914a1d9efcc7a712a36ed02&amp;oe=5CAD3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dad1-1.fna.fbcdn.net/v/t1.15752-9/44727307_1924672390960418_4066743282330238976_n.jpg?_nc_cat=105&amp;_nc_ht=scontent.fdad1-1.fna&amp;oh=2887e06dc914a1d9efcc7a712a36ed02&amp;oe=5CAD3D1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4650" cy="2105025"/>
                    </a:xfrm>
                    <a:prstGeom prst="rect">
                      <a:avLst/>
                    </a:prstGeom>
                    <a:noFill/>
                    <a:ln>
                      <a:noFill/>
                    </a:ln>
                  </pic:spPr>
                </pic:pic>
              </a:graphicData>
            </a:graphic>
          </wp:inline>
        </w:drawing>
      </w:r>
      <w:r w:rsidR="009564FD">
        <w:rPr>
          <w:noProof/>
        </w:rPr>
        <w:drawing>
          <wp:inline distT="0" distB="0" distL="0" distR="0" wp14:anchorId="194B1DEF" wp14:editId="71C81F6E">
            <wp:extent cx="3019425" cy="2076450"/>
            <wp:effectExtent l="0" t="0" r="0" b="0"/>
            <wp:docPr id="5" name="Picture 5" descr="https://scontent.fdad2-1.fna.fbcdn.net/v/t1.15752-9/44743053_300552913870739_6006911929853935616_n.jpg?_nc_cat=107&amp;_nc_ht=scontent.fdad2-1.fna&amp;oh=0c805c9e3914a4fe1f3487a5f0f71443&amp;oe=5C69F7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dad2-1.fna.fbcdn.net/v/t1.15752-9/44743053_300552913870739_6006911929853935616_n.jpg?_nc_cat=107&amp;_nc_ht=scontent.fdad2-1.fna&amp;oh=0c805c9e3914a4fe1f3487a5f0f71443&amp;oe=5C69F73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3618" cy="2079334"/>
                    </a:xfrm>
                    <a:prstGeom prst="rect">
                      <a:avLst/>
                    </a:prstGeom>
                    <a:noFill/>
                    <a:ln>
                      <a:noFill/>
                    </a:ln>
                  </pic:spPr>
                </pic:pic>
              </a:graphicData>
            </a:graphic>
          </wp:inline>
        </w:drawing>
      </w:r>
      <w:r w:rsidR="009564FD">
        <w:rPr>
          <w:noProof/>
        </w:rPr>
        <w:drawing>
          <wp:inline distT="0" distB="0" distL="0" distR="0" wp14:anchorId="71667340" wp14:editId="02605E02">
            <wp:extent cx="2885440" cy="2066925"/>
            <wp:effectExtent l="0" t="0" r="0" b="9525"/>
            <wp:docPr id="7" name="Picture 7" descr="https://scontent.fdad1-1.fna.fbcdn.net/v/t1.15752-9/44683173_599632583773473_5145748425542729728_n.jpg?_nc_cat=100&amp;_nc_ht=scontent.fdad1-1.fna&amp;oh=fd0f6d8b485796cb50e36ccafe58f7df&amp;oe=5CAB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dad1-1.fna.fbcdn.net/v/t1.15752-9/44683173_599632583773473_5145748425542729728_n.jpg?_nc_cat=100&amp;_nc_ht=scontent.fdad1-1.fna&amp;oh=fd0f6d8b485796cb50e36ccafe58f7df&amp;oe=5CAB43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3300" cy="2072555"/>
                    </a:xfrm>
                    <a:prstGeom prst="rect">
                      <a:avLst/>
                    </a:prstGeom>
                    <a:noFill/>
                    <a:ln>
                      <a:noFill/>
                    </a:ln>
                  </pic:spPr>
                </pic:pic>
              </a:graphicData>
            </a:graphic>
          </wp:inline>
        </w:drawing>
      </w:r>
    </w:p>
    <w:p w:rsidR="007C078B" w:rsidRDefault="00B80982" w:rsidP="005E51A3">
      <w:pPr>
        <w:tabs>
          <w:tab w:val="left" w:pos="567"/>
        </w:tabs>
        <w:spacing w:after="0"/>
      </w:pPr>
      <w:r>
        <w:rPr>
          <w:noProof/>
        </w:rPr>
        <w:drawing>
          <wp:inline distT="0" distB="0" distL="0" distR="0">
            <wp:extent cx="5934075" cy="1866900"/>
            <wp:effectExtent l="0" t="0" r="9525" b="0"/>
            <wp:docPr id="15" name="Picture 15" descr="https://scontent.fdad1-1.fna.fbcdn.net/v/t1.15752-9/44981065_1980920315539450_3495420599403020288_n.jpg?_nc_cat=100&amp;_nc_ht=scontent.fdad1-1.fna&amp;oh=ce71d6b99520654893f32842243e704f&amp;oe=5C97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dad1-1.fna.fbcdn.net/v/t1.15752-9/44981065_1980920315539450_3495420599403020288_n.jpg?_nc_cat=100&amp;_nc_ht=scontent.fdad1-1.fna&amp;oh=ce71d6b99520654893f32842243e704f&amp;oe=5C9749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444" cy="1868589"/>
                    </a:xfrm>
                    <a:prstGeom prst="rect">
                      <a:avLst/>
                    </a:prstGeom>
                    <a:noFill/>
                    <a:ln>
                      <a:noFill/>
                    </a:ln>
                  </pic:spPr>
                </pic:pic>
              </a:graphicData>
            </a:graphic>
          </wp:inline>
        </w:drawing>
      </w:r>
    </w:p>
    <w:p w:rsidR="00E808C7" w:rsidRDefault="00E808C7" w:rsidP="005E51A3">
      <w:pPr>
        <w:tabs>
          <w:tab w:val="left" w:pos="567"/>
        </w:tabs>
        <w:spacing w:after="0"/>
      </w:pPr>
      <w:r>
        <w:rPr>
          <w:noProof/>
        </w:rPr>
        <w:lastRenderedPageBreak/>
        <w:drawing>
          <wp:inline distT="0" distB="0" distL="0" distR="0">
            <wp:extent cx="2870200" cy="2219325"/>
            <wp:effectExtent l="0" t="0" r="6350" b="9525"/>
            <wp:docPr id="13" name="Picture 13" descr="https://scontent.fdad2-1.fna.fbcdn.net/v/t1.15752-9/44969669_327005121216985_3917337699568058368_n.jpg?_nc_cat=108&amp;_nc_ht=scontent.fdad2-1.fna&amp;oh=306af43693cd27726728f88f7750e149&amp;oe=5C963B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dad2-1.fna.fbcdn.net/v/t1.15752-9/44969669_327005121216985_3917337699568058368_n.jpg?_nc_cat=108&amp;_nc_ht=scontent.fdad2-1.fna&amp;oh=306af43693cd27726728f88f7750e149&amp;oe=5C963BE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0200" cy="2219325"/>
                    </a:xfrm>
                    <a:prstGeom prst="rect">
                      <a:avLst/>
                    </a:prstGeom>
                    <a:noFill/>
                    <a:ln>
                      <a:noFill/>
                    </a:ln>
                  </pic:spPr>
                </pic:pic>
              </a:graphicData>
            </a:graphic>
          </wp:inline>
        </w:drawing>
      </w:r>
      <w:r w:rsidR="00B80982" w:rsidRPr="00B80982">
        <w:t xml:space="preserve"> </w:t>
      </w:r>
      <w:r w:rsidR="00B80982">
        <w:rPr>
          <w:noProof/>
        </w:rPr>
        <w:drawing>
          <wp:inline distT="0" distB="0" distL="0" distR="0">
            <wp:extent cx="2984500" cy="2238375"/>
            <wp:effectExtent l="0" t="0" r="6350" b="9525"/>
            <wp:docPr id="14" name="Picture 14" descr="https://scontent.fdad1-1.fna.fbcdn.net/v/t1.15752-9/45062845_319303985564872_746087126994518016_n.jpg?_nc_cat=104&amp;_nc_ht=scontent.fdad1-1.fna&amp;oh=ea6048014c9c8f2a45fcd3e186bd72ee&amp;oe=5C63EB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dad1-1.fna.fbcdn.net/v/t1.15752-9/45062845_319303985564872_746087126994518016_n.jpg?_nc_cat=104&amp;_nc_ht=scontent.fdad1-1.fna&amp;oh=ea6048014c9c8f2a45fcd3e186bd72ee&amp;oe=5C63EBB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0927" cy="2243195"/>
                    </a:xfrm>
                    <a:prstGeom prst="rect">
                      <a:avLst/>
                    </a:prstGeom>
                    <a:noFill/>
                    <a:ln>
                      <a:noFill/>
                    </a:ln>
                  </pic:spPr>
                </pic:pic>
              </a:graphicData>
            </a:graphic>
          </wp:inline>
        </w:drawing>
      </w:r>
    </w:p>
    <w:p w:rsidR="005E51A3" w:rsidRDefault="005E51A3" w:rsidP="005E51A3">
      <w:pPr>
        <w:tabs>
          <w:tab w:val="left" w:pos="567"/>
        </w:tabs>
        <w:spacing w:after="0"/>
      </w:pPr>
      <w:r>
        <w:tab/>
        <w:t xml:space="preserve">3.5.2. </w:t>
      </w:r>
      <w:r w:rsidR="00F07025">
        <w:t>Kết quả kiểm tra</w:t>
      </w:r>
    </w:p>
    <w:p w:rsidR="00FF5C29" w:rsidRDefault="00FF5C29" w:rsidP="00FF5C29">
      <w:pPr>
        <w:tabs>
          <w:tab w:val="left" w:pos="567"/>
          <w:tab w:val="left" w:pos="1134"/>
        </w:tabs>
        <w:spacing w:after="0"/>
      </w:pPr>
      <w:r>
        <w:tab/>
      </w:r>
      <w:r>
        <w:tab/>
        <w:t xml:space="preserve">3.5.2.1. Kết quả </w:t>
      </w:r>
      <w:r w:rsidR="002956FB">
        <w:t xml:space="preserve">bài </w:t>
      </w:r>
      <w:r>
        <w:t>kiểm tra 15 phút tại trường THPT Phan Châu Trinh - Đà Nẵng</w:t>
      </w:r>
    </w:p>
    <w:p w:rsidR="00F328E8" w:rsidRDefault="00F328E8" w:rsidP="00FF5C29">
      <w:pPr>
        <w:tabs>
          <w:tab w:val="left" w:pos="567"/>
          <w:tab w:val="left" w:pos="1134"/>
        </w:tabs>
        <w:spacing w:after="0"/>
      </w:pPr>
    </w:p>
    <w:tbl>
      <w:tblPr>
        <w:tblStyle w:val="TableGrid"/>
        <w:tblW w:w="0" w:type="auto"/>
        <w:tblLook w:val="04A0" w:firstRow="1" w:lastRow="0" w:firstColumn="1" w:lastColumn="0" w:noHBand="0" w:noVBand="1"/>
      </w:tblPr>
      <w:tblGrid>
        <w:gridCol w:w="1273"/>
        <w:gridCol w:w="1291"/>
        <w:gridCol w:w="1246"/>
        <w:gridCol w:w="652"/>
        <w:gridCol w:w="664"/>
        <w:gridCol w:w="652"/>
        <w:gridCol w:w="756"/>
        <w:gridCol w:w="652"/>
        <w:gridCol w:w="756"/>
        <w:gridCol w:w="652"/>
        <w:gridCol w:w="756"/>
      </w:tblGrid>
      <w:tr w:rsidR="00120C27" w:rsidTr="00F328E8">
        <w:tc>
          <w:tcPr>
            <w:tcW w:w="1335" w:type="dxa"/>
            <w:vMerge w:val="restart"/>
            <w:vAlign w:val="center"/>
          </w:tcPr>
          <w:p w:rsidR="00120C27" w:rsidRDefault="00120C27" w:rsidP="00F328E8">
            <w:pPr>
              <w:tabs>
                <w:tab w:val="left" w:pos="567"/>
                <w:tab w:val="left" w:pos="1134"/>
              </w:tabs>
              <w:jc w:val="center"/>
            </w:pPr>
            <w:r>
              <w:t>Lớp</w:t>
            </w:r>
          </w:p>
        </w:tc>
        <w:tc>
          <w:tcPr>
            <w:tcW w:w="1335" w:type="dxa"/>
            <w:vMerge w:val="restart"/>
            <w:vAlign w:val="center"/>
          </w:tcPr>
          <w:p w:rsidR="00120C27" w:rsidRDefault="00120C27" w:rsidP="00F328E8">
            <w:pPr>
              <w:tabs>
                <w:tab w:val="left" w:pos="567"/>
                <w:tab w:val="left" w:pos="1134"/>
              </w:tabs>
              <w:jc w:val="center"/>
            </w:pPr>
            <w:r>
              <w:t>Hình thức</w:t>
            </w:r>
          </w:p>
        </w:tc>
        <w:tc>
          <w:tcPr>
            <w:tcW w:w="1336" w:type="dxa"/>
            <w:vMerge w:val="restart"/>
            <w:vAlign w:val="center"/>
          </w:tcPr>
          <w:p w:rsidR="00120C27" w:rsidRDefault="00120C27" w:rsidP="00F328E8">
            <w:pPr>
              <w:tabs>
                <w:tab w:val="left" w:pos="567"/>
                <w:tab w:val="left" w:pos="1134"/>
              </w:tabs>
              <w:jc w:val="center"/>
            </w:pPr>
            <w:r>
              <w:t>Số HS</w:t>
            </w:r>
          </w:p>
        </w:tc>
        <w:tc>
          <w:tcPr>
            <w:tcW w:w="1336" w:type="dxa"/>
            <w:gridSpan w:val="2"/>
            <w:vAlign w:val="center"/>
          </w:tcPr>
          <w:p w:rsidR="00120C27" w:rsidRDefault="00120C27" w:rsidP="00F328E8">
            <w:pPr>
              <w:tabs>
                <w:tab w:val="left" w:pos="567"/>
                <w:tab w:val="left" w:pos="1134"/>
              </w:tabs>
              <w:jc w:val="center"/>
            </w:pPr>
            <w:r>
              <w:t>Điểm yếu</w:t>
            </w:r>
          </w:p>
          <w:p w:rsidR="00120C27" w:rsidRDefault="00120C27" w:rsidP="00F328E8">
            <w:pPr>
              <w:tabs>
                <w:tab w:val="left" w:pos="567"/>
                <w:tab w:val="left" w:pos="1134"/>
              </w:tabs>
              <w:jc w:val="center"/>
            </w:pPr>
            <w:r>
              <w:t>(&lt;5)</w:t>
            </w:r>
          </w:p>
        </w:tc>
        <w:tc>
          <w:tcPr>
            <w:tcW w:w="1336" w:type="dxa"/>
            <w:gridSpan w:val="2"/>
            <w:vAlign w:val="center"/>
          </w:tcPr>
          <w:p w:rsidR="00120C27" w:rsidRDefault="00120C27" w:rsidP="00F328E8">
            <w:pPr>
              <w:tabs>
                <w:tab w:val="left" w:pos="567"/>
                <w:tab w:val="left" w:pos="1134"/>
              </w:tabs>
              <w:jc w:val="center"/>
            </w:pPr>
            <w:r>
              <w:t>Điểm trung bình (5 - 6)</w:t>
            </w:r>
          </w:p>
        </w:tc>
        <w:tc>
          <w:tcPr>
            <w:tcW w:w="1336" w:type="dxa"/>
            <w:gridSpan w:val="2"/>
            <w:vAlign w:val="center"/>
          </w:tcPr>
          <w:p w:rsidR="00120C27" w:rsidRDefault="00120C27" w:rsidP="00F328E8">
            <w:pPr>
              <w:tabs>
                <w:tab w:val="left" w:pos="567"/>
                <w:tab w:val="left" w:pos="1134"/>
              </w:tabs>
              <w:jc w:val="center"/>
            </w:pPr>
            <w:r>
              <w:t>Điểm khá</w:t>
            </w:r>
          </w:p>
          <w:p w:rsidR="00120C27" w:rsidRDefault="00120C27" w:rsidP="00F328E8">
            <w:pPr>
              <w:tabs>
                <w:tab w:val="left" w:pos="567"/>
                <w:tab w:val="left" w:pos="1134"/>
              </w:tabs>
              <w:jc w:val="center"/>
            </w:pPr>
            <w:r>
              <w:t>(7 - 8)</w:t>
            </w:r>
          </w:p>
        </w:tc>
        <w:tc>
          <w:tcPr>
            <w:tcW w:w="1336" w:type="dxa"/>
            <w:gridSpan w:val="2"/>
            <w:vAlign w:val="center"/>
          </w:tcPr>
          <w:p w:rsidR="00120C27" w:rsidRDefault="00120C27" w:rsidP="00F328E8">
            <w:pPr>
              <w:tabs>
                <w:tab w:val="left" w:pos="567"/>
                <w:tab w:val="left" w:pos="1134"/>
              </w:tabs>
              <w:jc w:val="center"/>
            </w:pPr>
            <w:r>
              <w:t>Điểm giỏi</w:t>
            </w:r>
          </w:p>
          <w:p w:rsidR="00120C27" w:rsidRDefault="00120C27" w:rsidP="00F328E8">
            <w:pPr>
              <w:tabs>
                <w:tab w:val="left" w:pos="567"/>
                <w:tab w:val="left" w:pos="1134"/>
              </w:tabs>
              <w:jc w:val="center"/>
            </w:pPr>
            <w:r>
              <w:t>(9 -10)</w:t>
            </w:r>
          </w:p>
        </w:tc>
      </w:tr>
      <w:tr w:rsidR="00120C27" w:rsidTr="00F328E8">
        <w:tc>
          <w:tcPr>
            <w:tcW w:w="1335" w:type="dxa"/>
            <w:vMerge/>
            <w:vAlign w:val="center"/>
          </w:tcPr>
          <w:p w:rsidR="00120C27" w:rsidRDefault="00120C27" w:rsidP="00F328E8">
            <w:pPr>
              <w:tabs>
                <w:tab w:val="left" w:pos="567"/>
                <w:tab w:val="left" w:pos="1134"/>
              </w:tabs>
              <w:jc w:val="center"/>
            </w:pPr>
          </w:p>
        </w:tc>
        <w:tc>
          <w:tcPr>
            <w:tcW w:w="1335" w:type="dxa"/>
            <w:vMerge/>
            <w:vAlign w:val="center"/>
          </w:tcPr>
          <w:p w:rsidR="00120C27" w:rsidRDefault="00120C27" w:rsidP="00F328E8">
            <w:pPr>
              <w:tabs>
                <w:tab w:val="left" w:pos="567"/>
                <w:tab w:val="left" w:pos="1134"/>
              </w:tabs>
              <w:jc w:val="center"/>
            </w:pPr>
          </w:p>
        </w:tc>
        <w:tc>
          <w:tcPr>
            <w:tcW w:w="1336" w:type="dxa"/>
            <w:vMerge/>
            <w:vAlign w:val="center"/>
          </w:tcPr>
          <w:p w:rsidR="00120C27" w:rsidRDefault="00120C27" w:rsidP="00F328E8">
            <w:pPr>
              <w:tabs>
                <w:tab w:val="left" w:pos="567"/>
                <w:tab w:val="left" w:pos="1134"/>
              </w:tabs>
              <w:jc w:val="center"/>
            </w:pPr>
          </w:p>
        </w:tc>
        <w:tc>
          <w:tcPr>
            <w:tcW w:w="668" w:type="dxa"/>
            <w:vAlign w:val="center"/>
          </w:tcPr>
          <w:p w:rsidR="00120C27" w:rsidRDefault="00120C27" w:rsidP="00F328E8">
            <w:pPr>
              <w:tabs>
                <w:tab w:val="left" w:pos="567"/>
                <w:tab w:val="left" w:pos="1134"/>
              </w:tabs>
              <w:jc w:val="center"/>
            </w:pPr>
            <w:r>
              <w:t>HS</w:t>
            </w:r>
          </w:p>
        </w:tc>
        <w:tc>
          <w:tcPr>
            <w:tcW w:w="668" w:type="dxa"/>
            <w:vAlign w:val="center"/>
          </w:tcPr>
          <w:p w:rsidR="00120C27" w:rsidRDefault="00120C27" w:rsidP="00F328E8">
            <w:pPr>
              <w:tabs>
                <w:tab w:val="left" w:pos="567"/>
                <w:tab w:val="left" w:pos="1134"/>
              </w:tabs>
              <w:jc w:val="center"/>
            </w:pPr>
            <w:r>
              <w:t>%</w:t>
            </w:r>
          </w:p>
        </w:tc>
        <w:tc>
          <w:tcPr>
            <w:tcW w:w="668" w:type="dxa"/>
            <w:vAlign w:val="center"/>
          </w:tcPr>
          <w:p w:rsidR="00120C27" w:rsidRDefault="00120C27" w:rsidP="00F328E8">
            <w:pPr>
              <w:tabs>
                <w:tab w:val="left" w:pos="567"/>
                <w:tab w:val="left" w:pos="1134"/>
              </w:tabs>
              <w:jc w:val="center"/>
            </w:pPr>
            <w:r>
              <w:t>HS</w:t>
            </w:r>
          </w:p>
        </w:tc>
        <w:tc>
          <w:tcPr>
            <w:tcW w:w="668" w:type="dxa"/>
            <w:vAlign w:val="center"/>
          </w:tcPr>
          <w:p w:rsidR="00120C27" w:rsidRDefault="00120C27" w:rsidP="00F328E8">
            <w:pPr>
              <w:tabs>
                <w:tab w:val="left" w:pos="567"/>
                <w:tab w:val="left" w:pos="1134"/>
              </w:tabs>
              <w:jc w:val="center"/>
            </w:pPr>
            <w:r>
              <w:t>%</w:t>
            </w:r>
          </w:p>
        </w:tc>
        <w:tc>
          <w:tcPr>
            <w:tcW w:w="668" w:type="dxa"/>
            <w:vAlign w:val="center"/>
          </w:tcPr>
          <w:p w:rsidR="00120C27" w:rsidRDefault="00120C27" w:rsidP="00F328E8">
            <w:pPr>
              <w:tabs>
                <w:tab w:val="left" w:pos="567"/>
                <w:tab w:val="left" w:pos="1134"/>
              </w:tabs>
              <w:jc w:val="center"/>
            </w:pPr>
            <w:r>
              <w:t>HS</w:t>
            </w:r>
          </w:p>
        </w:tc>
        <w:tc>
          <w:tcPr>
            <w:tcW w:w="668" w:type="dxa"/>
            <w:vAlign w:val="center"/>
          </w:tcPr>
          <w:p w:rsidR="00120C27" w:rsidRDefault="00120C27" w:rsidP="00F328E8">
            <w:pPr>
              <w:tabs>
                <w:tab w:val="left" w:pos="567"/>
                <w:tab w:val="left" w:pos="1134"/>
              </w:tabs>
              <w:jc w:val="center"/>
            </w:pPr>
            <w:r>
              <w:t>%</w:t>
            </w:r>
          </w:p>
        </w:tc>
        <w:tc>
          <w:tcPr>
            <w:tcW w:w="668" w:type="dxa"/>
            <w:vAlign w:val="center"/>
          </w:tcPr>
          <w:p w:rsidR="00120C27" w:rsidRDefault="00120C27" w:rsidP="00F328E8">
            <w:pPr>
              <w:tabs>
                <w:tab w:val="left" w:pos="567"/>
                <w:tab w:val="left" w:pos="1134"/>
              </w:tabs>
              <w:jc w:val="center"/>
            </w:pPr>
            <w:r>
              <w:t>HS</w:t>
            </w:r>
          </w:p>
        </w:tc>
        <w:tc>
          <w:tcPr>
            <w:tcW w:w="668" w:type="dxa"/>
            <w:vAlign w:val="center"/>
          </w:tcPr>
          <w:p w:rsidR="00120C27" w:rsidRDefault="00120C27" w:rsidP="00F328E8">
            <w:pPr>
              <w:tabs>
                <w:tab w:val="left" w:pos="567"/>
                <w:tab w:val="left" w:pos="1134"/>
              </w:tabs>
              <w:jc w:val="center"/>
            </w:pPr>
            <w:r>
              <w:t>%</w:t>
            </w:r>
          </w:p>
        </w:tc>
      </w:tr>
      <w:tr w:rsidR="00120C27" w:rsidTr="009273B4">
        <w:tc>
          <w:tcPr>
            <w:tcW w:w="1335" w:type="dxa"/>
            <w:vAlign w:val="center"/>
          </w:tcPr>
          <w:p w:rsidR="00120C27" w:rsidRDefault="00F762F6" w:rsidP="009273B4">
            <w:pPr>
              <w:tabs>
                <w:tab w:val="left" w:pos="567"/>
                <w:tab w:val="left" w:pos="1134"/>
              </w:tabs>
              <w:jc w:val="center"/>
            </w:pPr>
            <w:r>
              <w:t>11/21</w:t>
            </w:r>
          </w:p>
        </w:tc>
        <w:tc>
          <w:tcPr>
            <w:tcW w:w="1335" w:type="dxa"/>
            <w:vAlign w:val="center"/>
          </w:tcPr>
          <w:p w:rsidR="00120C27" w:rsidRDefault="00F762F6" w:rsidP="009273B4">
            <w:pPr>
              <w:tabs>
                <w:tab w:val="left" w:pos="567"/>
                <w:tab w:val="left" w:pos="1134"/>
              </w:tabs>
            </w:pPr>
            <w:r>
              <w:t>Thực nghiệm</w:t>
            </w:r>
          </w:p>
        </w:tc>
        <w:tc>
          <w:tcPr>
            <w:tcW w:w="1336" w:type="dxa"/>
            <w:vAlign w:val="center"/>
          </w:tcPr>
          <w:p w:rsidR="00120C27" w:rsidRDefault="00F762F6" w:rsidP="009273B4">
            <w:pPr>
              <w:tabs>
                <w:tab w:val="left" w:pos="567"/>
                <w:tab w:val="left" w:pos="1134"/>
              </w:tabs>
              <w:jc w:val="center"/>
            </w:pPr>
            <w:r>
              <w:t>38</w:t>
            </w:r>
          </w:p>
        </w:tc>
        <w:tc>
          <w:tcPr>
            <w:tcW w:w="668" w:type="dxa"/>
            <w:vAlign w:val="center"/>
          </w:tcPr>
          <w:p w:rsidR="00120C27" w:rsidRDefault="00F762F6" w:rsidP="009273B4">
            <w:pPr>
              <w:tabs>
                <w:tab w:val="left" w:pos="567"/>
                <w:tab w:val="left" w:pos="1134"/>
              </w:tabs>
              <w:jc w:val="center"/>
            </w:pPr>
            <w:r>
              <w:t>0</w:t>
            </w:r>
          </w:p>
        </w:tc>
        <w:tc>
          <w:tcPr>
            <w:tcW w:w="668" w:type="dxa"/>
            <w:vAlign w:val="center"/>
          </w:tcPr>
          <w:p w:rsidR="00120C27" w:rsidRDefault="003E6466" w:rsidP="009273B4">
            <w:pPr>
              <w:tabs>
                <w:tab w:val="left" w:pos="567"/>
                <w:tab w:val="left" w:pos="1134"/>
              </w:tabs>
              <w:jc w:val="center"/>
            </w:pPr>
            <w:r>
              <w:t>0,00</w:t>
            </w:r>
          </w:p>
        </w:tc>
        <w:tc>
          <w:tcPr>
            <w:tcW w:w="668" w:type="dxa"/>
            <w:vAlign w:val="center"/>
          </w:tcPr>
          <w:p w:rsidR="00120C27" w:rsidRDefault="00F762F6" w:rsidP="009273B4">
            <w:pPr>
              <w:tabs>
                <w:tab w:val="left" w:pos="567"/>
                <w:tab w:val="left" w:pos="1134"/>
              </w:tabs>
              <w:jc w:val="center"/>
            </w:pPr>
            <w:r>
              <w:t>6</w:t>
            </w:r>
          </w:p>
        </w:tc>
        <w:tc>
          <w:tcPr>
            <w:tcW w:w="668" w:type="dxa"/>
            <w:vAlign w:val="center"/>
          </w:tcPr>
          <w:p w:rsidR="00120C27" w:rsidRDefault="003E6466" w:rsidP="009273B4">
            <w:pPr>
              <w:tabs>
                <w:tab w:val="left" w:pos="567"/>
                <w:tab w:val="left" w:pos="1134"/>
              </w:tabs>
              <w:jc w:val="center"/>
            </w:pPr>
            <w:r>
              <w:t>15,79</w:t>
            </w:r>
          </w:p>
        </w:tc>
        <w:tc>
          <w:tcPr>
            <w:tcW w:w="668" w:type="dxa"/>
            <w:vAlign w:val="center"/>
          </w:tcPr>
          <w:p w:rsidR="00120C27" w:rsidRDefault="00F762F6" w:rsidP="009273B4">
            <w:pPr>
              <w:tabs>
                <w:tab w:val="left" w:pos="567"/>
                <w:tab w:val="left" w:pos="1134"/>
              </w:tabs>
              <w:jc w:val="center"/>
            </w:pPr>
            <w:r>
              <w:t>12</w:t>
            </w:r>
          </w:p>
        </w:tc>
        <w:tc>
          <w:tcPr>
            <w:tcW w:w="668" w:type="dxa"/>
            <w:vAlign w:val="center"/>
          </w:tcPr>
          <w:p w:rsidR="00120C27" w:rsidRDefault="00146AF3" w:rsidP="009273B4">
            <w:pPr>
              <w:tabs>
                <w:tab w:val="left" w:pos="567"/>
                <w:tab w:val="left" w:pos="1134"/>
              </w:tabs>
              <w:jc w:val="center"/>
            </w:pPr>
            <w:r>
              <w:t>31,58</w:t>
            </w:r>
          </w:p>
        </w:tc>
        <w:tc>
          <w:tcPr>
            <w:tcW w:w="668" w:type="dxa"/>
            <w:vAlign w:val="center"/>
          </w:tcPr>
          <w:p w:rsidR="00120C27" w:rsidRDefault="00F762F6" w:rsidP="009273B4">
            <w:pPr>
              <w:tabs>
                <w:tab w:val="left" w:pos="567"/>
                <w:tab w:val="left" w:pos="1134"/>
              </w:tabs>
              <w:jc w:val="center"/>
            </w:pPr>
            <w:r>
              <w:t>20</w:t>
            </w:r>
          </w:p>
        </w:tc>
        <w:tc>
          <w:tcPr>
            <w:tcW w:w="668" w:type="dxa"/>
            <w:vAlign w:val="center"/>
          </w:tcPr>
          <w:p w:rsidR="00120C27" w:rsidRDefault="00146AF3" w:rsidP="009273B4">
            <w:pPr>
              <w:tabs>
                <w:tab w:val="left" w:pos="567"/>
                <w:tab w:val="left" w:pos="1134"/>
              </w:tabs>
              <w:jc w:val="center"/>
            </w:pPr>
            <w:r>
              <w:t>52,63</w:t>
            </w:r>
          </w:p>
        </w:tc>
      </w:tr>
      <w:tr w:rsidR="00120C27" w:rsidTr="009273B4">
        <w:tc>
          <w:tcPr>
            <w:tcW w:w="1335" w:type="dxa"/>
            <w:vAlign w:val="center"/>
          </w:tcPr>
          <w:p w:rsidR="00120C27" w:rsidRDefault="00F762F6" w:rsidP="009273B4">
            <w:pPr>
              <w:tabs>
                <w:tab w:val="left" w:pos="567"/>
                <w:tab w:val="left" w:pos="1134"/>
              </w:tabs>
              <w:jc w:val="center"/>
            </w:pPr>
            <w:r>
              <w:t>11/25</w:t>
            </w:r>
          </w:p>
        </w:tc>
        <w:tc>
          <w:tcPr>
            <w:tcW w:w="1335" w:type="dxa"/>
            <w:vAlign w:val="center"/>
          </w:tcPr>
          <w:p w:rsidR="00120C27" w:rsidRDefault="00F762F6" w:rsidP="009273B4">
            <w:pPr>
              <w:tabs>
                <w:tab w:val="left" w:pos="567"/>
                <w:tab w:val="left" w:pos="1134"/>
              </w:tabs>
            </w:pPr>
            <w:r>
              <w:t>Đối chứng</w:t>
            </w:r>
          </w:p>
        </w:tc>
        <w:tc>
          <w:tcPr>
            <w:tcW w:w="1336" w:type="dxa"/>
            <w:vAlign w:val="center"/>
          </w:tcPr>
          <w:p w:rsidR="00120C27" w:rsidRDefault="00F762F6" w:rsidP="009273B4">
            <w:pPr>
              <w:tabs>
                <w:tab w:val="left" w:pos="567"/>
                <w:tab w:val="left" w:pos="1134"/>
              </w:tabs>
              <w:jc w:val="center"/>
            </w:pPr>
            <w:r>
              <w:t>39</w:t>
            </w:r>
          </w:p>
        </w:tc>
        <w:tc>
          <w:tcPr>
            <w:tcW w:w="668" w:type="dxa"/>
            <w:vAlign w:val="center"/>
          </w:tcPr>
          <w:p w:rsidR="00120C27" w:rsidRDefault="003E6466" w:rsidP="009273B4">
            <w:pPr>
              <w:tabs>
                <w:tab w:val="left" w:pos="567"/>
                <w:tab w:val="left" w:pos="1134"/>
              </w:tabs>
              <w:jc w:val="center"/>
            </w:pPr>
            <w:r>
              <w:t>1</w:t>
            </w:r>
          </w:p>
        </w:tc>
        <w:tc>
          <w:tcPr>
            <w:tcW w:w="668" w:type="dxa"/>
            <w:vAlign w:val="center"/>
          </w:tcPr>
          <w:p w:rsidR="00120C27" w:rsidRDefault="00F328E8" w:rsidP="009273B4">
            <w:pPr>
              <w:tabs>
                <w:tab w:val="left" w:pos="567"/>
                <w:tab w:val="left" w:pos="1134"/>
              </w:tabs>
              <w:jc w:val="center"/>
            </w:pPr>
            <w:r>
              <w:t>2,57</w:t>
            </w:r>
          </w:p>
        </w:tc>
        <w:tc>
          <w:tcPr>
            <w:tcW w:w="668" w:type="dxa"/>
            <w:vAlign w:val="center"/>
          </w:tcPr>
          <w:p w:rsidR="00120C27" w:rsidRDefault="003E6466" w:rsidP="009273B4">
            <w:pPr>
              <w:tabs>
                <w:tab w:val="left" w:pos="567"/>
                <w:tab w:val="left" w:pos="1134"/>
              </w:tabs>
              <w:jc w:val="center"/>
            </w:pPr>
            <w:r>
              <w:t>8</w:t>
            </w:r>
          </w:p>
        </w:tc>
        <w:tc>
          <w:tcPr>
            <w:tcW w:w="668" w:type="dxa"/>
            <w:vAlign w:val="center"/>
          </w:tcPr>
          <w:p w:rsidR="00120C27" w:rsidRDefault="00F328E8" w:rsidP="009273B4">
            <w:pPr>
              <w:tabs>
                <w:tab w:val="left" w:pos="567"/>
                <w:tab w:val="left" w:pos="1134"/>
              </w:tabs>
              <w:jc w:val="center"/>
            </w:pPr>
            <w:r>
              <w:t>20,51</w:t>
            </w:r>
          </w:p>
        </w:tc>
        <w:tc>
          <w:tcPr>
            <w:tcW w:w="668" w:type="dxa"/>
            <w:vAlign w:val="center"/>
          </w:tcPr>
          <w:p w:rsidR="00120C27" w:rsidRDefault="003E6466" w:rsidP="009273B4">
            <w:pPr>
              <w:tabs>
                <w:tab w:val="left" w:pos="567"/>
                <w:tab w:val="left" w:pos="1134"/>
              </w:tabs>
              <w:jc w:val="center"/>
            </w:pPr>
            <w:r>
              <w:t>13</w:t>
            </w:r>
          </w:p>
        </w:tc>
        <w:tc>
          <w:tcPr>
            <w:tcW w:w="668" w:type="dxa"/>
            <w:vAlign w:val="center"/>
          </w:tcPr>
          <w:p w:rsidR="00120C27" w:rsidRDefault="00F328E8" w:rsidP="009273B4">
            <w:pPr>
              <w:tabs>
                <w:tab w:val="left" w:pos="567"/>
                <w:tab w:val="left" w:pos="1134"/>
              </w:tabs>
              <w:jc w:val="center"/>
            </w:pPr>
            <w:r>
              <w:t>33,33</w:t>
            </w:r>
          </w:p>
        </w:tc>
        <w:tc>
          <w:tcPr>
            <w:tcW w:w="668" w:type="dxa"/>
            <w:vAlign w:val="center"/>
          </w:tcPr>
          <w:p w:rsidR="00120C27" w:rsidRDefault="003E6466" w:rsidP="009273B4">
            <w:pPr>
              <w:tabs>
                <w:tab w:val="left" w:pos="567"/>
                <w:tab w:val="left" w:pos="1134"/>
              </w:tabs>
              <w:jc w:val="center"/>
            </w:pPr>
            <w:r>
              <w:t>17</w:t>
            </w:r>
          </w:p>
        </w:tc>
        <w:tc>
          <w:tcPr>
            <w:tcW w:w="668" w:type="dxa"/>
            <w:vAlign w:val="center"/>
          </w:tcPr>
          <w:p w:rsidR="00120C27" w:rsidRDefault="00146AF3" w:rsidP="009273B4">
            <w:pPr>
              <w:keepNext/>
              <w:tabs>
                <w:tab w:val="left" w:pos="567"/>
                <w:tab w:val="left" w:pos="1134"/>
              </w:tabs>
              <w:jc w:val="center"/>
            </w:pPr>
            <w:r>
              <w:t>43,59</w:t>
            </w:r>
          </w:p>
        </w:tc>
      </w:tr>
    </w:tbl>
    <w:p w:rsidR="00FF5C29" w:rsidRDefault="009273B4" w:rsidP="009273B4">
      <w:pPr>
        <w:pStyle w:val="Caption"/>
      </w:pPr>
      <w:r>
        <w:t xml:space="preserve">Bảng </w:t>
      </w:r>
      <w:r w:rsidR="00C06355">
        <w:rPr>
          <w:noProof/>
        </w:rPr>
        <w:fldChar w:fldCharType="begin"/>
      </w:r>
      <w:r w:rsidR="00C06355">
        <w:rPr>
          <w:noProof/>
        </w:rPr>
        <w:instrText xml:space="preserve"> SEQ Bảng \* ARABIC </w:instrText>
      </w:r>
      <w:r w:rsidR="00C06355">
        <w:rPr>
          <w:noProof/>
        </w:rPr>
        <w:fldChar w:fldCharType="separate"/>
      </w:r>
      <w:r w:rsidR="006C66FE">
        <w:rPr>
          <w:noProof/>
        </w:rPr>
        <w:t>1</w:t>
      </w:r>
      <w:r w:rsidR="00C06355">
        <w:rPr>
          <w:noProof/>
        </w:rPr>
        <w:fldChar w:fldCharType="end"/>
      </w:r>
      <w:r>
        <w:t xml:space="preserve">: Thống kê kết quả bài kiểm tra 15 phút </w:t>
      </w:r>
    </w:p>
    <w:p w:rsidR="003F66E0" w:rsidRDefault="00EC714B" w:rsidP="003F66E0">
      <w:pPr>
        <w:keepNext/>
      </w:pPr>
      <w:r>
        <w:rPr>
          <w:noProof/>
        </w:rPr>
        <w:drawing>
          <wp:inline distT="0" distB="0" distL="0" distR="0" wp14:anchorId="71D7F4BC" wp14:editId="71052AA0">
            <wp:extent cx="5343526" cy="3652838"/>
            <wp:effectExtent l="0" t="0" r="9525" b="5080"/>
            <wp:docPr id="1" name="Chart 1">
              <a:extLst xmlns:a="http://schemas.openxmlformats.org/drawingml/2006/main">
                <a:ext uri="{FF2B5EF4-FFF2-40B4-BE49-F238E27FC236}">
                  <a16:creationId xmlns:a16="http://schemas.microsoft.com/office/drawing/2014/main" id="{5C33344E-8D15-4853-8AD5-4085EF211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C714B" w:rsidRPr="00EC714B" w:rsidRDefault="003F66E0" w:rsidP="003F66E0">
      <w:pPr>
        <w:pStyle w:val="Caption"/>
      </w:pPr>
      <w:r>
        <w:t xml:space="preserve">Hình </w:t>
      </w:r>
      <w:r w:rsidR="00C06355">
        <w:rPr>
          <w:noProof/>
        </w:rPr>
        <w:fldChar w:fldCharType="begin"/>
      </w:r>
      <w:r w:rsidR="00C06355">
        <w:rPr>
          <w:noProof/>
        </w:rPr>
        <w:instrText xml:space="preserve"> SEQ Hình \* ARABIC </w:instrText>
      </w:r>
      <w:r w:rsidR="00C06355">
        <w:rPr>
          <w:noProof/>
        </w:rPr>
        <w:fldChar w:fldCharType="separate"/>
      </w:r>
      <w:r w:rsidR="001E0939">
        <w:rPr>
          <w:noProof/>
        </w:rPr>
        <w:t>1</w:t>
      </w:r>
      <w:r w:rsidR="00C06355">
        <w:rPr>
          <w:noProof/>
        </w:rPr>
        <w:fldChar w:fldCharType="end"/>
      </w:r>
      <w:r>
        <w:t xml:space="preserve">: </w:t>
      </w:r>
      <w:r w:rsidR="001E0939">
        <w:t>Biểu dồ so sánh kết quả bài kiểm tra 15 phút</w:t>
      </w:r>
    </w:p>
    <w:p w:rsidR="002956FB" w:rsidRDefault="003A4E79" w:rsidP="002956FB">
      <w:pPr>
        <w:tabs>
          <w:tab w:val="left" w:pos="567"/>
          <w:tab w:val="left" w:pos="1134"/>
        </w:tabs>
        <w:spacing w:after="0"/>
      </w:pPr>
      <w:r>
        <w:lastRenderedPageBreak/>
        <w:tab/>
      </w:r>
      <w:r>
        <w:tab/>
      </w:r>
      <w:r w:rsidR="002956FB">
        <w:t>3.5.2.2. Kết quả bài kiểm tra 1 tiết tại trường THPT Phan Châu Trinh - Đà Nẵng</w:t>
      </w:r>
    </w:p>
    <w:p w:rsidR="002956FB" w:rsidRDefault="002956FB" w:rsidP="002956FB">
      <w:pPr>
        <w:tabs>
          <w:tab w:val="left" w:pos="567"/>
          <w:tab w:val="left" w:pos="1134"/>
        </w:tabs>
        <w:spacing w:after="0"/>
      </w:pPr>
    </w:p>
    <w:tbl>
      <w:tblPr>
        <w:tblStyle w:val="TableGrid"/>
        <w:tblW w:w="0" w:type="auto"/>
        <w:tblLook w:val="04A0" w:firstRow="1" w:lastRow="0" w:firstColumn="1" w:lastColumn="0" w:noHBand="0" w:noVBand="1"/>
      </w:tblPr>
      <w:tblGrid>
        <w:gridCol w:w="1273"/>
        <w:gridCol w:w="1291"/>
        <w:gridCol w:w="1246"/>
        <w:gridCol w:w="652"/>
        <w:gridCol w:w="664"/>
        <w:gridCol w:w="652"/>
        <w:gridCol w:w="756"/>
        <w:gridCol w:w="652"/>
        <w:gridCol w:w="756"/>
        <w:gridCol w:w="652"/>
        <w:gridCol w:w="756"/>
      </w:tblGrid>
      <w:tr w:rsidR="002956FB" w:rsidTr="00EC714B">
        <w:tc>
          <w:tcPr>
            <w:tcW w:w="1335" w:type="dxa"/>
            <w:vMerge w:val="restart"/>
            <w:vAlign w:val="center"/>
          </w:tcPr>
          <w:p w:rsidR="002956FB" w:rsidRDefault="002956FB" w:rsidP="00EC714B">
            <w:pPr>
              <w:tabs>
                <w:tab w:val="left" w:pos="567"/>
                <w:tab w:val="left" w:pos="1134"/>
              </w:tabs>
              <w:jc w:val="center"/>
            </w:pPr>
            <w:r>
              <w:t>Lớp</w:t>
            </w:r>
          </w:p>
        </w:tc>
        <w:tc>
          <w:tcPr>
            <w:tcW w:w="1335" w:type="dxa"/>
            <w:vMerge w:val="restart"/>
            <w:vAlign w:val="center"/>
          </w:tcPr>
          <w:p w:rsidR="002956FB" w:rsidRDefault="002956FB" w:rsidP="00EC714B">
            <w:pPr>
              <w:tabs>
                <w:tab w:val="left" w:pos="567"/>
                <w:tab w:val="left" w:pos="1134"/>
              </w:tabs>
              <w:jc w:val="center"/>
            </w:pPr>
            <w:r>
              <w:t>Hình thức</w:t>
            </w:r>
          </w:p>
        </w:tc>
        <w:tc>
          <w:tcPr>
            <w:tcW w:w="1336" w:type="dxa"/>
            <w:vMerge w:val="restart"/>
            <w:vAlign w:val="center"/>
          </w:tcPr>
          <w:p w:rsidR="002956FB" w:rsidRDefault="002956FB" w:rsidP="00EC714B">
            <w:pPr>
              <w:tabs>
                <w:tab w:val="left" w:pos="567"/>
                <w:tab w:val="left" w:pos="1134"/>
              </w:tabs>
              <w:jc w:val="center"/>
            </w:pPr>
            <w:r>
              <w:t>Số HS</w:t>
            </w:r>
          </w:p>
        </w:tc>
        <w:tc>
          <w:tcPr>
            <w:tcW w:w="1336" w:type="dxa"/>
            <w:gridSpan w:val="2"/>
            <w:vAlign w:val="center"/>
          </w:tcPr>
          <w:p w:rsidR="002956FB" w:rsidRDefault="002956FB" w:rsidP="00EC714B">
            <w:pPr>
              <w:tabs>
                <w:tab w:val="left" w:pos="567"/>
                <w:tab w:val="left" w:pos="1134"/>
              </w:tabs>
              <w:jc w:val="center"/>
            </w:pPr>
            <w:r>
              <w:t>Điểm yếu</w:t>
            </w:r>
          </w:p>
          <w:p w:rsidR="002956FB" w:rsidRDefault="002956FB" w:rsidP="00EC714B">
            <w:pPr>
              <w:tabs>
                <w:tab w:val="left" w:pos="567"/>
                <w:tab w:val="left" w:pos="1134"/>
              </w:tabs>
              <w:jc w:val="center"/>
            </w:pPr>
            <w:r>
              <w:t>(&lt;5)</w:t>
            </w:r>
          </w:p>
        </w:tc>
        <w:tc>
          <w:tcPr>
            <w:tcW w:w="1336" w:type="dxa"/>
            <w:gridSpan w:val="2"/>
            <w:vAlign w:val="center"/>
          </w:tcPr>
          <w:p w:rsidR="002956FB" w:rsidRDefault="002956FB" w:rsidP="00EC714B">
            <w:pPr>
              <w:tabs>
                <w:tab w:val="left" w:pos="567"/>
                <w:tab w:val="left" w:pos="1134"/>
              </w:tabs>
              <w:jc w:val="center"/>
            </w:pPr>
            <w:r>
              <w:t>Điểm trung bình (5 - 6)</w:t>
            </w:r>
          </w:p>
        </w:tc>
        <w:tc>
          <w:tcPr>
            <w:tcW w:w="1336" w:type="dxa"/>
            <w:gridSpan w:val="2"/>
            <w:vAlign w:val="center"/>
          </w:tcPr>
          <w:p w:rsidR="002956FB" w:rsidRDefault="002956FB" w:rsidP="00EC714B">
            <w:pPr>
              <w:tabs>
                <w:tab w:val="left" w:pos="567"/>
                <w:tab w:val="left" w:pos="1134"/>
              </w:tabs>
              <w:jc w:val="center"/>
            </w:pPr>
            <w:r>
              <w:t>Điểm khá</w:t>
            </w:r>
          </w:p>
          <w:p w:rsidR="002956FB" w:rsidRDefault="002956FB" w:rsidP="00EC714B">
            <w:pPr>
              <w:tabs>
                <w:tab w:val="left" w:pos="567"/>
                <w:tab w:val="left" w:pos="1134"/>
              </w:tabs>
              <w:jc w:val="center"/>
            </w:pPr>
            <w:r>
              <w:t>(7 - 8)</w:t>
            </w:r>
          </w:p>
        </w:tc>
        <w:tc>
          <w:tcPr>
            <w:tcW w:w="1336" w:type="dxa"/>
            <w:gridSpan w:val="2"/>
            <w:vAlign w:val="center"/>
          </w:tcPr>
          <w:p w:rsidR="002956FB" w:rsidRDefault="002956FB" w:rsidP="00EC714B">
            <w:pPr>
              <w:tabs>
                <w:tab w:val="left" w:pos="567"/>
                <w:tab w:val="left" w:pos="1134"/>
              </w:tabs>
              <w:jc w:val="center"/>
            </w:pPr>
            <w:r>
              <w:t>Điểm giỏi</w:t>
            </w:r>
          </w:p>
          <w:p w:rsidR="002956FB" w:rsidRDefault="002956FB" w:rsidP="00EC714B">
            <w:pPr>
              <w:tabs>
                <w:tab w:val="left" w:pos="567"/>
                <w:tab w:val="left" w:pos="1134"/>
              </w:tabs>
              <w:jc w:val="center"/>
            </w:pPr>
            <w:r>
              <w:t>(9 -10)</w:t>
            </w:r>
          </w:p>
        </w:tc>
      </w:tr>
      <w:tr w:rsidR="002956FB" w:rsidTr="00EC714B">
        <w:tc>
          <w:tcPr>
            <w:tcW w:w="1335" w:type="dxa"/>
            <w:vMerge/>
            <w:vAlign w:val="center"/>
          </w:tcPr>
          <w:p w:rsidR="002956FB" w:rsidRDefault="002956FB" w:rsidP="00EC714B">
            <w:pPr>
              <w:tabs>
                <w:tab w:val="left" w:pos="567"/>
                <w:tab w:val="left" w:pos="1134"/>
              </w:tabs>
              <w:jc w:val="center"/>
            </w:pPr>
          </w:p>
        </w:tc>
        <w:tc>
          <w:tcPr>
            <w:tcW w:w="1335" w:type="dxa"/>
            <w:vMerge/>
            <w:vAlign w:val="center"/>
          </w:tcPr>
          <w:p w:rsidR="002956FB" w:rsidRDefault="002956FB" w:rsidP="00EC714B">
            <w:pPr>
              <w:tabs>
                <w:tab w:val="left" w:pos="567"/>
                <w:tab w:val="left" w:pos="1134"/>
              </w:tabs>
              <w:jc w:val="center"/>
            </w:pPr>
          </w:p>
        </w:tc>
        <w:tc>
          <w:tcPr>
            <w:tcW w:w="1336" w:type="dxa"/>
            <w:vMerge/>
            <w:vAlign w:val="center"/>
          </w:tcPr>
          <w:p w:rsidR="002956FB" w:rsidRDefault="002956FB" w:rsidP="00EC714B">
            <w:pPr>
              <w:tabs>
                <w:tab w:val="left" w:pos="567"/>
                <w:tab w:val="left" w:pos="1134"/>
              </w:tabs>
              <w:jc w:val="center"/>
            </w:pPr>
          </w:p>
        </w:tc>
        <w:tc>
          <w:tcPr>
            <w:tcW w:w="668" w:type="dxa"/>
            <w:vAlign w:val="center"/>
          </w:tcPr>
          <w:p w:rsidR="002956FB" w:rsidRDefault="002956FB" w:rsidP="00EC714B">
            <w:pPr>
              <w:tabs>
                <w:tab w:val="left" w:pos="567"/>
                <w:tab w:val="left" w:pos="1134"/>
              </w:tabs>
              <w:jc w:val="center"/>
            </w:pPr>
            <w:r>
              <w:t>HS</w:t>
            </w:r>
          </w:p>
        </w:tc>
        <w:tc>
          <w:tcPr>
            <w:tcW w:w="668" w:type="dxa"/>
            <w:vAlign w:val="center"/>
          </w:tcPr>
          <w:p w:rsidR="002956FB" w:rsidRDefault="002956FB" w:rsidP="00EC714B">
            <w:pPr>
              <w:tabs>
                <w:tab w:val="left" w:pos="567"/>
                <w:tab w:val="left" w:pos="1134"/>
              </w:tabs>
              <w:jc w:val="center"/>
            </w:pPr>
            <w:r>
              <w:t>%</w:t>
            </w:r>
          </w:p>
        </w:tc>
        <w:tc>
          <w:tcPr>
            <w:tcW w:w="668" w:type="dxa"/>
            <w:vAlign w:val="center"/>
          </w:tcPr>
          <w:p w:rsidR="002956FB" w:rsidRDefault="002956FB" w:rsidP="00EC714B">
            <w:pPr>
              <w:tabs>
                <w:tab w:val="left" w:pos="567"/>
                <w:tab w:val="left" w:pos="1134"/>
              </w:tabs>
              <w:jc w:val="center"/>
            </w:pPr>
            <w:r>
              <w:t>HS</w:t>
            </w:r>
          </w:p>
        </w:tc>
        <w:tc>
          <w:tcPr>
            <w:tcW w:w="668" w:type="dxa"/>
            <w:vAlign w:val="center"/>
          </w:tcPr>
          <w:p w:rsidR="002956FB" w:rsidRDefault="002956FB" w:rsidP="00EC714B">
            <w:pPr>
              <w:tabs>
                <w:tab w:val="left" w:pos="567"/>
                <w:tab w:val="left" w:pos="1134"/>
              </w:tabs>
              <w:jc w:val="center"/>
            </w:pPr>
            <w:r>
              <w:t>%</w:t>
            </w:r>
          </w:p>
        </w:tc>
        <w:tc>
          <w:tcPr>
            <w:tcW w:w="668" w:type="dxa"/>
            <w:vAlign w:val="center"/>
          </w:tcPr>
          <w:p w:rsidR="002956FB" w:rsidRDefault="002956FB" w:rsidP="00EC714B">
            <w:pPr>
              <w:tabs>
                <w:tab w:val="left" w:pos="567"/>
                <w:tab w:val="left" w:pos="1134"/>
              </w:tabs>
              <w:jc w:val="center"/>
            </w:pPr>
            <w:r>
              <w:t>HS</w:t>
            </w:r>
          </w:p>
        </w:tc>
        <w:tc>
          <w:tcPr>
            <w:tcW w:w="668" w:type="dxa"/>
            <w:vAlign w:val="center"/>
          </w:tcPr>
          <w:p w:rsidR="002956FB" w:rsidRDefault="002956FB" w:rsidP="00EC714B">
            <w:pPr>
              <w:tabs>
                <w:tab w:val="left" w:pos="567"/>
                <w:tab w:val="left" w:pos="1134"/>
              </w:tabs>
              <w:jc w:val="center"/>
            </w:pPr>
            <w:r>
              <w:t>%</w:t>
            </w:r>
          </w:p>
        </w:tc>
        <w:tc>
          <w:tcPr>
            <w:tcW w:w="668" w:type="dxa"/>
            <w:vAlign w:val="center"/>
          </w:tcPr>
          <w:p w:rsidR="002956FB" w:rsidRDefault="002956FB" w:rsidP="00EC714B">
            <w:pPr>
              <w:tabs>
                <w:tab w:val="left" w:pos="567"/>
                <w:tab w:val="left" w:pos="1134"/>
              </w:tabs>
              <w:jc w:val="center"/>
            </w:pPr>
            <w:r>
              <w:t>HS</w:t>
            </w:r>
          </w:p>
        </w:tc>
        <w:tc>
          <w:tcPr>
            <w:tcW w:w="668" w:type="dxa"/>
            <w:vAlign w:val="center"/>
          </w:tcPr>
          <w:p w:rsidR="002956FB" w:rsidRDefault="002956FB" w:rsidP="00EC714B">
            <w:pPr>
              <w:tabs>
                <w:tab w:val="left" w:pos="567"/>
                <w:tab w:val="left" w:pos="1134"/>
              </w:tabs>
              <w:jc w:val="center"/>
            </w:pPr>
            <w:r>
              <w:t>%</w:t>
            </w:r>
          </w:p>
        </w:tc>
      </w:tr>
      <w:tr w:rsidR="002956FB" w:rsidTr="00EC714B">
        <w:tc>
          <w:tcPr>
            <w:tcW w:w="1335" w:type="dxa"/>
            <w:vAlign w:val="center"/>
          </w:tcPr>
          <w:p w:rsidR="002956FB" w:rsidRDefault="002956FB" w:rsidP="00EC714B">
            <w:pPr>
              <w:tabs>
                <w:tab w:val="left" w:pos="567"/>
                <w:tab w:val="left" w:pos="1134"/>
              </w:tabs>
              <w:jc w:val="center"/>
            </w:pPr>
            <w:r>
              <w:t>11/21</w:t>
            </w:r>
          </w:p>
        </w:tc>
        <w:tc>
          <w:tcPr>
            <w:tcW w:w="1335" w:type="dxa"/>
            <w:vAlign w:val="center"/>
          </w:tcPr>
          <w:p w:rsidR="002956FB" w:rsidRDefault="002956FB" w:rsidP="00EC714B">
            <w:pPr>
              <w:tabs>
                <w:tab w:val="left" w:pos="567"/>
                <w:tab w:val="left" w:pos="1134"/>
              </w:tabs>
            </w:pPr>
            <w:r>
              <w:t>Thực nghiệm</w:t>
            </w:r>
          </w:p>
        </w:tc>
        <w:tc>
          <w:tcPr>
            <w:tcW w:w="1336" w:type="dxa"/>
            <w:vAlign w:val="center"/>
          </w:tcPr>
          <w:p w:rsidR="002956FB" w:rsidRDefault="002956FB" w:rsidP="00EC714B">
            <w:pPr>
              <w:tabs>
                <w:tab w:val="left" w:pos="567"/>
                <w:tab w:val="left" w:pos="1134"/>
              </w:tabs>
              <w:jc w:val="center"/>
            </w:pPr>
            <w:r>
              <w:t>38</w:t>
            </w:r>
          </w:p>
        </w:tc>
        <w:tc>
          <w:tcPr>
            <w:tcW w:w="668" w:type="dxa"/>
            <w:vAlign w:val="center"/>
          </w:tcPr>
          <w:p w:rsidR="002956FB" w:rsidRDefault="002956FB" w:rsidP="00EC714B">
            <w:pPr>
              <w:tabs>
                <w:tab w:val="left" w:pos="567"/>
                <w:tab w:val="left" w:pos="1134"/>
              </w:tabs>
              <w:jc w:val="center"/>
            </w:pPr>
            <w:r>
              <w:t>0</w:t>
            </w:r>
          </w:p>
        </w:tc>
        <w:tc>
          <w:tcPr>
            <w:tcW w:w="668" w:type="dxa"/>
            <w:vAlign w:val="center"/>
          </w:tcPr>
          <w:p w:rsidR="002956FB" w:rsidRDefault="002956FB" w:rsidP="00EC714B">
            <w:pPr>
              <w:tabs>
                <w:tab w:val="left" w:pos="567"/>
                <w:tab w:val="left" w:pos="1134"/>
              </w:tabs>
              <w:jc w:val="center"/>
            </w:pPr>
            <w:r>
              <w:t>0,00</w:t>
            </w:r>
          </w:p>
        </w:tc>
        <w:tc>
          <w:tcPr>
            <w:tcW w:w="668" w:type="dxa"/>
            <w:vAlign w:val="center"/>
          </w:tcPr>
          <w:p w:rsidR="002956FB" w:rsidRDefault="002956FB" w:rsidP="00EC714B">
            <w:pPr>
              <w:tabs>
                <w:tab w:val="left" w:pos="567"/>
                <w:tab w:val="left" w:pos="1134"/>
              </w:tabs>
              <w:jc w:val="center"/>
            </w:pPr>
            <w:r>
              <w:t>4</w:t>
            </w:r>
          </w:p>
        </w:tc>
        <w:tc>
          <w:tcPr>
            <w:tcW w:w="668" w:type="dxa"/>
            <w:vAlign w:val="center"/>
          </w:tcPr>
          <w:p w:rsidR="002956FB" w:rsidRDefault="00D95654" w:rsidP="00EC714B">
            <w:pPr>
              <w:tabs>
                <w:tab w:val="left" w:pos="567"/>
                <w:tab w:val="left" w:pos="1134"/>
              </w:tabs>
              <w:jc w:val="center"/>
            </w:pPr>
            <w:r>
              <w:t>10,53</w:t>
            </w:r>
          </w:p>
        </w:tc>
        <w:tc>
          <w:tcPr>
            <w:tcW w:w="668" w:type="dxa"/>
            <w:vAlign w:val="center"/>
          </w:tcPr>
          <w:p w:rsidR="002956FB" w:rsidRDefault="002956FB" w:rsidP="00EC714B">
            <w:pPr>
              <w:tabs>
                <w:tab w:val="left" w:pos="567"/>
                <w:tab w:val="left" w:pos="1134"/>
              </w:tabs>
              <w:jc w:val="center"/>
            </w:pPr>
            <w:r>
              <w:t>10</w:t>
            </w:r>
          </w:p>
        </w:tc>
        <w:tc>
          <w:tcPr>
            <w:tcW w:w="668" w:type="dxa"/>
            <w:vAlign w:val="center"/>
          </w:tcPr>
          <w:p w:rsidR="002956FB" w:rsidRDefault="00D95654" w:rsidP="00EC714B">
            <w:pPr>
              <w:tabs>
                <w:tab w:val="left" w:pos="567"/>
                <w:tab w:val="left" w:pos="1134"/>
              </w:tabs>
              <w:jc w:val="center"/>
            </w:pPr>
            <w:r>
              <w:t>26,32</w:t>
            </w:r>
          </w:p>
        </w:tc>
        <w:tc>
          <w:tcPr>
            <w:tcW w:w="668" w:type="dxa"/>
            <w:vAlign w:val="center"/>
          </w:tcPr>
          <w:p w:rsidR="002956FB" w:rsidRDefault="002956FB" w:rsidP="00EC714B">
            <w:pPr>
              <w:tabs>
                <w:tab w:val="left" w:pos="567"/>
                <w:tab w:val="left" w:pos="1134"/>
              </w:tabs>
              <w:jc w:val="center"/>
            </w:pPr>
            <w:r>
              <w:t>24</w:t>
            </w:r>
          </w:p>
        </w:tc>
        <w:tc>
          <w:tcPr>
            <w:tcW w:w="668" w:type="dxa"/>
            <w:vAlign w:val="center"/>
          </w:tcPr>
          <w:p w:rsidR="002956FB" w:rsidRDefault="00D95654" w:rsidP="00EC714B">
            <w:pPr>
              <w:tabs>
                <w:tab w:val="left" w:pos="567"/>
                <w:tab w:val="left" w:pos="1134"/>
              </w:tabs>
              <w:jc w:val="center"/>
            </w:pPr>
            <w:r>
              <w:t>63,15</w:t>
            </w:r>
          </w:p>
        </w:tc>
      </w:tr>
      <w:tr w:rsidR="002956FB" w:rsidTr="00EC714B">
        <w:tc>
          <w:tcPr>
            <w:tcW w:w="1335" w:type="dxa"/>
            <w:vAlign w:val="center"/>
          </w:tcPr>
          <w:p w:rsidR="002956FB" w:rsidRDefault="002956FB" w:rsidP="00EC714B">
            <w:pPr>
              <w:tabs>
                <w:tab w:val="left" w:pos="567"/>
                <w:tab w:val="left" w:pos="1134"/>
              </w:tabs>
              <w:jc w:val="center"/>
            </w:pPr>
            <w:r>
              <w:t>11/25</w:t>
            </w:r>
          </w:p>
        </w:tc>
        <w:tc>
          <w:tcPr>
            <w:tcW w:w="1335" w:type="dxa"/>
            <w:vAlign w:val="center"/>
          </w:tcPr>
          <w:p w:rsidR="002956FB" w:rsidRDefault="002956FB" w:rsidP="00EC714B">
            <w:pPr>
              <w:tabs>
                <w:tab w:val="left" w:pos="567"/>
                <w:tab w:val="left" w:pos="1134"/>
              </w:tabs>
            </w:pPr>
            <w:r>
              <w:t>Đối chứng</w:t>
            </w:r>
          </w:p>
        </w:tc>
        <w:tc>
          <w:tcPr>
            <w:tcW w:w="1336" w:type="dxa"/>
            <w:vAlign w:val="center"/>
          </w:tcPr>
          <w:p w:rsidR="002956FB" w:rsidRDefault="002956FB" w:rsidP="00EC714B">
            <w:pPr>
              <w:tabs>
                <w:tab w:val="left" w:pos="567"/>
                <w:tab w:val="left" w:pos="1134"/>
              </w:tabs>
              <w:jc w:val="center"/>
            </w:pPr>
            <w:r>
              <w:t>39</w:t>
            </w:r>
          </w:p>
        </w:tc>
        <w:tc>
          <w:tcPr>
            <w:tcW w:w="668" w:type="dxa"/>
            <w:vAlign w:val="center"/>
          </w:tcPr>
          <w:p w:rsidR="002956FB" w:rsidRDefault="002956FB" w:rsidP="00EC714B">
            <w:pPr>
              <w:tabs>
                <w:tab w:val="left" w:pos="567"/>
                <w:tab w:val="left" w:pos="1134"/>
              </w:tabs>
              <w:jc w:val="center"/>
            </w:pPr>
            <w:r>
              <w:t>0</w:t>
            </w:r>
          </w:p>
        </w:tc>
        <w:tc>
          <w:tcPr>
            <w:tcW w:w="668" w:type="dxa"/>
            <w:vAlign w:val="center"/>
          </w:tcPr>
          <w:p w:rsidR="002956FB" w:rsidRDefault="002956FB" w:rsidP="00EC714B">
            <w:pPr>
              <w:tabs>
                <w:tab w:val="left" w:pos="567"/>
                <w:tab w:val="left" w:pos="1134"/>
              </w:tabs>
              <w:jc w:val="center"/>
            </w:pPr>
            <w:r>
              <w:t>0,00</w:t>
            </w:r>
          </w:p>
        </w:tc>
        <w:tc>
          <w:tcPr>
            <w:tcW w:w="668" w:type="dxa"/>
            <w:vAlign w:val="center"/>
          </w:tcPr>
          <w:p w:rsidR="002956FB" w:rsidRDefault="002956FB" w:rsidP="00EC714B">
            <w:pPr>
              <w:tabs>
                <w:tab w:val="left" w:pos="567"/>
                <w:tab w:val="left" w:pos="1134"/>
              </w:tabs>
              <w:jc w:val="center"/>
            </w:pPr>
            <w:r>
              <w:t>8</w:t>
            </w:r>
          </w:p>
        </w:tc>
        <w:tc>
          <w:tcPr>
            <w:tcW w:w="668" w:type="dxa"/>
            <w:vAlign w:val="center"/>
          </w:tcPr>
          <w:p w:rsidR="002956FB" w:rsidRDefault="006C66FE" w:rsidP="00EC714B">
            <w:pPr>
              <w:tabs>
                <w:tab w:val="left" w:pos="567"/>
                <w:tab w:val="left" w:pos="1134"/>
              </w:tabs>
              <w:jc w:val="center"/>
            </w:pPr>
            <w:r>
              <w:t>20,51</w:t>
            </w:r>
          </w:p>
        </w:tc>
        <w:tc>
          <w:tcPr>
            <w:tcW w:w="668" w:type="dxa"/>
            <w:vAlign w:val="center"/>
          </w:tcPr>
          <w:p w:rsidR="002956FB" w:rsidRDefault="002956FB" w:rsidP="00EC714B">
            <w:pPr>
              <w:tabs>
                <w:tab w:val="left" w:pos="567"/>
                <w:tab w:val="left" w:pos="1134"/>
              </w:tabs>
              <w:jc w:val="center"/>
            </w:pPr>
            <w:r>
              <w:t>15</w:t>
            </w:r>
          </w:p>
        </w:tc>
        <w:tc>
          <w:tcPr>
            <w:tcW w:w="668" w:type="dxa"/>
            <w:vAlign w:val="center"/>
          </w:tcPr>
          <w:p w:rsidR="002956FB" w:rsidRDefault="006C66FE" w:rsidP="00EC714B">
            <w:pPr>
              <w:tabs>
                <w:tab w:val="left" w:pos="567"/>
                <w:tab w:val="left" w:pos="1134"/>
              </w:tabs>
              <w:jc w:val="center"/>
            </w:pPr>
            <w:r>
              <w:t>38,46</w:t>
            </w:r>
          </w:p>
        </w:tc>
        <w:tc>
          <w:tcPr>
            <w:tcW w:w="668" w:type="dxa"/>
            <w:vAlign w:val="center"/>
          </w:tcPr>
          <w:p w:rsidR="002956FB" w:rsidRDefault="002956FB" w:rsidP="00EC714B">
            <w:pPr>
              <w:tabs>
                <w:tab w:val="left" w:pos="567"/>
                <w:tab w:val="left" w:pos="1134"/>
              </w:tabs>
              <w:jc w:val="center"/>
            </w:pPr>
            <w:r>
              <w:t>16</w:t>
            </w:r>
          </w:p>
        </w:tc>
        <w:tc>
          <w:tcPr>
            <w:tcW w:w="668" w:type="dxa"/>
            <w:vAlign w:val="center"/>
          </w:tcPr>
          <w:p w:rsidR="002956FB" w:rsidRDefault="006C66FE" w:rsidP="006C66FE">
            <w:pPr>
              <w:keepNext/>
              <w:tabs>
                <w:tab w:val="left" w:pos="567"/>
                <w:tab w:val="left" w:pos="1134"/>
              </w:tabs>
              <w:jc w:val="center"/>
            </w:pPr>
            <w:r>
              <w:t>41,03</w:t>
            </w:r>
          </w:p>
        </w:tc>
      </w:tr>
    </w:tbl>
    <w:p w:rsidR="00F07025" w:rsidRDefault="006C66FE" w:rsidP="006C66FE">
      <w:pPr>
        <w:pStyle w:val="Caption"/>
      </w:pPr>
      <w:r>
        <w:t xml:space="preserve">Bảng </w:t>
      </w:r>
      <w:r w:rsidR="00C06355">
        <w:rPr>
          <w:noProof/>
        </w:rPr>
        <w:fldChar w:fldCharType="begin"/>
      </w:r>
      <w:r w:rsidR="00C06355">
        <w:rPr>
          <w:noProof/>
        </w:rPr>
        <w:instrText xml:space="preserve"> SEQ Bảng \* ARABIC </w:instrText>
      </w:r>
      <w:r w:rsidR="00C06355">
        <w:rPr>
          <w:noProof/>
        </w:rPr>
        <w:fldChar w:fldCharType="separate"/>
      </w:r>
      <w:r>
        <w:rPr>
          <w:noProof/>
        </w:rPr>
        <w:t>2</w:t>
      </w:r>
      <w:r w:rsidR="00C06355">
        <w:rPr>
          <w:noProof/>
        </w:rPr>
        <w:fldChar w:fldCharType="end"/>
      </w:r>
      <w:r>
        <w:t>: Thống kê kết quả bài kiểm tra 1 tiết</w:t>
      </w:r>
    </w:p>
    <w:p w:rsidR="001E0939" w:rsidRDefault="003F66E0" w:rsidP="001E0939">
      <w:pPr>
        <w:keepNext/>
      </w:pPr>
      <w:r>
        <w:rPr>
          <w:noProof/>
        </w:rPr>
        <w:drawing>
          <wp:inline distT="0" distB="0" distL="0" distR="0" wp14:anchorId="4C213A78" wp14:editId="1D5E78EC">
            <wp:extent cx="5348288" cy="3652838"/>
            <wp:effectExtent l="0" t="0" r="5080" b="5080"/>
            <wp:docPr id="2" name="Chart 2">
              <a:extLst xmlns:a="http://schemas.openxmlformats.org/drawingml/2006/main">
                <a:ext uri="{FF2B5EF4-FFF2-40B4-BE49-F238E27FC236}">
                  <a16:creationId xmlns:a16="http://schemas.microsoft.com/office/drawing/2014/main" id="{84EBC398-8105-476C-A457-C8D30BC3CE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F66E0" w:rsidRPr="003F66E0" w:rsidRDefault="001E0939" w:rsidP="001E0939">
      <w:pPr>
        <w:pStyle w:val="Caption"/>
      </w:pPr>
      <w:r>
        <w:t xml:space="preserve">Hình </w:t>
      </w:r>
      <w:r w:rsidR="00C06355">
        <w:rPr>
          <w:noProof/>
        </w:rPr>
        <w:fldChar w:fldCharType="begin"/>
      </w:r>
      <w:r w:rsidR="00C06355">
        <w:rPr>
          <w:noProof/>
        </w:rPr>
        <w:instrText xml:space="preserve"> SEQ Hình \* ARABIC </w:instrText>
      </w:r>
      <w:r w:rsidR="00C06355">
        <w:rPr>
          <w:noProof/>
        </w:rPr>
        <w:fldChar w:fldCharType="separate"/>
      </w:r>
      <w:r>
        <w:rPr>
          <w:noProof/>
        </w:rPr>
        <w:t>2</w:t>
      </w:r>
      <w:r w:rsidR="00C06355">
        <w:rPr>
          <w:noProof/>
        </w:rPr>
        <w:fldChar w:fldCharType="end"/>
      </w:r>
      <w:r>
        <w:t>: Biểu đồ so sánh kết quả bài kiểm tra 1 tiết</w:t>
      </w:r>
    </w:p>
    <w:p w:rsidR="00C00C2A" w:rsidRDefault="00C00C2A" w:rsidP="00C00C2A">
      <w:pPr>
        <w:tabs>
          <w:tab w:val="left" w:pos="567"/>
        </w:tabs>
        <w:spacing w:after="0"/>
      </w:pPr>
      <w:r>
        <w:tab/>
        <w:t>3.5.</w:t>
      </w:r>
      <w:r w:rsidR="007F0776">
        <w:t>3</w:t>
      </w:r>
      <w:r>
        <w:t xml:space="preserve">. Phân tích, đánh giá kết quả thực nghiệm sư phạm </w:t>
      </w:r>
    </w:p>
    <w:p w:rsidR="00FE693C" w:rsidRDefault="0082012D" w:rsidP="00AF0677">
      <w:pPr>
        <w:tabs>
          <w:tab w:val="left" w:pos="567"/>
        </w:tabs>
        <w:spacing w:after="0"/>
      </w:pPr>
      <w:r>
        <w:tab/>
        <w:t>Qua tham khảo và nhận được sự góp ý của những GV có kinh nghiệm giảng dạy, đề kiểm tra phù hợp với trình độ HS</w:t>
      </w:r>
      <w:r w:rsidR="00FE693C">
        <w:t xml:space="preserve">, mang tính khách quan, có sự phân hóa rõ ràng về năng lực của HS. </w:t>
      </w:r>
    </w:p>
    <w:p w:rsidR="00AF0677" w:rsidRDefault="00AF0677" w:rsidP="00AF0677">
      <w:pPr>
        <w:tabs>
          <w:tab w:val="left" w:pos="567"/>
        </w:tabs>
        <w:spacing w:after="0"/>
      </w:pPr>
      <w:r>
        <w:tab/>
        <w:t xml:space="preserve">Qua bảng số liệu kết quả hoạt động thực nghiệm của </w:t>
      </w:r>
      <w:r w:rsidR="00502F5C">
        <w:t xml:space="preserve">HS trường THPT Phan Châu Trinh với tổng số 77 HS, sau lần thực nghiệm trên chúng ta có thể đưa ra một số nhận xét như sau: </w:t>
      </w:r>
    </w:p>
    <w:p w:rsidR="00502F5C" w:rsidRDefault="00B2406F" w:rsidP="00AF0677">
      <w:pPr>
        <w:tabs>
          <w:tab w:val="left" w:pos="567"/>
        </w:tabs>
        <w:spacing w:after="0"/>
      </w:pPr>
      <w:r>
        <w:tab/>
        <w:t xml:space="preserve">- Kết quả đánh giá ở bài dạy thực nghiệm luôn cao hơn so với </w:t>
      </w:r>
      <w:r w:rsidR="003A4D45">
        <w:t xml:space="preserve">bài dạy đối chứng: </w:t>
      </w:r>
    </w:p>
    <w:p w:rsidR="003A4D45" w:rsidRDefault="003A4D45" w:rsidP="003A4D45">
      <w:pPr>
        <w:tabs>
          <w:tab w:val="left" w:pos="567"/>
          <w:tab w:val="left" w:pos="1134"/>
        </w:tabs>
        <w:spacing w:after="0"/>
      </w:pPr>
      <w:r>
        <w:tab/>
      </w:r>
      <w:r w:rsidR="008E15B0">
        <w:t xml:space="preserve">- </w:t>
      </w:r>
      <w:r>
        <w:t xml:space="preserve">Đối với bài kiểm tra 15 phút: </w:t>
      </w:r>
      <w:r w:rsidR="009E6779">
        <w:t xml:space="preserve">tỉ lệ HS ở lớp thực nghiệm đạt điểm giỏi là </w:t>
      </w:r>
      <w:r w:rsidR="002D581A">
        <w:t>52,63% còn lớp đối chứng chỉ đạt 43,59%; tương ứng tỉ lệ HS</w:t>
      </w:r>
      <w:r w:rsidR="00E96CA7">
        <w:t xml:space="preserve"> đạt điểm khá ở lớp thực nghiệm và đối chứng lần lượt là 31,58% và 33,33%; tỉ lệ HS đạt điểm trung bình là </w:t>
      </w:r>
      <w:r w:rsidR="004B67FC">
        <w:t xml:space="preserve">15,79% và 20,51%; tỉ lệ HS đạt điểm yếu là 0,00% và 2,57%. </w:t>
      </w:r>
    </w:p>
    <w:p w:rsidR="004B67FC" w:rsidRDefault="004B67FC" w:rsidP="003A4D45">
      <w:pPr>
        <w:tabs>
          <w:tab w:val="left" w:pos="567"/>
          <w:tab w:val="left" w:pos="1134"/>
        </w:tabs>
        <w:spacing w:after="0"/>
      </w:pPr>
      <w:r>
        <w:tab/>
      </w:r>
      <w:r w:rsidR="008E15B0">
        <w:t>-</w:t>
      </w:r>
      <w:r>
        <w:t xml:space="preserve"> Đối với bài kiểm tra 1 tiết: tỉ lệ HS ở lớp thực nghiệm đạt điểm giỏi là </w:t>
      </w:r>
      <w:r w:rsidR="00D92B5D">
        <w:t xml:space="preserve">63,15% còn lớp đối chứng chỉ đạt 41,03%; tương ứng tỉ lệ HS đạt điểm khá ở lớp thực nghiệm và đối chứng lần </w:t>
      </w:r>
      <w:r w:rsidR="00D92B5D">
        <w:lastRenderedPageBreak/>
        <w:t>lượt là</w:t>
      </w:r>
      <w:r w:rsidR="00A44833">
        <w:t xml:space="preserve"> 26,32% và 38,46%; tỉ lệ HS đạt điểm trung bình là 10,53% và 20,51%; ở cả 2 lớp đều không có HS đạt điểm yếu</w:t>
      </w:r>
      <w:r w:rsidR="008E15B0">
        <w:t xml:space="preserve"> (0,00%). </w:t>
      </w:r>
    </w:p>
    <w:p w:rsidR="008E15B0" w:rsidRDefault="008E15B0" w:rsidP="003A4D45">
      <w:pPr>
        <w:tabs>
          <w:tab w:val="left" w:pos="567"/>
          <w:tab w:val="left" w:pos="1134"/>
        </w:tabs>
        <w:spacing w:after="0"/>
      </w:pPr>
      <w:r>
        <w:tab/>
      </w:r>
      <w:r w:rsidR="00F766C5">
        <w:t>Qua các số liệu trên co thể nhận thấy rằng:</w:t>
      </w:r>
    </w:p>
    <w:p w:rsidR="00F766C5" w:rsidRDefault="00F766C5" w:rsidP="003A4D45">
      <w:pPr>
        <w:tabs>
          <w:tab w:val="left" w:pos="567"/>
          <w:tab w:val="left" w:pos="1134"/>
        </w:tabs>
        <w:spacing w:after="0"/>
      </w:pPr>
      <w:r>
        <w:tab/>
        <w:t xml:space="preserve">- Chất lượng học tập của HS được nâng cao hơn, điều này thể hiện qua kết quả 2 bài kiểm tra 15 phút và 1 tiết. </w:t>
      </w:r>
    </w:p>
    <w:p w:rsidR="00F766C5" w:rsidRDefault="00F766C5" w:rsidP="003A4D45">
      <w:pPr>
        <w:tabs>
          <w:tab w:val="left" w:pos="567"/>
          <w:tab w:val="left" w:pos="1134"/>
        </w:tabs>
        <w:spacing w:after="0"/>
      </w:pPr>
      <w:r>
        <w:tab/>
        <w:t xml:space="preserve">- </w:t>
      </w:r>
      <w:r w:rsidR="0067335D">
        <w:t>HS ở lớp thực nghiệm nắm bắt kiến thức trọng tâm vững vàng hơn, chắc hơn so với HS ở l</w:t>
      </w:r>
      <w:r w:rsidR="00170DC6">
        <w:t>ớp đối chứng. Vì vậy, tỉ lệ điểm số đạt được ở mức khá giỏi cao hơn so với lớp đối chứng.</w:t>
      </w:r>
    </w:p>
    <w:p w:rsidR="005E13B1" w:rsidRDefault="005E13B1" w:rsidP="003A4D45">
      <w:pPr>
        <w:tabs>
          <w:tab w:val="left" w:pos="567"/>
          <w:tab w:val="left" w:pos="1134"/>
        </w:tabs>
        <w:spacing w:after="0"/>
      </w:pPr>
      <w:r>
        <w:tab/>
      </w:r>
      <w:r w:rsidR="001944F5">
        <w:t xml:space="preserve">Chính điều này đã nói lên rằng: </w:t>
      </w:r>
    </w:p>
    <w:p w:rsidR="001944F5" w:rsidRDefault="001944F5" w:rsidP="003A4D45">
      <w:pPr>
        <w:tabs>
          <w:tab w:val="left" w:pos="567"/>
          <w:tab w:val="left" w:pos="1134"/>
        </w:tabs>
        <w:spacing w:after="0"/>
      </w:pPr>
      <w:r>
        <w:tab/>
        <w:t>- HS rất hứng thú, vui vẻ, p</w:t>
      </w:r>
      <w:r w:rsidR="00936A49">
        <w:t>h</w:t>
      </w:r>
      <w:r>
        <w:t>ấn khởi, tích cực tham gia xây dựng và hoàn thành đúng nội dung ở các góc mà GV đã giao</w:t>
      </w:r>
      <w:r w:rsidR="001B3960">
        <w:t xml:space="preserve"> để có thể chiếm lĩnh kiến thức một cách bao quát, đầy đủ nhất. </w:t>
      </w:r>
    </w:p>
    <w:p w:rsidR="001B3960" w:rsidRDefault="001B3960" w:rsidP="003A4D45">
      <w:pPr>
        <w:tabs>
          <w:tab w:val="left" w:pos="567"/>
          <w:tab w:val="left" w:pos="1134"/>
        </w:tabs>
        <w:spacing w:after="0"/>
      </w:pPr>
      <w:r>
        <w:tab/>
        <w:t>- HS rất sáng tạo, tư duy</w:t>
      </w:r>
      <w:r w:rsidR="00886617">
        <w:t xml:space="preserve"> logic, khả năng trình bày vấn đề được nâng cao hơn, trình b</w:t>
      </w:r>
      <w:r w:rsidR="00170C73">
        <w:t>à</w:t>
      </w:r>
      <w:r w:rsidR="00886617">
        <w:t>y một cách khoa học, mạch lạc</w:t>
      </w:r>
      <w:r w:rsidR="00170C73">
        <w:t xml:space="preserve">, rõ ràng, nắm vững kiến thức hơn thông qua nhiệm vụ ở các góc. </w:t>
      </w:r>
    </w:p>
    <w:p w:rsidR="001A1CC2" w:rsidRDefault="001A1CC2" w:rsidP="003A4D45">
      <w:pPr>
        <w:tabs>
          <w:tab w:val="left" w:pos="567"/>
          <w:tab w:val="left" w:pos="1134"/>
        </w:tabs>
        <w:spacing w:after="0"/>
      </w:pPr>
      <w:r>
        <w:tab/>
        <w:t xml:space="preserve">- HS </w:t>
      </w:r>
      <w:r w:rsidR="00936A49">
        <w:t xml:space="preserve">được tự tay thực hiện các thí nghiệm để có thể quan sát hiện tượng thực tế nhất, chính xác nhất, do đó kiến thức càng được khắc sâu hơn. </w:t>
      </w:r>
    </w:p>
    <w:p w:rsidR="00936A49" w:rsidRDefault="005B5D00" w:rsidP="003A4D45">
      <w:pPr>
        <w:tabs>
          <w:tab w:val="left" w:pos="567"/>
          <w:tab w:val="left" w:pos="1134"/>
        </w:tabs>
        <w:spacing w:after="0"/>
      </w:pPr>
      <w:r>
        <w:tab/>
        <w:t xml:space="preserve">- GV hướng dẫn luôn quan tâm, góp ý, khuyến khích HS sáng tạo, phát huy hết năng lực của HS thông qua các hình thức học tập khác nhau </w:t>
      </w:r>
      <w:r w:rsidR="00281D57">
        <w:t xml:space="preserve">theo hướng tích cực nhằm nâng cao hiệu quả dạy và học. </w:t>
      </w:r>
    </w:p>
    <w:p w:rsidR="00281D57" w:rsidRDefault="00281D57" w:rsidP="003A4D45">
      <w:pPr>
        <w:tabs>
          <w:tab w:val="left" w:pos="567"/>
          <w:tab w:val="left" w:pos="1134"/>
        </w:tabs>
        <w:spacing w:after="0"/>
      </w:pPr>
      <w:r>
        <w:tab/>
        <w:t>- Còn đối với HS ở lớp đối chứng, các em chỉ được GV giảng dạy theo phương pháp truyền thống</w:t>
      </w:r>
      <w:r w:rsidR="00042D03">
        <w:t xml:space="preserve">, đọc - nghe - chép, các em không được </w:t>
      </w:r>
      <w:r w:rsidR="000F5211">
        <w:t xml:space="preserve">tận mắt </w:t>
      </w:r>
      <w:r w:rsidR="00042D03">
        <w:t>quan sát</w:t>
      </w:r>
      <w:r w:rsidR="000F5211">
        <w:t xml:space="preserve"> hay tự tay</w:t>
      </w:r>
      <w:r w:rsidR="00042D03">
        <w:t xml:space="preserve"> tìm tòi, phát hiện</w:t>
      </w:r>
      <w:r w:rsidR="000F5211">
        <w:t xml:space="preserve"> ra các vấn đề có liên quan đến bài học. Vì vậy, kiến thức không được khắc sâu và nắm kiến thức một cách mơ hồ, không rõ ràng. </w:t>
      </w:r>
    </w:p>
    <w:p w:rsidR="0058691B" w:rsidRDefault="0058691B" w:rsidP="003A4D45">
      <w:pPr>
        <w:tabs>
          <w:tab w:val="left" w:pos="567"/>
          <w:tab w:val="left" w:pos="1134"/>
        </w:tabs>
        <w:spacing w:after="0"/>
      </w:pPr>
      <w:r>
        <w:tab/>
        <w:t xml:space="preserve">Theo chiều hướng sử dụng các </w:t>
      </w:r>
      <w:r w:rsidR="001D2A69">
        <w:t xml:space="preserve">phương pháp dạy học phân hóa trong giảng dạy phần Hóa vô cơ - Hóa học 11 đã mang lại những kết quả khả quan hơn về chất lượng học tập cũng như thái độ học tập của HS. </w:t>
      </w:r>
    </w:p>
    <w:p w:rsidR="001D2A69" w:rsidRDefault="001D2A69" w:rsidP="003A4D45">
      <w:pPr>
        <w:tabs>
          <w:tab w:val="left" w:pos="567"/>
          <w:tab w:val="left" w:pos="1134"/>
        </w:tabs>
        <w:spacing w:after="0"/>
      </w:pPr>
    </w:p>
    <w:p w:rsidR="00860841" w:rsidRDefault="000D7A13" w:rsidP="00860841">
      <w:pPr>
        <w:tabs>
          <w:tab w:val="left" w:pos="567"/>
          <w:tab w:val="left" w:pos="1134"/>
        </w:tabs>
        <w:spacing w:after="0"/>
        <w:jc w:val="center"/>
        <w:rPr>
          <w:b/>
        </w:rPr>
      </w:pPr>
      <w:r>
        <w:rPr>
          <w:b/>
        </w:rPr>
        <w:t>TIỂU KẾT CHƯƠNG 3</w:t>
      </w:r>
    </w:p>
    <w:p w:rsidR="000D7A13" w:rsidRDefault="000D7A13" w:rsidP="000D7A13">
      <w:pPr>
        <w:tabs>
          <w:tab w:val="left" w:pos="567"/>
          <w:tab w:val="left" w:pos="1134"/>
        </w:tabs>
        <w:spacing w:after="0"/>
      </w:pPr>
      <w:r>
        <w:tab/>
        <w:t xml:space="preserve">Trong chương này, tôi đã tiến hành thực nghiệm sư phạm </w:t>
      </w:r>
      <w:r w:rsidR="00C06355">
        <w:t xml:space="preserve">và xử lí kết quả thực nghiệm theo phương pháp thống kê toán học. </w:t>
      </w:r>
    </w:p>
    <w:p w:rsidR="00C06355" w:rsidRDefault="00C06355" w:rsidP="000D7A13">
      <w:pPr>
        <w:tabs>
          <w:tab w:val="left" w:pos="567"/>
          <w:tab w:val="left" w:pos="1134"/>
        </w:tabs>
        <w:spacing w:after="0"/>
      </w:pPr>
      <w:r>
        <w:tab/>
      </w:r>
      <w:r w:rsidR="00EA2199">
        <w:t xml:space="preserve">Việc phân tích kết quả thu được với các con số cụ thể không phải là ngẫu nhiên mà do quấ trình sử dụng phương pháp dạy học phân hóa trong Hóa học theo hướng tích cực mang lại. </w:t>
      </w:r>
    </w:p>
    <w:p w:rsidR="006C5F8A" w:rsidRDefault="00EA2199" w:rsidP="000D7A13">
      <w:pPr>
        <w:tabs>
          <w:tab w:val="left" w:pos="567"/>
          <w:tab w:val="left" w:pos="1134"/>
        </w:tabs>
        <w:spacing w:after="0"/>
      </w:pPr>
      <w:r>
        <w:tab/>
        <w:t xml:space="preserve">Thái </w:t>
      </w:r>
      <w:r w:rsidR="006C5F8A">
        <w:t xml:space="preserve">độ học tập của HS ở lớp thực nghiệm cũng tích cực hơn và hứng thú hơn, từ đó mang lại kết quả học tập tốt hơn. GV thực nghiệm cũng đã kiểm chứng và công nhận hiệu quả của phương pháp dạy học phân hóa này. </w:t>
      </w:r>
    </w:p>
    <w:p w:rsidR="006C5F8A" w:rsidRPr="000D7A13" w:rsidRDefault="006C5F8A" w:rsidP="000D7A13">
      <w:pPr>
        <w:tabs>
          <w:tab w:val="left" w:pos="567"/>
          <w:tab w:val="left" w:pos="1134"/>
        </w:tabs>
        <w:spacing w:after="0"/>
      </w:pPr>
      <w:r>
        <w:tab/>
      </w:r>
      <w:r w:rsidR="0016699E">
        <w:t xml:space="preserve">Tuy nhiên về mặt chuẩn bị giáo án và đồ dùng dạy học để đầu tư cho một tiết lên lớp theo phương pháp dạy học phân hóa khá công phu, kĩ lưỡng, mất rất nhiều thời gian và </w:t>
      </w:r>
      <w:r w:rsidR="00304F96">
        <w:t>tiết lên lớp đôi lúc cũng bị sức ép bởi thời gian (45 phút/ tiết)</w:t>
      </w:r>
      <w:r w:rsidR="00FA54B8">
        <w:t xml:space="preserve">. </w:t>
      </w:r>
      <w:bookmarkStart w:id="0" w:name="_GoBack"/>
      <w:bookmarkEnd w:id="0"/>
    </w:p>
    <w:p w:rsidR="00170C73" w:rsidRDefault="00170C73" w:rsidP="003A4D45">
      <w:pPr>
        <w:tabs>
          <w:tab w:val="left" w:pos="567"/>
          <w:tab w:val="left" w:pos="1134"/>
        </w:tabs>
        <w:spacing w:after="0"/>
      </w:pPr>
    </w:p>
    <w:p w:rsidR="008F099B" w:rsidRDefault="0082012D" w:rsidP="00BC138A">
      <w:pPr>
        <w:tabs>
          <w:tab w:val="left" w:pos="567"/>
        </w:tabs>
      </w:pPr>
      <w:r>
        <w:t xml:space="preserve"> </w:t>
      </w:r>
    </w:p>
    <w:sectPr w:rsidR="008F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2A"/>
    <w:rsid w:val="00024F42"/>
    <w:rsid w:val="00042D03"/>
    <w:rsid w:val="00085BA4"/>
    <w:rsid w:val="000D3AE6"/>
    <w:rsid w:val="000D7A13"/>
    <w:rsid w:val="000F5211"/>
    <w:rsid w:val="00120C27"/>
    <w:rsid w:val="00127688"/>
    <w:rsid w:val="00146AF3"/>
    <w:rsid w:val="0015314A"/>
    <w:rsid w:val="0016699E"/>
    <w:rsid w:val="00170C73"/>
    <w:rsid w:val="00170DC6"/>
    <w:rsid w:val="001944F5"/>
    <w:rsid w:val="001A1CC2"/>
    <w:rsid w:val="001B3960"/>
    <w:rsid w:val="001D2A69"/>
    <w:rsid w:val="001E0939"/>
    <w:rsid w:val="00257D2D"/>
    <w:rsid w:val="00272FF4"/>
    <w:rsid w:val="00281D57"/>
    <w:rsid w:val="002956FB"/>
    <w:rsid w:val="002B4F77"/>
    <w:rsid w:val="002D581A"/>
    <w:rsid w:val="00304F96"/>
    <w:rsid w:val="00306819"/>
    <w:rsid w:val="003332BD"/>
    <w:rsid w:val="00345C01"/>
    <w:rsid w:val="00354272"/>
    <w:rsid w:val="00354439"/>
    <w:rsid w:val="003A4D45"/>
    <w:rsid w:val="003A4E79"/>
    <w:rsid w:val="003E6466"/>
    <w:rsid w:val="003F66E0"/>
    <w:rsid w:val="00417A69"/>
    <w:rsid w:val="00476B18"/>
    <w:rsid w:val="004825CB"/>
    <w:rsid w:val="004B67FC"/>
    <w:rsid w:val="004C1F4D"/>
    <w:rsid w:val="00500386"/>
    <w:rsid w:val="00501AC2"/>
    <w:rsid w:val="00502F5C"/>
    <w:rsid w:val="00511EEF"/>
    <w:rsid w:val="00546847"/>
    <w:rsid w:val="00584245"/>
    <w:rsid w:val="0058691B"/>
    <w:rsid w:val="005B5D00"/>
    <w:rsid w:val="005E13B1"/>
    <w:rsid w:val="005E4377"/>
    <w:rsid w:val="005E51A3"/>
    <w:rsid w:val="00606DB5"/>
    <w:rsid w:val="006127E2"/>
    <w:rsid w:val="006140E1"/>
    <w:rsid w:val="006703E6"/>
    <w:rsid w:val="0067335D"/>
    <w:rsid w:val="006C5F8A"/>
    <w:rsid w:val="006C66FE"/>
    <w:rsid w:val="0077180A"/>
    <w:rsid w:val="007A035E"/>
    <w:rsid w:val="007A3862"/>
    <w:rsid w:val="007C078B"/>
    <w:rsid w:val="007D1656"/>
    <w:rsid w:val="007F0776"/>
    <w:rsid w:val="00805C4F"/>
    <w:rsid w:val="0082012D"/>
    <w:rsid w:val="00860841"/>
    <w:rsid w:val="00886617"/>
    <w:rsid w:val="008D062B"/>
    <w:rsid w:val="008E15B0"/>
    <w:rsid w:val="008F099B"/>
    <w:rsid w:val="009273B4"/>
    <w:rsid w:val="00934DF8"/>
    <w:rsid w:val="00936A49"/>
    <w:rsid w:val="009564FD"/>
    <w:rsid w:val="009E42AD"/>
    <w:rsid w:val="009E6779"/>
    <w:rsid w:val="00A44833"/>
    <w:rsid w:val="00AF0677"/>
    <w:rsid w:val="00B1496C"/>
    <w:rsid w:val="00B2406F"/>
    <w:rsid w:val="00B80982"/>
    <w:rsid w:val="00BC138A"/>
    <w:rsid w:val="00C00C2A"/>
    <w:rsid w:val="00C06355"/>
    <w:rsid w:val="00C127D7"/>
    <w:rsid w:val="00C61F38"/>
    <w:rsid w:val="00C6536A"/>
    <w:rsid w:val="00CD7C29"/>
    <w:rsid w:val="00D92B5D"/>
    <w:rsid w:val="00D95654"/>
    <w:rsid w:val="00E0571F"/>
    <w:rsid w:val="00E808C7"/>
    <w:rsid w:val="00E94A17"/>
    <w:rsid w:val="00E96CA7"/>
    <w:rsid w:val="00EA2199"/>
    <w:rsid w:val="00EC714B"/>
    <w:rsid w:val="00ED28DF"/>
    <w:rsid w:val="00F07025"/>
    <w:rsid w:val="00F328E8"/>
    <w:rsid w:val="00F762F6"/>
    <w:rsid w:val="00F766C5"/>
    <w:rsid w:val="00FA54B8"/>
    <w:rsid w:val="00FC64CD"/>
    <w:rsid w:val="00FE693C"/>
    <w:rsid w:val="00FF5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7A9C"/>
  <w15:chartTrackingRefBased/>
  <w15:docId w15:val="{C62E1E81-5D30-4DC7-9D78-27812D86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C2A"/>
    <w:pPr>
      <w:spacing w:line="256" w:lineRule="auto"/>
    </w:pPr>
    <w:rPr>
      <w:rFonts w:ascii="Times New Roman" w:eastAsiaTheme="minorHAnsi" w:hAnsi="Times New Roman"/>
      <w:color w:val="000000" w:themeColor="text1"/>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73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8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9.0485302882956364E-2"/>
          <c:y val="8.4103781225018687E-2"/>
          <c:w val="0.86313538496930919"/>
          <c:h val="0.73384671853202588"/>
        </c:manualLayout>
      </c:layout>
      <c:barChart>
        <c:barDir val="col"/>
        <c:grouping val="clustered"/>
        <c:varyColors val="0"/>
        <c:ser>
          <c:idx val="0"/>
          <c:order val="0"/>
          <c:tx>
            <c:v>Thực nghiệm</c:v>
          </c:tx>
          <c:spPr>
            <a:solidFill>
              <a:schemeClr val="accent1">
                <a:tint val="77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Yếu</c:v>
              </c:pt>
              <c:pt idx="1">
                <c:v> Trung bình</c:v>
              </c:pt>
              <c:pt idx="2">
                <c:v> Khá</c:v>
              </c:pt>
              <c:pt idx="3">
                <c:v> Giỏi</c:v>
              </c:pt>
            </c:strLit>
          </c:cat>
          <c:val>
            <c:numRef>
              <c:f>Sheet1!$A$1:$D$1</c:f>
              <c:numCache>
                <c:formatCode>General</c:formatCode>
                <c:ptCount val="4"/>
                <c:pt idx="0">
                  <c:v>0</c:v>
                </c:pt>
                <c:pt idx="1">
                  <c:v>15.79</c:v>
                </c:pt>
                <c:pt idx="2">
                  <c:v>31.58</c:v>
                </c:pt>
                <c:pt idx="3">
                  <c:v>52.63</c:v>
                </c:pt>
              </c:numCache>
            </c:numRef>
          </c:val>
          <c:extLst>
            <c:ext xmlns:c16="http://schemas.microsoft.com/office/drawing/2014/chart" uri="{C3380CC4-5D6E-409C-BE32-E72D297353CC}">
              <c16:uniqueId val="{00000000-87A3-46A8-B254-56F8C0278FFB}"/>
            </c:ext>
          </c:extLst>
        </c:ser>
        <c:ser>
          <c:idx val="1"/>
          <c:order val="1"/>
          <c:tx>
            <c:v>Đối chứng</c:v>
          </c:tx>
          <c:spPr>
            <a:solidFill>
              <a:schemeClr val="accent1">
                <a:shade val="76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Yếu</c:v>
              </c:pt>
              <c:pt idx="1">
                <c:v> Trung bình</c:v>
              </c:pt>
              <c:pt idx="2">
                <c:v> Khá</c:v>
              </c:pt>
              <c:pt idx="3">
                <c:v> Giỏi</c:v>
              </c:pt>
            </c:strLit>
          </c:cat>
          <c:val>
            <c:numRef>
              <c:f>Sheet1!$A$2:$D$2</c:f>
              <c:numCache>
                <c:formatCode>General</c:formatCode>
                <c:ptCount val="4"/>
                <c:pt idx="0">
                  <c:v>2.57</c:v>
                </c:pt>
                <c:pt idx="1">
                  <c:v>20.51</c:v>
                </c:pt>
                <c:pt idx="2">
                  <c:v>33.33</c:v>
                </c:pt>
                <c:pt idx="3">
                  <c:v>43.59</c:v>
                </c:pt>
              </c:numCache>
            </c:numRef>
          </c:val>
          <c:extLst>
            <c:ext xmlns:c16="http://schemas.microsoft.com/office/drawing/2014/chart" uri="{C3380CC4-5D6E-409C-BE32-E72D297353CC}">
              <c16:uniqueId val="{00000001-87A3-46A8-B254-56F8C0278FFB}"/>
            </c:ext>
          </c:extLst>
        </c:ser>
        <c:dLbls>
          <c:dLblPos val="outEnd"/>
          <c:showLegendKey val="0"/>
          <c:showVal val="1"/>
          <c:showCatName val="0"/>
          <c:showSerName val="0"/>
          <c:showPercent val="0"/>
          <c:showBubbleSize val="0"/>
        </c:dLbls>
        <c:gapWidth val="219"/>
        <c:overlap val="-27"/>
        <c:axId val="364231984"/>
        <c:axId val="362983072"/>
      </c:barChart>
      <c:catAx>
        <c:axId val="36423198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62983072"/>
        <c:crosses val="autoZero"/>
        <c:auto val="1"/>
        <c:lblAlgn val="ctr"/>
        <c:lblOffset val="100"/>
        <c:noMultiLvlLbl val="0"/>
      </c:catAx>
      <c:valAx>
        <c:axId val="36298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t>
                </a:r>
              </a:p>
            </c:rich>
          </c:tx>
          <c:layout>
            <c:manualLayout>
              <c:xMode val="edge"/>
              <c:yMode val="edge"/>
              <c:x val="6.6401062416998669E-2"/>
              <c:y val="1.3909534308987238E-2"/>
            </c:manualLayout>
          </c:layout>
          <c:overlay val="0"/>
          <c:spPr>
            <a:noFill/>
            <a:ln>
              <a:noFill/>
            </a:ln>
            <a:effectLst/>
          </c:spPr>
          <c:txPr>
            <a:bodyPr rot="0" spcFirstLastPara="1" vertOverflow="ellipsis"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64231984"/>
        <c:crosses val="autoZero"/>
        <c:crossBetween val="between"/>
      </c:valAx>
      <c:spPr>
        <a:noFill/>
        <a:ln>
          <a:noFill/>
        </a:ln>
        <a:effectLst/>
      </c:spPr>
    </c:plotArea>
    <c:legend>
      <c:legendPos val="r"/>
      <c:layout>
        <c:manualLayout>
          <c:xMode val="edge"/>
          <c:yMode val="edge"/>
          <c:x val="0.26414530852966089"/>
          <c:y val="0.91869216742514093"/>
          <c:w val="0.4768905480440444"/>
          <c:h val="6.8866154979544708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9.4283067777950633E-2"/>
          <c:y val="8.5684610157910096E-2"/>
          <c:w val="0.86297428261155718"/>
          <c:h val="0.73148357523656948"/>
        </c:manualLayout>
      </c:layout>
      <c:barChart>
        <c:barDir val="col"/>
        <c:grouping val="clustered"/>
        <c:varyColors val="0"/>
        <c:ser>
          <c:idx val="0"/>
          <c:order val="0"/>
          <c:tx>
            <c:v>Thực nghiệm</c:v>
          </c:tx>
          <c:spPr>
            <a:solidFill>
              <a:schemeClr val="accent1">
                <a:tint val="77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Yếu</c:v>
              </c:pt>
              <c:pt idx="1">
                <c:v> Trung bình</c:v>
              </c:pt>
              <c:pt idx="2">
                <c:v> Khá</c:v>
              </c:pt>
              <c:pt idx="3">
                <c:v> Giỏi</c:v>
              </c:pt>
            </c:strLit>
          </c:cat>
          <c:val>
            <c:numRef>
              <c:f>Sheet1!$A$4:$D$4</c:f>
              <c:numCache>
                <c:formatCode>General</c:formatCode>
                <c:ptCount val="4"/>
                <c:pt idx="0">
                  <c:v>0</c:v>
                </c:pt>
                <c:pt idx="1">
                  <c:v>10.53</c:v>
                </c:pt>
                <c:pt idx="2">
                  <c:v>26.32</c:v>
                </c:pt>
                <c:pt idx="3">
                  <c:v>63.15</c:v>
                </c:pt>
              </c:numCache>
            </c:numRef>
          </c:val>
          <c:extLst>
            <c:ext xmlns:c16="http://schemas.microsoft.com/office/drawing/2014/chart" uri="{C3380CC4-5D6E-409C-BE32-E72D297353CC}">
              <c16:uniqueId val="{00000000-5774-44ED-9054-11303A6852BB}"/>
            </c:ext>
          </c:extLst>
        </c:ser>
        <c:ser>
          <c:idx val="1"/>
          <c:order val="1"/>
          <c:tx>
            <c:v>Đối chứng</c:v>
          </c:tx>
          <c:spPr>
            <a:solidFill>
              <a:schemeClr val="accent1">
                <a:shade val="76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Yếu</c:v>
              </c:pt>
              <c:pt idx="1">
                <c:v> Trung bình</c:v>
              </c:pt>
              <c:pt idx="2">
                <c:v> Khá</c:v>
              </c:pt>
              <c:pt idx="3">
                <c:v> Giỏi</c:v>
              </c:pt>
            </c:strLit>
          </c:cat>
          <c:val>
            <c:numRef>
              <c:f>Sheet1!$A$5:$D$5</c:f>
              <c:numCache>
                <c:formatCode>General</c:formatCode>
                <c:ptCount val="4"/>
                <c:pt idx="0">
                  <c:v>0</c:v>
                </c:pt>
                <c:pt idx="1">
                  <c:v>20.51</c:v>
                </c:pt>
                <c:pt idx="2">
                  <c:v>38.46</c:v>
                </c:pt>
                <c:pt idx="3">
                  <c:v>41.03</c:v>
                </c:pt>
              </c:numCache>
            </c:numRef>
          </c:val>
          <c:extLst>
            <c:ext xmlns:c16="http://schemas.microsoft.com/office/drawing/2014/chart" uri="{C3380CC4-5D6E-409C-BE32-E72D297353CC}">
              <c16:uniqueId val="{00000001-5774-44ED-9054-11303A6852BB}"/>
            </c:ext>
          </c:extLst>
        </c:ser>
        <c:dLbls>
          <c:dLblPos val="outEnd"/>
          <c:showLegendKey val="0"/>
          <c:showVal val="1"/>
          <c:showCatName val="0"/>
          <c:showSerName val="0"/>
          <c:showPercent val="0"/>
          <c:showBubbleSize val="0"/>
        </c:dLbls>
        <c:gapWidth val="219"/>
        <c:overlap val="-27"/>
        <c:axId val="908217872"/>
        <c:axId val="366673856"/>
      </c:barChart>
      <c:catAx>
        <c:axId val="90821787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66673856"/>
        <c:crosses val="autoZero"/>
        <c:auto val="1"/>
        <c:lblAlgn val="ctr"/>
        <c:lblOffset val="100"/>
        <c:noMultiLvlLbl val="0"/>
      </c:catAx>
      <c:valAx>
        <c:axId val="36667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t>
                </a:r>
              </a:p>
            </c:rich>
          </c:tx>
          <c:layout>
            <c:manualLayout>
              <c:xMode val="edge"/>
              <c:yMode val="edge"/>
              <c:x val="7.6657240597364992E-2"/>
              <c:y val="2.2503598571850161E-2"/>
            </c:manualLayout>
          </c:layout>
          <c:overlay val="0"/>
          <c:spPr>
            <a:noFill/>
            <a:ln>
              <a:noFill/>
            </a:ln>
            <a:effectLst/>
          </c:spPr>
          <c:txPr>
            <a:bodyPr rot="0" spcFirstLastPara="1" vertOverflow="ellipsis"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0821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9</cp:revision>
  <dcterms:created xsi:type="dcterms:W3CDTF">2018-12-09T13:12:00Z</dcterms:created>
  <dcterms:modified xsi:type="dcterms:W3CDTF">2018-12-10T03:54:00Z</dcterms:modified>
</cp:coreProperties>
</file>