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二组微</w:t>
      </w:r>
      <w:r>
        <w:rPr>
          <w:rFonts w:hint="eastAsia"/>
          <w:sz w:val="52"/>
          <w:szCs w:val="52"/>
          <w:lang w:val="en-US" w:eastAsia="zh-CN"/>
        </w:rPr>
        <w:t>E安装教程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简介:本项目为基于微信公众号开发的一个微信公众号管理系统,具有安装简单,使用方便等特点,如果您在使用过程中有很多问题或不解,请及时向我们反映。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第一步:填写正确的数据库信息。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1135" cy="3008630"/>
            <wp:effectExtent l="0" t="0" r="5715" b="1270"/>
            <wp:docPr id="2" name="图片 2" descr="2016-06-20_210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-06-20_2105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第二步：初始化用户信息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1770" cy="3345180"/>
            <wp:effectExtent l="0" t="0" r="5080" b="7620"/>
            <wp:docPr id="3" name="图片 3" descr="2016-06-20_21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6-06-20_2117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Ok了完成!!!!!!!!!!!!!!!!!!!!!!!!!!!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2C3B8A"/>
    <w:rsid w:val="7F226A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2016-06-20T13:20:02Z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