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3"/>
        <w:outlineLvl w:val="2"/>
        <w:rPr>
          <w:b w:val="false"/>
          <w:sz w:val="18"/>
        </w:rPr>
      </w:pPr>
      <w:r/>
      <w:bookmarkStart w:id="0" w:name="_Toc128vik4hkzz1"/>
      <w:r>
        <w:rPr>
          <w:b w:val="true"/>
          <w:sz w:val="22"/>
        </w:rPr>
        <w:t>Overview: Aadhaar Data Analysis Project</w:t>
      </w:r>
      <w:bookmarkEnd w:id="0"/>
    </w:p>
    <w:p>
      <w:pPr>
        <w:pStyle w:val="Heading3"/>
        <w:spacing w:after="0"/>
        <w:outlineLvl w:val="2"/>
        <w:rPr>
          <w:b w:val="false"/>
          <w:sz w:val="18"/>
        </w:rPr>
      </w:pPr>
      <w:r/>
      <w:bookmarkStart w:id="1" w:name="_Toc8dqya7yykujc"/>
      <w:r>
        <w:rPr>
          <w:b w:val="true"/>
          <w:sz w:val="20"/>
        </w:rPr>
        <w:t>Project Description:</w:t>
      </w:r>
      <w:bookmarkEnd w:id="1"/>
    </w:p>
    <w:p>
      <w:pPr>
        <w:pStyle w:val="Heading3"/>
        <w:outlineLvl w:val="2"/>
        <w:rPr>
          <w:b w:val="false"/>
          <w:sz w:val="18"/>
        </w:rPr>
      </w:pPr>
      <w:r/>
      <w:bookmarkStart w:id="2" w:name="_Tocdyiim49bukmy"/>
      <w:bookmarkEnd w:id="2"/>
      <w:r/>
      <w:bookmarkStart w:id="3" w:name="_Toc73zuuvuhxjl8"/>
      <w:r>
        <w:rPr>
          <w:b w:val="false"/>
          <w:sz w:val="18"/>
        </w:rPr>
        <w:t>The Aadhaar Data Analysis Project leverages the robust data visualization and analytics capabilities of Qlik Sense to conduct a comprehensive analysis of the Aadhaar dataset. Aadhaar, a 12-digit unique identification number issued by the Unique Identification Authority of India (UIDAI), is designed to provide a universal identity infrastructure for residents of India. The extensive Aadhaar database includes demographic information, authentication records, and geographical details, making it a valuable resource for insights into population dynamics and service delivery.</w:t>
      </w:r>
      <w:bookmarkEnd w:id="3"/>
    </w:p>
    <w:p>
      <w:pPr>
        <w:pStyle w:val="Heading3"/>
        <w:spacing w:line="240" w:lineRule="auto" w:after="0"/>
        <w:outlineLvl w:val="2"/>
        <w:rPr>
          <w:b w:val="false"/>
          <w:sz w:val="18"/>
        </w:rPr>
      </w:pPr>
      <w:r/>
      <w:bookmarkStart w:id="4" w:name="_Toctr6kxrgq38pi"/>
      <w:bookmarkEnd w:id="4"/>
      <w:r/>
      <w:bookmarkStart w:id="5" w:name="_Toc7yazxgc2nra2"/>
      <w:r>
        <w:rPr>
          <w:b w:val="true"/>
          <w:sz w:val="20"/>
        </w:rPr>
        <w:t>Objectives:</w:t>
      </w:r>
      <w:bookmarkEnd w:id="5"/>
      <w:r/>
      <w:bookmarkStart w:id="6" w:name="_Tocb0yoiarnin0g"/>
      <w:bookmarkEnd w:id="6"/>
    </w:p>
    <w:p>
      <w:pPr>
        <w:pStyle w:val="Heading3"/>
        <w:spacing w:after="0"/>
        <w:outlineLvl w:val="2"/>
        <w:rPr>
          <w:b w:val="false"/>
          <w:sz w:val="18"/>
        </w:rPr>
      </w:pPr>
      <w:r/>
      <w:bookmarkStart w:id="7" w:name="_Toc343ngiaeuhvy"/>
      <w:r>
        <w:rPr>
          <w:b w:val="false"/>
          <w:sz w:val="18"/>
        </w:rPr>
        <w:t>The primary objective of this project is to transform the vast and complex Aadhaar data into actionable insights that can enhance decision-making, policy formulation, and operational efficiency within the National Identity Authority and other governmental bodies. This involves several key steps:</w:t>
      </w:r>
      <w:bookmarkEnd w:id="7"/>
      <w:r/>
      <w:bookmarkStart w:id="8" w:name="_Tocukgvz3n6tj4k"/>
      <w:bookmarkEnd w:id="8"/>
    </w:p>
    <w:p>
      <w:pPr>
        <w:pStyle w:val="Heading3"/>
        <w:spacing w:after="0"/>
        <w:outlineLvl w:val="2"/>
        <w:rPr>
          <w:b w:val="false"/>
          <w:sz w:val="18"/>
        </w:rPr>
      </w:pPr>
      <w:r/>
      <w:bookmarkStart w:id="9" w:name="_Tockczyqlzfm9lg"/>
      <w:r>
        <w:rPr>
          <w:b w:val="true"/>
          <w:sz w:val="18"/>
        </w:rPr>
        <w:t>Data Cleaning and Modeling:</w:t>
      </w:r>
      <w:r>
        <w:rPr>
          <w:b w:val="false"/>
          <w:sz w:val="18"/>
        </w:rPr>
        <w:t xml:space="preserve"> Ensuring the Aadhaar data is accurate, consistent, and ready for analysis by addressing data quality issues such as duplications, errors, and missing values.</w:t>
      </w:r>
      <w:bookmarkEnd w:id="9"/>
      <w:r/>
      <w:bookmarkStart w:id="10" w:name="_Tocgf9mrfiahap8"/>
      <w:bookmarkEnd w:id="10"/>
    </w:p>
    <w:p>
      <w:pPr>
        <w:pStyle w:val="Heading3"/>
        <w:spacing w:after="0"/>
        <w:outlineLvl w:val="2"/>
        <w:rPr>
          <w:b w:val="false"/>
          <w:sz w:val="18"/>
        </w:rPr>
      </w:pPr>
      <w:r/>
      <w:bookmarkStart w:id="11" w:name="_Toc855jjxtxni5u"/>
      <w:r>
        <w:rPr>
          <w:b w:val="true"/>
          <w:sz w:val="18"/>
        </w:rPr>
        <w:t>Interactive Dashboard Design:</w:t>
      </w:r>
      <w:r>
        <w:rPr>
          <w:b w:val="false"/>
          <w:sz w:val="18"/>
        </w:rPr>
        <w:t xml:space="preserve"> Developing an intuitive and user-friendly Qlik Sense dashboard that provides comprehensive visualizations of key metrics and insights.</w:t>
      </w:r>
      <w:bookmarkEnd w:id="11"/>
      <w:r/>
      <w:bookmarkStart w:id="12" w:name="_Toc82gwzh7kad3y"/>
      <w:bookmarkEnd w:id="12"/>
    </w:p>
    <w:p>
      <w:pPr>
        <w:pStyle w:val="Heading3"/>
        <w:spacing w:after="0"/>
        <w:outlineLvl w:val="2"/>
        <w:rPr>
          <w:b w:val="false"/>
          <w:sz w:val="18"/>
        </w:rPr>
      </w:pPr>
      <w:r/>
      <w:bookmarkStart w:id="13" w:name="_Tocn14vsljxx59e"/>
      <w:r>
        <w:rPr>
          <w:b w:val="true"/>
          <w:sz w:val="18"/>
        </w:rPr>
        <w:t>Key Visualizations:</w:t>
      </w:r>
      <w:r>
        <w:rPr>
          <w:b w:val="false"/>
          <w:sz w:val="18"/>
        </w:rPr>
        <w:t xml:space="preserve"> Creating demographic overviews, geospatial analyses, and trends in Aadhaar generation and rejections to highlight critical patterns and insights.</w:t>
      </w:r>
      <w:bookmarkEnd w:id="13"/>
      <w:r/>
      <w:bookmarkStart w:id="14" w:name="_Tocjltel2ank8ud"/>
      <w:bookmarkEnd w:id="14"/>
    </w:p>
    <w:p>
      <w:pPr>
        <w:pStyle w:val="Heading3"/>
        <w:spacing w:after="0" w:before="240"/>
        <w:outlineLvl w:val="2"/>
        <w:rPr>
          <w:b w:val="false"/>
          <w:sz w:val="18"/>
        </w:rPr>
      </w:pPr>
      <w:r/>
      <w:bookmarkStart w:id="15" w:name="_Tocw19g91yarm3f"/>
      <w:r>
        <w:rPr>
          <w:b w:val="true"/>
          <w:sz w:val="20"/>
        </w:rPr>
        <w:t>Key Areas of Analysis:</w:t>
      </w:r>
      <w:bookmarkEnd w:id="15"/>
    </w:p>
    <w:p>
      <w:pPr>
        <w:pStyle w:val="Heading3"/>
        <w:spacing w:after="0"/>
        <w:outlineLvl w:val="2"/>
        <w:rPr>
          <w:b w:val="false"/>
          <w:sz w:val="18"/>
        </w:rPr>
      </w:pPr>
      <w:r/>
      <w:bookmarkStart w:id="16" w:name="_Tocnfevj4jfuv93"/>
      <w:bookmarkEnd w:id="16"/>
      <w:r/>
      <w:bookmarkStart w:id="17" w:name="_Tocloti2w5dtgmj"/>
      <w:r>
        <w:rPr>
          <w:b w:val="true"/>
          <w:sz w:val="18"/>
        </w:rPr>
        <w:t>Demographic Insights:</w:t>
      </w:r>
      <w:r>
        <w:rPr>
          <w:b w:val="false"/>
          <w:sz w:val="18"/>
        </w:rPr>
        <w:t xml:space="preserve"> Analyzing the distribution of Aadhaar holders across various demographic segments, including age, gender, and location, to understand population trends and disparities.</w:t>
      </w:r>
      <w:bookmarkEnd w:id="17"/>
      <w:r/>
      <w:bookmarkStart w:id="18" w:name="_Tocma951swcz9o4"/>
      <w:bookmarkEnd w:id="18"/>
    </w:p>
    <w:p>
      <w:pPr>
        <w:pStyle w:val="Heading3"/>
        <w:spacing w:after="0"/>
        <w:outlineLvl w:val="2"/>
        <w:rPr>
          <w:b w:val="true"/>
          <w:sz w:val="18"/>
        </w:rPr>
      </w:pPr>
      <w:r/>
      <w:bookmarkStart w:id="19" w:name="_Toc79cy75lzuuzl"/>
      <w:r>
        <w:rPr>
          <w:b w:val="true"/>
          <w:sz w:val="18"/>
        </w:rPr>
        <w:t>Authentication Patterns</w:t>
      </w:r>
      <w:r>
        <w:rPr>
          <w:b w:val="false"/>
          <w:sz w:val="18"/>
        </w:rPr>
        <w:t xml:space="preserve">: Examining authentication records to understand usage patterns, identify common issues, </w:t>
      </w:r>
      <w:r>
        <w:rPr>
          <w:b w:val="false"/>
          <w:sz w:val="18"/>
        </w:rPr>
        <w:t>and improve the authentication process's efficiency and security.</w:t>
      </w:r>
      <w:bookmarkEnd w:id="19"/>
      <w:r/>
      <w:bookmarkStart w:id="20" w:name="_Toc1ddfzd7039ip"/>
      <w:bookmarkEnd w:id="20"/>
    </w:p>
    <w:p>
      <w:pPr>
        <w:pStyle w:val="Heading3"/>
        <w:spacing w:after="0"/>
        <w:outlineLvl w:val="2"/>
        <w:rPr>
          <w:b w:val="false"/>
          <w:sz w:val="18"/>
        </w:rPr>
      </w:pPr>
      <w:r/>
      <w:bookmarkStart w:id="21" w:name="_Tocbyoon6vu2nar"/>
      <w:r>
        <w:rPr>
          <w:b w:val="true"/>
          <w:sz w:val="18"/>
        </w:rPr>
        <w:t>Geospatial Analysis:</w:t>
      </w:r>
      <w:r>
        <w:rPr>
          <w:b w:val="false"/>
          <w:sz w:val="18"/>
        </w:rPr>
        <w:t xml:space="preserve"> Mapping the geographic distribution of Aadhaar registrations and rejections to identify regions with low coverage or high rejection rates, guiding targeted interventions.</w:t>
      </w:r>
      <w:bookmarkEnd w:id="21"/>
      <w:r/>
      <w:bookmarkStart w:id="22" w:name="_Toc3be1byk5ux9g"/>
      <w:bookmarkEnd w:id="22"/>
    </w:p>
    <w:p>
      <w:pPr>
        <w:pStyle w:val="Heading3"/>
        <w:outlineLvl w:val="2"/>
        <w:rPr>
          <w:b w:val="false"/>
          <w:sz w:val="18"/>
        </w:rPr>
      </w:pPr>
      <w:r/>
      <w:bookmarkStart w:id="23" w:name="_Toca4cna7pmd62k"/>
      <w:r>
        <w:rPr>
          <w:b w:val="true"/>
          <w:sz w:val="18"/>
        </w:rPr>
        <w:t>Operational Efficiency:</w:t>
      </w:r>
      <w:r>
        <w:rPr>
          <w:b w:val="false"/>
          <w:sz w:val="18"/>
        </w:rPr>
        <w:t xml:space="preserve"> Assessing the performance of UIDAI’s operational processes to identify bottlenecks and areas for improvement, ensuring more effective and streamlined service delivery.</w:t>
      </w:r>
      <w:bookmarkEnd w:id="23"/>
    </w:p>
    <w:p>
      <w:pPr>
        <w:pStyle w:val="Heading3"/>
        <w:outlineLvl w:val="2"/>
        <w:rPr>
          <w:b w:val="false"/>
        </w:rPr>
      </w:pPr>
      <w:r/>
      <w:bookmarkStart w:id="24" w:name="_Toc96a1m69iwf2w"/>
      <w:r>
        <w:rPr>
          <w:b w:val="true"/>
          <w:sz w:val="22"/>
        </w:rPr>
        <w:t>Purpose: Goals and Achievements of the Aadhaar Data Analysis Project</w:t>
      </w:r>
      <w:bookmarkEnd w:id="24"/>
    </w:p>
    <w:p>
      <w:pPr>
        <w:pStyle w:val="Heading3"/>
        <w:spacing w:after="0"/>
        <w:outlineLvl w:val="2"/>
        <w:rPr>
          <w:b w:val="false"/>
        </w:rPr>
      </w:pPr>
      <w:r/>
      <w:bookmarkStart w:id="25" w:name="_Tocobnhpzs39qv9"/>
      <w:r>
        <w:rPr>
          <w:b w:val="true"/>
          <w:sz w:val="18"/>
        </w:rPr>
        <w:t>Purpose:</w:t>
      </w:r>
      <w:bookmarkEnd w:id="25"/>
    </w:p>
    <w:p>
      <w:pPr>
        <w:pStyle w:val="Heading3"/>
        <w:outlineLvl w:val="2"/>
        <w:rPr>
          <w:b w:val="false"/>
        </w:rPr>
      </w:pPr>
      <w:r/>
      <w:bookmarkStart w:id="26" w:name="_Tocqo2912coae69"/>
      <w:r>
        <w:rPr>
          <w:b w:val="false"/>
          <w:sz w:val="18"/>
        </w:rPr>
        <w:t>The Aadhaar Data Analysis Project aims to harness the power of data analytics and visualization to extract meaningful insights from the vast Aadhaar dataset. This project is designed to support the Unique Identification Authority of India (UIDAI) and other governmental bodies in enhancing decision-making, policy formulation, and operational efficiency. By leveraging Qlik Sense for data cleaning, modeling, and visualization, the project seeks to transform raw data into actionable information that can drive significant improvements in various aspects of public administration and service delivery.</w:t>
      </w:r>
      <w:bookmarkEnd w:id="26"/>
    </w:p>
    <w:p>
      <w:pPr>
        <w:pStyle w:val="Heading3"/>
        <w:outlineLvl w:val="2"/>
        <w:rPr>
          <w:b w:val="false"/>
        </w:rPr>
      </w:pPr>
      <w:r/>
      <w:bookmarkStart w:id="27" w:name="_Tocq3mkgs4c0qbt"/>
      <w:bookmarkEnd w:id="27"/>
      <w:r/>
      <w:bookmarkStart w:id="28" w:name="_Tocd688wizo59u5"/>
      <w:r>
        <w:rPr>
          <w:b w:val="true"/>
          <w:sz w:val="18"/>
        </w:rPr>
        <w:t>K</w:t>
      </w:r>
      <w:r>
        <w:rPr>
          <w:b w:val="true"/>
          <w:sz w:val="18"/>
        </w:rPr>
        <w:t>ey Achievements Using This Project:</w:t>
      </w:r>
      <w:bookmarkEnd w:id="28"/>
      <w:r/>
      <w:bookmarkStart w:id="29" w:name="_Toc34fjcyyy8t7z"/>
      <w:bookmarkEnd w:id="29"/>
    </w:p>
    <w:p>
      <w:pPr>
        <w:pStyle w:val="Heading3"/>
        <w:spacing w:after="0"/>
        <w:outlineLvl w:val="2"/>
        <w:rPr>
          <w:b w:val="false"/>
        </w:rPr>
      </w:pPr>
      <w:r/>
      <w:bookmarkStart w:id="30" w:name="_Tocqyiv0yg68xs1"/>
      <w:r>
        <w:rPr>
          <w:b w:val="true"/>
          <w:sz w:val="18"/>
        </w:rPr>
        <w:t>Enhanced Decision-Making:</w:t>
      </w:r>
      <w:bookmarkEnd w:id="30"/>
      <w:r/>
      <w:bookmarkStart w:id="31" w:name="_Tocvd7n8ecpf988"/>
      <w:bookmarkEnd w:id="31"/>
    </w:p>
    <w:p>
      <w:pPr>
        <w:pStyle w:val="Heading3"/>
        <w:spacing w:after="0"/>
        <w:outlineLvl w:val="2"/>
        <w:rPr>
          <w:b w:val="false"/>
        </w:rPr>
      </w:pPr>
      <w:r/>
      <w:bookmarkStart w:id="32" w:name="_Tocjef0l35ldp8y"/>
      <w:r>
        <w:rPr>
          <w:b w:val="false"/>
          <w:sz w:val="18"/>
        </w:rPr>
        <w:t>Provide data-driven insights to policymakers and administrators, enabling more informed and effective decisions.</w:t>
      </w:r>
      <w:bookmarkEnd w:id="32"/>
    </w:p>
    <w:p>
      <w:pPr>
        <w:pStyle w:val="Heading3"/>
        <w:spacing w:after="0"/>
        <w:outlineLvl w:val="2"/>
        <w:rPr>
          <w:b w:val="false"/>
        </w:rPr>
      </w:pPr>
      <w:r/>
      <w:bookmarkStart w:id="33" w:name="_Toc1s9zt5kxo8kd"/>
      <w:r>
        <w:rPr>
          <w:b w:val="false"/>
          <w:sz w:val="18"/>
        </w:rPr>
        <w:t>Identify trends, patterns, and anomalies in the data that can guide strategic initiatives and resource allocation.</w:t>
      </w:r>
      <w:bookmarkEnd w:id="33"/>
    </w:p>
    <w:p>
      <w:pPr>
        <w:pStyle w:val="Heading3"/>
        <w:spacing w:after="0"/>
        <w:outlineLvl w:val="2"/>
        <w:rPr>
          <w:b w:val="false"/>
        </w:rPr>
      </w:pPr>
      <w:r/>
      <w:bookmarkStart w:id="34" w:name="_Tocf4u41a49fa4v"/>
      <w:r>
        <w:rPr>
          <w:b w:val="true"/>
          <w:sz w:val="18"/>
        </w:rPr>
        <w:t>Improved Policy Formulation:</w:t>
      </w:r>
      <w:bookmarkEnd w:id="34"/>
      <w:r/>
      <w:bookmarkStart w:id="35" w:name="_Tocanmyr7qgxab2"/>
      <w:bookmarkEnd w:id="35"/>
    </w:p>
    <w:p>
      <w:pPr>
        <w:pStyle w:val="Heading3"/>
        <w:spacing w:after="0"/>
        <w:outlineLvl w:val="2"/>
        <w:rPr>
          <w:b w:val="false"/>
        </w:rPr>
      </w:pPr>
      <w:r/>
      <w:bookmarkStart w:id="36" w:name="_Tocda2450x8r79f"/>
      <w:r>
        <w:rPr>
          <w:b w:val="false"/>
          <w:sz w:val="18"/>
        </w:rPr>
        <w:t>Support evidence-based policy development by highlighting key demographic and geospatial insights.</w:t>
      </w:r>
      <w:bookmarkEnd w:id="36"/>
    </w:p>
    <w:p>
      <w:pPr>
        <w:pStyle w:val="Heading3"/>
        <w:spacing w:after="0"/>
        <w:outlineLvl w:val="2"/>
        <w:rPr>
          <w:b w:val="false"/>
        </w:rPr>
      </w:pPr>
      <w:r/>
      <w:bookmarkStart w:id="37" w:name="_Toc7pminpabemeq"/>
      <w:r>
        <w:rPr>
          <w:b w:val="false"/>
          <w:sz w:val="18"/>
        </w:rPr>
        <w:t>Address regional disparities and demographic challenges through targeted policy interventions.</w:t>
      </w:r>
      <w:bookmarkEnd w:id="37"/>
    </w:p>
    <w:p>
      <w:pPr>
        <w:pStyle w:val="Heading3"/>
        <w:spacing w:after="0"/>
        <w:outlineLvl w:val="2"/>
        <w:rPr>
          <w:b w:val="false"/>
        </w:rPr>
      </w:pPr>
      <w:r/>
      <w:bookmarkStart w:id="38" w:name="_Tocrznu8wpfk996"/>
      <w:r>
        <w:rPr>
          <w:b w:val="true"/>
          <w:sz w:val="18"/>
        </w:rPr>
        <w:t>Operational Efficiency:</w:t>
      </w:r>
      <w:bookmarkEnd w:id="38"/>
      <w:r/>
      <w:bookmarkStart w:id="39" w:name="_Tocdh78xjg7cmr2"/>
      <w:bookmarkEnd w:id="39"/>
    </w:p>
    <w:p>
      <w:pPr>
        <w:pStyle w:val="Heading3"/>
        <w:spacing w:after="0"/>
        <w:outlineLvl w:val="2"/>
        <w:rPr>
          <w:b w:val="false"/>
        </w:rPr>
      </w:pPr>
      <w:r/>
      <w:bookmarkStart w:id="40" w:name="_Tocu15kykhw804g"/>
      <w:r>
        <w:rPr>
          <w:b w:val="false"/>
          <w:sz w:val="18"/>
        </w:rPr>
        <w:t>Streamline UIDAI’s operational processes by identifying and addressing bottlenecks and inefficiencies.</w:t>
      </w:r>
      <w:bookmarkEnd w:id="40"/>
    </w:p>
    <w:p>
      <w:pPr>
        <w:pStyle w:val="Heading3"/>
        <w:spacing w:after="240"/>
        <w:outlineLvl w:val="2"/>
        <w:rPr>
          <w:b w:val="false"/>
        </w:rPr>
      </w:pPr>
      <w:r/>
      <w:bookmarkStart w:id="41" w:name="_Toc4umz6br1ce6g"/>
      <w:r>
        <w:rPr>
          <w:b w:val="false"/>
          <w:sz w:val="18"/>
        </w:rPr>
        <w:t>Optimize resource allocation and improve service delivery through data-driven strategies.</w:t>
      </w:r>
      <w:bookmarkEnd w:id="41"/>
    </w:p>
    <w:p>
      <w:pPr>
        <w:pStyle w:val="Heading3"/>
        <w:spacing w:after="0"/>
        <w:outlineLvl w:val="2"/>
        <w:rPr>
          <w:b w:val="false"/>
        </w:rPr>
      </w:pPr>
      <w:r/>
      <w:bookmarkStart w:id="42" w:name="_Tocy9l4iooi6hk7"/>
      <w:r>
        <w:rPr>
          <w:b w:val="true"/>
          <w:sz w:val="18"/>
        </w:rPr>
        <w:t>Better Service Delivery:</w:t>
      </w:r>
      <w:bookmarkEnd w:id="42"/>
      <w:r/>
      <w:bookmarkStart w:id="43" w:name="_Toc0yrlb7job37g"/>
      <w:bookmarkEnd w:id="43"/>
    </w:p>
    <w:p>
      <w:pPr>
        <w:pStyle w:val="Heading3"/>
        <w:spacing w:after="0"/>
        <w:outlineLvl w:val="2"/>
        <w:rPr>
          <w:b w:val="false"/>
        </w:rPr>
      </w:pPr>
      <w:r/>
      <w:bookmarkStart w:id="44" w:name="_Toct5m9ehxewnxm"/>
      <w:r>
        <w:rPr>
          <w:b w:val="false"/>
          <w:sz w:val="18"/>
        </w:rPr>
        <w:t>Ensure that social services and benefits reach the intended recipients by reducing fraud and errors.</w:t>
      </w:r>
      <w:bookmarkEnd w:id="44"/>
    </w:p>
    <w:p>
      <w:pPr>
        <w:pStyle w:val="Heading3"/>
        <w:spacing w:after="0"/>
        <w:outlineLvl w:val="2"/>
        <w:rPr>
          <w:b w:val="false"/>
        </w:rPr>
      </w:pPr>
      <w:r/>
      <w:bookmarkStart w:id="45" w:name="_Toce7gmfkcdyp74"/>
      <w:r>
        <w:rPr>
          <w:b w:val="false"/>
          <w:sz w:val="18"/>
        </w:rPr>
        <w:t>Enhance the user experience with the Aadhaar system through more efficient authentication and service processes.</w:t>
      </w:r>
      <w:bookmarkEnd w:id="45"/>
    </w:p>
    <w:p>
      <w:pPr>
        <w:pStyle w:val="Heading3"/>
        <w:spacing w:after="0"/>
        <w:outlineLvl w:val="2"/>
        <w:rPr>
          <w:b w:val="false"/>
        </w:rPr>
      </w:pPr>
      <w:r/>
      <w:bookmarkStart w:id="46" w:name="_Toczyph57pyjnp3"/>
      <w:r>
        <w:rPr>
          <w:b w:val="true"/>
          <w:sz w:val="18"/>
        </w:rPr>
        <w:t>Financial Inclusion:</w:t>
      </w:r>
      <w:bookmarkEnd w:id="46"/>
      <w:r/>
      <w:bookmarkStart w:id="47" w:name="_Toc7alp7256trdc"/>
      <w:bookmarkEnd w:id="47"/>
    </w:p>
    <w:p>
      <w:pPr>
        <w:pStyle w:val="Heading3"/>
        <w:spacing w:after="0"/>
        <w:outlineLvl w:val="2"/>
        <w:rPr>
          <w:b w:val="false"/>
        </w:rPr>
      </w:pPr>
      <w:r/>
      <w:bookmarkStart w:id="48" w:name="_Toclryjk2t9x4d6"/>
      <w:r>
        <w:rPr>
          <w:b w:val="false"/>
          <w:sz w:val="18"/>
        </w:rPr>
        <w:t>Promote financial inclusion by identifying regions and populations with low access to banking and financial services.</w:t>
      </w:r>
      <w:bookmarkEnd w:id="48"/>
    </w:p>
    <w:p>
      <w:pPr>
        <w:pStyle w:val="Heading3"/>
        <w:spacing w:after="0"/>
        <w:outlineLvl w:val="2"/>
        <w:rPr>
          <w:b w:val="false"/>
        </w:rPr>
      </w:pPr>
      <w:r/>
      <w:bookmarkStart w:id="49" w:name="_Tocv1r6x17mflqv"/>
      <w:r>
        <w:rPr>
          <w:b w:val="false"/>
          <w:sz w:val="18"/>
        </w:rPr>
        <w:t>Facilitate the opening of bank accounts and access to financial services through targeted outreach and support.</w:t>
      </w:r>
      <w:bookmarkEnd w:id="49"/>
    </w:p>
    <w:p>
      <w:pPr>
        <w:pStyle w:val="Heading3"/>
        <w:spacing w:after="0"/>
        <w:outlineLvl w:val="2"/>
        <w:rPr>
          <w:b w:val="true"/>
        </w:rPr>
      </w:pPr>
      <w:r/>
      <w:bookmarkStart w:id="50" w:name="_Tocoielvsxdfgll"/>
      <w:r>
        <w:rPr>
          <w:b w:val="true"/>
          <w:sz w:val="18"/>
        </w:rPr>
        <w:t>Increased Transparency and Accountability:</w:t>
      </w:r>
      <w:bookmarkEnd w:id="50"/>
      <w:r/>
      <w:bookmarkStart w:id="51" w:name="_Tocm4uivr667b2m"/>
      <w:bookmarkEnd w:id="51"/>
    </w:p>
    <w:p>
      <w:pPr>
        <w:pStyle w:val="Heading3"/>
        <w:spacing w:after="0"/>
        <w:outlineLvl w:val="2"/>
        <w:rPr>
          <w:b w:val="false"/>
        </w:rPr>
      </w:pPr>
      <w:r/>
      <w:bookmarkStart w:id="52" w:name="_Toceharl7u03cr1"/>
      <w:r>
        <w:rPr>
          <w:b w:val="false"/>
          <w:sz w:val="18"/>
        </w:rPr>
        <w:t>Improve transparency in the distribution of benefits and services, reducing the potential for corruption and mismanagement.</w:t>
      </w:r>
      <w:bookmarkEnd w:id="52"/>
      <w:r/>
      <w:bookmarkStart w:id="53" w:name="_Tocilhhz4c3ytx7"/>
      <w:r>
        <w:rPr>
          <w:b w:val="false"/>
          <w:sz w:val="18"/>
        </w:rPr>
        <w:t>Foster public trust in government programs by ensuring accountability in service delivery.</w:t>
      </w:r>
      <w:bookmarkEnd w:id="53"/>
    </w:p>
    <w:p>
      <w:pPr>
        <w:pStyle w:val="Heading3"/>
        <w:spacing w:after="0"/>
        <w:outlineLvl w:val="2"/>
        <w:rPr>
          <w:b w:val="false"/>
        </w:rPr>
      </w:pPr>
      <w:r/>
      <w:bookmarkStart w:id="54" w:name="_Tocvgq6zbxh6jua"/>
      <w:r>
        <w:rPr>
          <w:b w:val="true"/>
          <w:sz w:val="18"/>
        </w:rPr>
        <w:t>Health and Education Outcomes:</w:t>
      </w:r>
      <w:bookmarkEnd w:id="54"/>
      <w:r/>
      <w:bookmarkStart w:id="55" w:name="_Toc4zv08y9tlknw"/>
      <w:bookmarkEnd w:id="55"/>
    </w:p>
    <w:p>
      <w:pPr>
        <w:pStyle w:val="Heading3"/>
        <w:spacing w:after="0"/>
        <w:outlineLvl w:val="2"/>
        <w:rPr>
          <w:b w:val="false"/>
        </w:rPr>
      </w:pPr>
      <w:r/>
      <w:bookmarkStart w:id="56" w:name="_Tocmllan159p891"/>
      <w:r>
        <w:rPr>
          <w:b w:val="false"/>
          <w:sz w:val="18"/>
        </w:rPr>
        <w:t>Track and improve health and education metrics by linking Aadhaar data with relevant records.</w:t>
      </w:r>
      <w:bookmarkEnd w:id="56"/>
    </w:p>
    <w:p>
      <w:pPr>
        <w:pStyle w:val="Heading3"/>
        <w:spacing w:after="0"/>
        <w:outlineLvl w:val="2"/>
        <w:rPr>
          <w:b w:val="false"/>
        </w:rPr>
      </w:pPr>
      <w:r/>
      <w:bookmarkStart w:id="57" w:name="_Tocyglfcw2k6ccv"/>
      <w:r>
        <w:rPr>
          <w:b w:val="false"/>
          <w:sz w:val="18"/>
        </w:rPr>
        <w:t>Implement targeted interventions to address gaps in healthcare access and educational attainment.</w:t>
      </w:r>
      <w:bookmarkEnd w:id="57"/>
    </w:p>
    <w:p>
      <w:pPr>
        <w:pStyle w:val="Heading3"/>
        <w:spacing w:after="0"/>
        <w:outlineLvl w:val="2"/>
        <w:rPr>
          <w:b w:val="false"/>
        </w:rPr>
      </w:pPr>
      <w:r/>
      <w:bookmarkStart w:id="58" w:name="_Tocyeh99q85b93t"/>
      <w:r>
        <w:rPr>
          <w:b w:val="true"/>
          <w:sz w:val="18"/>
        </w:rPr>
        <w:t>Empowerment of Vulnerable Groups:</w:t>
      </w:r>
      <w:bookmarkEnd w:id="58"/>
      <w:r/>
      <w:bookmarkStart w:id="59" w:name="_Tocvvgxpsokaifd"/>
      <w:bookmarkEnd w:id="59"/>
    </w:p>
    <w:p>
      <w:pPr>
        <w:pStyle w:val="Heading3"/>
        <w:spacing w:after="0"/>
        <w:outlineLvl w:val="2"/>
        <w:rPr>
          <w:b w:val="false"/>
        </w:rPr>
      </w:pPr>
      <w:r/>
      <w:bookmarkStart w:id="60" w:name="_Toceqqywle2eh6i"/>
      <w:r>
        <w:rPr>
          <w:b w:val="false"/>
          <w:sz w:val="18"/>
        </w:rPr>
        <w:t>Identify and address disparities in service delivery to women, children, and other vulnerable populations.</w:t>
      </w:r>
      <w:bookmarkEnd w:id="60"/>
    </w:p>
    <w:p>
      <w:pPr>
        <w:pStyle w:val="Heading3"/>
        <w:spacing w:after="0"/>
        <w:outlineLvl w:val="2"/>
        <w:rPr>
          <w:b w:val="false"/>
        </w:rPr>
      </w:pPr>
      <w:r/>
      <w:bookmarkStart w:id="61" w:name="_Toc0ew5p1kpsmqz"/>
      <w:r>
        <w:rPr>
          <w:b w:val="false"/>
          <w:sz w:val="18"/>
        </w:rPr>
        <w:t>Support initiatives that promote social equity and empowerment through targeted policies and programs.</w:t>
      </w:r>
      <w:bookmarkEnd w:id="61"/>
    </w:p>
    <w:p>
      <w:pPr>
        <w:pStyle w:val="Heading3"/>
        <w:spacing w:after="0"/>
        <w:outlineLvl w:val="2"/>
        <w:rPr>
          <w:b w:val="false"/>
        </w:rPr>
      </w:pPr>
      <w:r/>
      <w:bookmarkStart w:id="62" w:name="_Tocyz9mq1nkxjkl"/>
      <w:r>
        <w:rPr>
          <w:b w:val="true"/>
          <w:sz w:val="18"/>
        </w:rPr>
        <w:t>Reduced Identity Fraud:</w:t>
      </w:r>
      <w:bookmarkEnd w:id="62"/>
      <w:r/>
      <w:bookmarkStart w:id="63" w:name="_Tocfkn4hzyo76zy"/>
      <w:bookmarkEnd w:id="63"/>
    </w:p>
    <w:p>
      <w:pPr>
        <w:pStyle w:val="Heading3"/>
        <w:spacing w:after="0"/>
        <w:outlineLvl w:val="2"/>
        <w:rPr>
          <w:b w:val="false"/>
        </w:rPr>
      </w:pPr>
      <w:r/>
      <w:bookmarkStart w:id="64" w:name="_Tocc6fi6fpwjdt9"/>
      <w:r>
        <w:rPr>
          <w:b w:val="false"/>
          <w:sz w:val="18"/>
        </w:rPr>
        <w:t>Enhance the security and reliability of the Aadhaar system, reducing instances of identity fraud.</w:t>
      </w:r>
      <w:bookmarkEnd w:id="64"/>
    </w:p>
    <w:p>
      <w:pPr>
        <w:pStyle w:val="Heading3"/>
        <w:spacing w:after="0"/>
        <w:outlineLvl w:val="2"/>
        <w:rPr>
          <w:b w:val="false"/>
        </w:rPr>
      </w:pPr>
      <w:r/>
      <w:bookmarkStart w:id="65" w:name="_Toc9g2q61yze8sg"/>
      <w:r>
        <w:rPr>
          <w:b w:val="false"/>
          <w:sz w:val="18"/>
        </w:rPr>
        <w:t>Ensure that individuals can securely access services and benefits without the risk of impersonation.</w:t>
      </w:r>
      <w:bookmarkEnd w:id="65"/>
    </w:p>
    <w:p>
      <w:pPr>
        <w:pStyle w:val="Heading3"/>
        <w:spacing w:after="0"/>
        <w:outlineLvl w:val="2"/>
        <w:rPr>
          <w:b w:val="false"/>
        </w:rPr>
      </w:pPr>
      <w:r/>
      <w:bookmarkStart w:id="66" w:name="_Tocqhxxpsui3izt"/>
      <w:r>
        <w:rPr>
          <w:b w:val="true"/>
          <w:sz w:val="18"/>
        </w:rPr>
        <w:t>Crisis Response and Management:</w:t>
      </w:r>
      <w:bookmarkEnd w:id="66"/>
      <w:r/>
      <w:bookmarkStart w:id="67" w:name="_Tocysyyd8x59sh5"/>
      <w:bookmarkEnd w:id="67"/>
    </w:p>
    <w:p>
      <w:pPr>
        <w:pStyle w:val="Heading3"/>
        <w:spacing w:after="0"/>
        <w:outlineLvl w:val="2"/>
        <w:rPr>
          <w:b w:val="false"/>
        </w:rPr>
      </w:pPr>
      <w:r/>
      <w:bookmarkStart w:id="68" w:name="_Tocv2v0tlhip1tv"/>
      <w:r>
        <w:rPr>
          <w:b w:val="false"/>
          <w:sz w:val="18"/>
        </w:rPr>
        <w:t>Utilize Aadhaar data for efficient crisis response, ensuring timely and accurate distribution of aid during emergencies.</w:t>
      </w:r>
      <w:bookmarkEnd w:id="68"/>
    </w:p>
    <w:p>
      <w:pPr>
        <w:pStyle w:val="Heading3"/>
        <w:spacing w:after="0"/>
        <w:outlineLvl w:val="2"/>
      </w:pPr>
      <w:r/>
      <w:bookmarkStart w:id="69" w:name="_Tocm5dx3zuvgaqd"/>
      <w:r>
        <w:rPr>
          <w:b w:val="false"/>
          <w:sz w:val="18"/>
        </w:rPr>
        <w:t>Enhance community resilience by quickly identifying and supporting affected populations.</w:t>
      </w:r>
      <w:bookmarkEnd w:id="69"/>
    </w:p>
    <w:p>
      <w:pPr>
        <w:pStyle w:val="Heading3"/>
        <w:spacing w:line="288" w:lineRule="auto" w:after="0" w:before="240"/>
        <w:outlineLvl w:val="2"/>
        <w:rPr>
          <w:b w:val="false"/>
          <w:sz w:val="16"/>
        </w:rPr>
      </w:pPr>
      <w:r/>
      <w:bookmarkStart w:id="70" w:name="_Toc3ohe5116l5w7"/>
      <w:r>
        <w:rPr>
          <w:b w:val="true"/>
          <w:sz w:val="22"/>
        </w:rPr>
        <w:t>Business Problem:</w:t>
      </w:r>
      <w:bookmarkEnd w:id="70"/>
    </w:p>
    <w:p>
      <w:pPr>
        <w:pStyle w:val="Heading3"/>
        <w:spacing w:line="288" w:lineRule="auto" w:after="240"/>
        <w:outlineLvl w:val="2"/>
        <w:rPr>
          <w:b w:val="false"/>
          <w:sz w:val="16"/>
        </w:rPr>
      </w:pPr>
      <w:r/>
      <w:bookmarkStart w:id="71" w:name="_Toc8fsira6akpc8"/>
      <w:r>
        <w:rPr>
          <w:b w:val="false"/>
          <w:sz w:val="18"/>
        </w:rPr>
        <w:t>The primary challenge is to effectively analyze the extensive Aadhaar data to derive actionable insights that can inform decision-making, policy formulation, and operational improvements. This requires a comprehensive approach to data cleaning, modeling, and visualization using Qlik Sense. The goal is to transform raw data into meaningful information that can enhance the efficiency and effectiveness of the National Identity Authority and its associated processes.</w:t>
      </w:r>
      <w:bookmarkEnd w:id="71"/>
    </w:p>
    <w:p>
      <w:pPr>
        <w:pStyle w:val="Heading3"/>
        <w:outlineLvl w:val="2"/>
        <w:rPr>
          <w:b w:val="true"/>
        </w:rPr>
      </w:pPr>
      <w:r/>
      <w:bookmarkStart w:id="72" w:name="_Tocxwlokijx0ts3"/>
      <w:r>
        <w:rPr>
          <w:b w:val="true"/>
          <w:sz w:val="18"/>
        </w:rPr>
        <w:t>Technical Architecture for the Aadhaar Data Analysis Project</w:t>
      </w:r>
      <w:bookmarkEnd w:id="72"/>
    </w:p>
    <w:p>
      <w:pPr>
        <w:pStyle w:val="Heading3"/>
        <w:outlineLvl w:val="2"/>
        <w:rPr>
          <w:b w:val="true"/>
        </w:rPr>
      </w:pPr>
      <w:r/>
      <w:bookmarkStart w:id="73" w:name="_Toclkqtd4wcaq0a"/>
      <w:r>
        <w:rPr>
          <w:b w:val="true"/>
          <w:sz w:val="18"/>
        </w:rPr>
        <w:t>1. Data Sources:</w:t>
      </w:r>
      <w:bookmarkEnd w:id="73"/>
      <w:r/>
      <w:bookmarkStart w:id="74" w:name="_Tocd0in06yy05ef"/>
      <w:bookmarkEnd w:id="74"/>
    </w:p>
    <w:p>
      <w:pPr>
        <w:pStyle w:val="Heading3"/>
        <w:spacing w:after="0"/>
        <w:outlineLvl w:val="2"/>
        <w:rPr>
          <w:b w:val="false"/>
        </w:rPr>
      </w:pPr>
      <w:r/>
      <w:bookmarkStart w:id="75" w:name="_Tocvlrt9i314m23"/>
      <w:r>
        <w:rPr>
          <w:b w:val="true"/>
          <w:sz w:val="18"/>
        </w:rPr>
        <w:t>Aadhaar Database:</w:t>
      </w:r>
      <w:bookmarkEnd w:id="75"/>
    </w:p>
    <w:p>
      <w:pPr>
        <w:pStyle w:val="Heading3"/>
        <w:spacing w:after="0"/>
        <w:outlineLvl w:val="2"/>
        <w:rPr>
          <w:b w:val="false"/>
        </w:rPr>
      </w:pPr>
      <w:r/>
      <w:bookmarkStart w:id="76" w:name="_Tocy389r05d7130"/>
      <w:r>
        <w:rPr>
          <w:b w:val="true"/>
          <w:sz w:val="18"/>
        </w:rPr>
        <w:t>Demographic Data:</w:t>
      </w:r>
      <w:r>
        <w:rPr>
          <w:b w:val="false"/>
          <w:sz w:val="18"/>
        </w:rPr>
        <w:t xml:space="preserve"> Information on age, gender, location, etc.</w:t>
      </w:r>
      <w:bookmarkEnd w:id="76"/>
    </w:p>
    <w:p>
      <w:pPr>
        <w:pStyle w:val="Heading3"/>
        <w:spacing w:after="0"/>
        <w:outlineLvl w:val="2"/>
        <w:rPr>
          <w:b w:val="false"/>
        </w:rPr>
      </w:pPr>
      <w:r/>
      <w:bookmarkStart w:id="77" w:name="_Tocjnreadth3ijd"/>
      <w:r>
        <w:rPr>
          <w:b w:val="true"/>
          <w:sz w:val="18"/>
        </w:rPr>
        <w:t>Authentication Records</w:t>
      </w:r>
      <w:r>
        <w:rPr>
          <w:b w:val="false"/>
          <w:sz w:val="18"/>
        </w:rPr>
        <w:t>: Logs of authentication events.</w:t>
      </w:r>
      <w:bookmarkEnd w:id="77"/>
    </w:p>
    <w:p>
      <w:pPr>
        <w:pStyle w:val="Heading3"/>
        <w:spacing w:after="240"/>
        <w:outlineLvl w:val="2"/>
        <w:rPr>
          <w:b w:val="false"/>
        </w:rPr>
      </w:pPr>
      <w:r/>
      <w:bookmarkStart w:id="78" w:name="_Toc9nuh3w56qrzz"/>
      <w:r>
        <w:rPr>
          <w:b w:val="true"/>
          <w:sz w:val="18"/>
        </w:rPr>
        <w:t>Geographical Data:</w:t>
      </w:r>
      <w:r>
        <w:rPr>
          <w:b w:val="false"/>
          <w:sz w:val="18"/>
        </w:rPr>
        <w:t xml:space="preserve"> Location-based data for geospatial analysis.</w:t>
      </w:r>
      <w:bookmarkEnd w:id="78"/>
    </w:p>
    <w:p>
      <w:pPr>
        <w:pStyle w:val="Heading3"/>
        <w:outlineLvl w:val="2"/>
        <w:rPr>
          <w:b w:val="false"/>
        </w:rPr>
      </w:pPr>
      <w:r/>
      <w:bookmarkStart w:id="79" w:name="_Tocnxrvh0tgiwsi"/>
      <w:r>
        <w:rPr>
          <w:b w:val="true"/>
          <w:sz w:val="18"/>
        </w:rPr>
        <w:t>2. Data Ingestion Layer:</w:t>
      </w:r>
      <w:bookmarkEnd w:id="79"/>
      <w:r/>
      <w:bookmarkStart w:id="80" w:name="_Toci7nccgaad0fq"/>
      <w:bookmarkEnd w:id="80"/>
    </w:p>
    <w:p>
      <w:pPr>
        <w:pStyle w:val="Heading3"/>
        <w:spacing w:after="0"/>
        <w:outlineLvl w:val="2"/>
        <w:rPr>
          <w:b w:val="false"/>
        </w:rPr>
      </w:pPr>
      <w:r/>
      <w:bookmarkStart w:id="81" w:name="_Toc5eh1pzdpf2d5"/>
      <w:r>
        <w:rPr>
          <w:b w:val="true"/>
          <w:sz w:val="18"/>
        </w:rPr>
        <w:t>ETL (Extract, Transform, Load) Tools:</w:t>
      </w:r>
      <w:r>
        <w:rPr>
          <w:b w:val="false"/>
          <w:sz w:val="18"/>
        </w:rPr>
        <w:t xml:space="preserve"> Tools such as Apache Nifi, Talend, or Informatica to extract data from the Aadhaar database, transform it to ensure consistency and accuracy, and load it into the data warehouse.</w:t>
      </w:r>
      <w:bookmarkEnd w:id="81"/>
    </w:p>
    <w:p>
      <w:pPr>
        <w:pStyle w:val="Heading3"/>
        <w:spacing w:after="0"/>
        <w:outlineLvl w:val="2"/>
        <w:rPr>
          <w:b w:val="false"/>
        </w:rPr>
      </w:pPr>
      <w:r/>
      <w:bookmarkStart w:id="82" w:name="_Tocel5xsxsmyu7f"/>
      <w:r>
        <w:rPr>
          <w:b w:val="true"/>
          <w:sz w:val="18"/>
        </w:rPr>
        <w:t>Batch Processing:</w:t>
      </w:r>
      <w:r>
        <w:rPr>
          <w:b w:val="false"/>
          <w:sz w:val="18"/>
        </w:rPr>
        <w:t xml:space="preserve"> For periodic extraction of large datasets.</w:t>
      </w:r>
      <w:bookmarkEnd w:id="82"/>
    </w:p>
    <w:p>
      <w:pPr>
        <w:pStyle w:val="Heading3"/>
        <w:spacing w:after="240"/>
        <w:outlineLvl w:val="2"/>
        <w:rPr>
          <w:b w:val="false"/>
        </w:rPr>
      </w:pPr>
      <w:r/>
      <w:bookmarkStart w:id="83" w:name="_Tocyqvl0tkr437o"/>
      <w:r>
        <w:rPr>
          <w:b w:val="true"/>
          <w:sz w:val="18"/>
        </w:rPr>
        <w:t>Stream Processing</w:t>
      </w:r>
      <w:r>
        <w:rPr>
          <w:b w:val="false"/>
          <w:sz w:val="18"/>
        </w:rPr>
        <w:t>: For real-time data updates and processing.</w:t>
      </w:r>
      <w:bookmarkEnd w:id="83"/>
    </w:p>
    <w:p>
      <w:pPr>
        <w:pStyle w:val="Heading3"/>
        <w:outlineLvl w:val="2"/>
        <w:rPr>
          <w:b w:val="false"/>
        </w:rPr>
      </w:pPr>
      <w:r/>
      <w:bookmarkStart w:id="84" w:name="_Tocch323edl6zzp"/>
      <w:r>
        <w:rPr>
          <w:b w:val="true"/>
          <w:sz w:val="18"/>
        </w:rPr>
        <w:t>3. Data Storage Layer:</w:t>
      </w:r>
      <w:bookmarkEnd w:id="84"/>
      <w:r/>
      <w:bookmarkStart w:id="85" w:name="_Tocxohsododjnz2"/>
      <w:bookmarkEnd w:id="85"/>
    </w:p>
    <w:p>
      <w:pPr>
        <w:pStyle w:val="Heading3"/>
        <w:spacing w:after="0"/>
        <w:outlineLvl w:val="2"/>
        <w:rPr>
          <w:b w:val="false"/>
        </w:rPr>
      </w:pPr>
      <w:r/>
      <w:bookmarkStart w:id="86" w:name="_Tocgl5ekvhdf8jk"/>
      <w:r>
        <w:rPr>
          <w:b w:val="true"/>
          <w:sz w:val="18"/>
        </w:rPr>
        <w:t>Data Warehouse</w:t>
      </w:r>
      <w:r>
        <w:rPr>
          <w:b w:val="false"/>
          <w:sz w:val="18"/>
        </w:rPr>
        <w:t>: A centralized repository for structured data storage. Tools such as Amazon Redshift, Google BigQuery, or Snowflake can be used.</w:t>
      </w:r>
      <w:bookmarkEnd w:id="86"/>
    </w:p>
    <w:p>
      <w:pPr>
        <w:pStyle w:val="Heading3"/>
        <w:spacing w:after="0"/>
        <w:outlineLvl w:val="2"/>
        <w:rPr>
          <w:b w:val="true"/>
        </w:rPr>
      </w:pPr>
      <w:r/>
      <w:bookmarkStart w:id="87" w:name="_Toc2mxlm66uu68q"/>
      <w:r>
        <w:rPr>
          <w:b w:val="true"/>
          <w:sz w:val="18"/>
        </w:rPr>
        <w:t>Data Lake:</w:t>
      </w:r>
      <w:r>
        <w:rPr>
          <w:b w:val="false"/>
          <w:sz w:val="18"/>
        </w:rPr>
        <w:t xml:space="preserve"> For</w:t>
      </w:r>
      <w:r>
        <w:rPr>
          <w:b w:val="true"/>
          <w:sz w:val="18"/>
        </w:rPr>
        <w:t xml:space="preserve"> </w:t>
      </w:r>
      <w:r>
        <w:rPr>
          <w:b w:val="false"/>
          <w:sz w:val="18"/>
        </w:rPr>
        <w:t>storing raw and semi-structured data. Tools such as Amazon S3 or Hadoop HDFS can be employed.</w:t>
      </w:r>
      <w:bookmarkEnd w:id="87"/>
    </w:p>
    <w:p>
      <w:pPr>
        <w:pStyle w:val="Heading3"/>
        <w:spacing w:after="0"/>
        <w:outlineLvl w:val="2"/>
        <w:rPr>
          <w:b w:val="false"/>
        </w:rPr>
      </w:pPr>
      <w:r/>
      <w:bookmarkStart w:id="88" w:name="_Tocbiklu4qy6no7"/>
      <w:r>
        <w:rPr>
          <w:b w:val="true"/>
          <w:sz w:val="18"/>
        </w:rPr>
        <w:t>Database Management System (DBMS):</w:t>
      </w:r>
      <w:r>
        <w:rPr>
          <w:b w:val="false"/>
          <w:sz w:val="18"/>
        </w:rPr>
        <w:t xml:space="preserve"> Systems like MySQL, PostgreSQL, or Oracle for managing relational databases.</w:t>
      </w:r>
      <w:bookmarkEnd w:id="88"/>
    </w:p>
    <w:p>
      <w:pPr>
        <w:pStyle w:val="Heading3"/>
        <w:outlineLvl w:val="2"/>
        <w:rPr>
          <w:b w:val="false"/>
        </w:rPr>
      </w:pPr>
      <w:r/>
      <w:bookmarkStart w:id="89" w:name="_Tocekgpzcr15pxn"/>
      <w:r>
        <w:rPr>
          <w:b w:val="true"/>
          <w:sz w:val="18"/>
        </w:rPr>
        <w:t>4. Data Processing Layer:</w:t>
      </w:r>
      <w:bookmarkEnd w:id="89"/>
      <w:r/>
      <w:bookmarkStart w:id="90" w:name="_Toczop7y2x344o8"/>
      <w:bookmarkEnd w:id="90"/>
    </w:p>
    <w:p>
      <w:pPr>
        <w:pStyle w:val="Heading3"/>
        <w:spacing w:after="0"/>
        <w:outlineLvl w:val="2"/>
        <w:rPr>
          <w:b w:val="false"/>
        </w:rPr>
      </w:pPr>
      <w:r/>
      <w:bookmarkStart w:id="91" w:name="_Tocrbatjo2bmotb"/>
      <w:r>
        <w:rPr>
          <w:b w:val="true"/>
          <w:sz w:val="18"/>
        </w:rPr>
        <w:t>Data Cleaning and Preparation:</w:t>
      </w:r>
      <w:bookmarkEnd w:id="91"/>
    </w:p>
    <w:p>
      <w:pPr>
        <w:pStyle w:val="Heading3"/>
        <w:spacing w:after="0"/>
        <w:outlineLvl w:val="2"/>
        <w:rPr>
          <w:b w:val="false"/>
        </w:rPr>
      </w:pPr>
      <w:r/>
      <w:bookmarkStart w:id="92" w:name="_Tocqv0kt2zq5320"/>
      <w:r>
        <w:rPr>
          <w:b w:val="true"/>
          <w:sz w:val="18"/>
        </w:rPr>
        <w:t>Data Quality Tools:</w:t>
      </w:r>
      <w:r>
        <w:rPr>
          <w:b w:val="false"/>
          <w:sz w:val="18"/>
        </w:rPr>
        <w:t xml:space="preserve"> Tools like Talend Data Quality or Informatica Data Quality for ensuring data accuracy, removing duplicates, and handling missing values.</w:t>
      </w:r>
      <w:bookmarkEnd w:id="92"/>
    </w:p>
    <w:p>
      <w:pPr>
        <w:pStyle w:val="Heading3"/>
        <w:spacing w:after="240"/>
        <w:outlineLvl w:val="2"/>
        <w:rPr>
          <w:b w:val="false"/>
        </w:rPr>
      </w:pPr>
      <w:r/>
      <w:bookmarkStart w:id="93" w:name="_Toctwhtlewx2odc"/>
      <w:r>
        <w:rPr>
          <w:b w:val="true"/>
          <w:sz w:val="18"/>
        </w:rPr>
        <w:t>Data Transformation Tools:</w:t>
      </w:r>
      <w:r>
        <w:rPr>
          <w:b w:val="false"/>
          <w:sz w:val="18"/>
        </w:rPr>
        <w:t xml:space="preserve"> Tools such as Apache Spark or Databricks for transforming raw data into structured formats suitable for analysis.</w:t>
      </w:r>
      <w:bookmarkEnd w:id="93"/>
    </w:p>
    <w:p>
      <w:pPr>
        <w:pStyle w:val="Heading3"/>
        <w:spacing w:after="0"/>
        <w:outlineLvl w:val="2"/>
        <w:rPr>
          <w:b w:val="true"/>
        </w:rPr>
      </w:pPr>
      <w:r/>
      <w:bookmarkStart w:id="94" w:name="_Tocub7nzdv6ikgq"/>
      <w:r>
        <w:rPr>
          <w:b w:val="true"/>
          <w:sz w:val="18"/>
        </w:rPr>
        <w:t>Data Modeling:</w:t>
      </w:r>
      <w:bookmarkEnd w:id="94"/>
    </w:p>
    <w:p>
      <w:pPr>
        <w:pStyle w:val="Heading3"/>
        <w:spacing w:after="0"/>
        <w:outlineLvl w:val="2"/>
        <w:rPr>
          <w:b w:val="false"/>
        </w:rPr>
      </w:pPr>
      <w:r/>
      <w:bookmarkStart w:id="95" w:name="_Toc7vkt68gonh60"/>
      <w:r>
        <w:rPr>
          <w:b w:val="true"/>
          <w:sz w:val="18"/>
        </w:rPr>
        <w:t>Schema Design</w:t>
      </w:r>
      <w:r>
        <w:rPr>
          <w:b w:val="false"/>
          <w:sz w:val="18"/>
        </w:rPr>
        <w:t>: Logical and physical design of database schemas to support efficient querying and analysis.</w:t>
      </w:r>
      <w:bookmarkEnd w:id="95"/>
    </w:p>
    <w:p>
      <w:pPr>
        <w:pStyle w:val="Heading3"/>
        <w:outlineLvl w:val="2"/>
        <w:rPr>
          <w:b w:val="false"/>
        </w:rPr>
      </w:pPr>
      <w:r/>
      <w:bookmarkStart w:id="96" w:name="_Tocm7q699e7srn3"/>
      <w:r>
        <w:rPr>
          <w:b w:val="true"/>
          <w:sz w:val="18"/>
        </w:rPr>
        <w:t>OLAP (Online Analytical Processing) Tools</w:t>
      </w:r>
      <w:r>
        <w:rPr>
          <w:b w:val="false"/>
          <w:sz w:val="18"/>
        </w:rPr>
        <w:t>: Tools like Microsoft SQL Server Analysis Services (SSAS) or Apache Kylin for multidimensional analysis.</w:t>
      </w:r>
      <w:bookmarkEnd w:id="96"/>
    </w:p>
    <w:p>
      <w:pPr>
        <w:pStyle w:val="Heading3"/>
        <w:outlineLvl w:val="2"/>
        <w:rPr>
          <w:b w:val="false"/>
        </w:rPr>
      </w:pPr>
      <w:r/>
      <w:bookmarkStart w:id="97" w:name="_Toc1yggcs26vlna"/>
      <w:r>
        <w:rPr>
          <w:b w:val="true"/>
          <w:sz w:val="18"/>
        </w:rPr>
        <w:t>5. Analytics and Visualization Layer:</w:t>
      </w:r>
      <w:bookmarkEnd w:id="97"/>
      <w:r/>
      <w:bookmarkStart w:id="98" w:name="_Toc4oghdnwb55ls"/>
      <w:bookmarkEnd w:id="98"/>
    </w:p>
    <w:p>
      <w:pPr>
        <w:pStyle w:val="Heading3"/>
        <w:spacing w:after="0"/>
        <w:outlineLvl w:val="2"/>
        <w:rPr>
          <w:b w:val="true"/>
        </w:rPr>
      </w:pPr>
      <w:r/>
      <w:bookmarkStart w:id="99" w:name="_Tocvyonhe8zrunc"/>
      <w:r>
        <w:rPr>
          <w:b w:val="true"/>
          <w:sz w:val="18"/>
        </w:rPr>
        <w:t>Qlik Sense:</w:t>
      </w:r>
      <w:bookmarkEnd w:id="99"/>
    </w:p>
    <w:p>
      <w:pPr>
        <w:pStyle w:val="Heading3"/>
        <w:spacing w:after="0"/>
        <w:outlineLvl w:val="2"/>
        <w:rPr>
          <w:b w:val="false"/>
        </w:rPr>
      </w:pPr>
      <w:r/>
      <w:bookmarkStart w:id="100" w:name="_Tocwy8p5houydnu"/>
      <w:r>
        <w:rPr>
          <w:b w:val="true"/>
          <w:sz w:val="18"/>
        </w:rPr>
        <w:t>Data Integration:</w:t>
      </w:r>
      <w:r>
        <w:rPr>
          <w:b w:val="false"/>
          <w:sz w:val="18"/>
        </w:rPr>
        <w:t xml:space="preserve"> Connect to various data sources and integrate them into a single view.</w:t>
      </w:r>
      <w:bookmarkEnd w:id="100"/>
    </w:p>
    <w:p>
      <w:pPr>
        <w:pStyle w:val="Heading3"/>
        <w:spacing w:after="0"/>
        <w:outlineLvl w:val="2"/>
        <w:rPr>
          <w:b w:val="false"/>
        </w:rPr>
      </w:pPr>
      <w:r/>
      <w:bookmarkStart w:id="101" w:name="_Tocgs5grkcl71wg"/>
      <w:r>
        <w:rPr>
          <w:b w:val="true"/>
          <w:sz w:val="18"/>
        </w:rPr>
        <w:t>Data Modeling:</w:t>
      </w:r>
      <w:r>
        <w:rPr>
          <w:b w:val="false"/>
          <w:sz w:val="18"/>
        </w:rPr>
        <w:t xml:space="preserve"> Create data models to represent relationships between different data entities.</w:t>
      </w:r>
      <w:bookmarkEnd w:id="101"/>
    </w:p>
    <w:p>
      <w:pPr>
        <w:pStyle w:val="Heading3"/>
        <w:spacing w:after="0"/>
        <w:outlineLvl w:val="2"/>
        <w:rPr>
          <w:b w:val="false"/>
        </w:rPr>
      </w:pPr>
      <w:r/>
      <w:bookmarkStart w:id="102" w:name="_Toc1220wewcg7ap"/>
      <w:r>
        <w:rPr>
          <w:b w:val="true"/>
          <w:sz w:val="18"/>
        </w:rPr>
        <w:t>Visualization Tools:</w:t>
      </w:r>
      <w:r>
        <w:rPr>
          <w:b w:val="false"/>
          <w:sz w:val="18"/>
        </w:rPr>
        <w:t xml:space="preserve"> Design interactive dashboards and visualizations to present insights in an intuitive and accessible manner.</w:t>
      </w:r>
      <w:bookmarkEnd w:id="102"/>
    </w:p>
    <w:p>
      <w:pPr>
        <w:pStyle w:val="Heading3"/>
        <w:spacing w:after="0"/>
        <w:outlineLvl w:val="2"/>
        <w:rPr>
          <w:b w:val="false"/>
        </w:rPr>
      </w:pPr>
      <w:r/>
      <w:bookmarkStart w:id="103" w:name="_Tocvqrpnkk1prr0"/>
      <w:r>
        <w:rPr>
          <w:b w:val="true"/>
          <w:sz w:val="18"/>
        </w:rPr>
        <w:t>Additional Analytics Tools:</w:t>
      </w:r>
      <w:bookmarkEnd w:id="103"/>
      <w:r/>
      <w:bookmarkStart w:id="104" w:name="_Tocmrz7b4gz341x"/>
      <w:r>
        <w:rPr>
          <w:b w:val="false"/>
          <w:sz w:val="18"/>
        </w:rPr>
        <w:t>Python/R: For advanced statistical analysis and machine learning, using libraries like pandas, NumPy, SciPy, and scikit-learn.</w:t>
      </w:r>
      <w:bookmarkEnd w:id="104"/>
    </w:p>
    <w:p>
      <w:pPr>
        <w:pStyle w:val="Heading3"/>
        <w:outlineLvl w:val="2"/>
        <w:rPr>
          <w:b w:val="false"/>
        </w:rPr>
      </w:pPr>
      <w:r/>
      <w:bookmarkStart w:id="105" w:name="_Tocmr7e9j7qo5ks"/>
      <w:r>
        <w:rPr>
          <w:b w:val="true"/>
          <w:sz w:val="18"/>
        </w:rPr>
        <w:t>Geospatial Analysis Tools:</w:t>
      </w:r>
      <w:r>
        <w:rPr>
          <w:b w:val="false"/>
          <w:sz w:val="18"/>
        </w:rPr>
        <w:t xml:space="preserve"> Tools like ArcGIS or QGIS for mapping and analyzing geographic data.</w:t>
      </w:r>
      <w:bookmarkEnd w:id="105"/>
    </w:p>
    <w:p>
      <w:pPr>
        <w:pStyle w:val="Heading3"/>
        <w:outlineLvl w:val="2"/>
        <w:rPr>
          <w:b w:val="false"/>
        </w:rPr>
      </w:pPr>
      <w:r/>
      <w:bookmarkStart w:id="106" w:name="_Toc98fite8em4iz"/>
      <w:r>
        <w:rPr>
          <w:b w:val="true"/>
          <w:sz w:val="18"/>
        </w:rPr>
        <w:t>6. Security Layer:</w:t>
      </w:r>
      <w:bookmarkEnd w:id="106"/>
      <w:r/>
      <w:bookmarkStart w:id="107" w:name="_Toch0t0qib4oa5m"/>
      <w:bookmarkEnd w:id="107"/>
    </w:p>
    <w:p>
      <w:pPr>
        <w:pStyle w:val="Heading3"/>
        <w:spacing w:after="0"/>
        <w:outlineLvl w:val="2"/>
        <w:rPr>
          <w:b w:val="false"/>
        </w:rPr>
      </w:pPr>
      <w:r/>
      <w:bookmarkStart w:id="108" w:name="_Tocor7pm1hvg6mo"/>
      <w:r>
        <w:rPr>
          <w:b w:val="true"/>
          <w:sz w:val="18"/>
        </w:rPr>
        <w:t>Data Encryption</w:t>
      </w:r>
      <w:r>
        <w:rPr>
          <w:b w:val="false"/>
          <w:sz w:val="18"/>
        </w:rPr>
        <w:t>: Ensure data at rest and in transit is encrypted using standards such as AES-256.</w:t>
      </w:r>
      <w:bookmarkEnd w:id="108"/>
    </w:p>
    <w:p>
      <w:pPr>
        <w:pStyle w:val="Heading3"/>
        <w:spacing w:after="0"/>
        <w:outlineLvl w:val="2"/>
        <w:rPr>
          <w:b w:val="false"/>
        </w:rPr>
      </w:pPr>
      <w:r/>
      <w:bookmarkStart w:id="109" w:name="_Tocus0yk9b720x6"/>
      <w:r>
        <w:rPr>
          <w:b w:val="true"/>
          <w:sz w:val="18"/>
        </w:rPr>
        <w:t xml:space="preserve">Access Control: </w:t>
      </w:r>
      <w:r>
        <w:rPr>
          <w:b w:val="false"/>
          <w:sz w:val="18"/>
        </w:rPr>
        <w:t>Implement role-based access control (RBAC) and user authentication mechanisms to protect sensitive data.</w:t>
      </w:r>
      <w:bookmarkEnd w:id="109"/>
    </w:p>
    <w:p>
      <w:pPr>
        <w:pStyle w:val="Heading3"/>
        <w:spacing w:after="0"/>
        <w:outlineLvl w:val="2"/>
        <w:rPr>
          <w:b w:val="false"/>
        </w:rPr>
      </w:pPr>
      <w:r/>
      <w:bookmarkStart w:id="110" w:name="_Tochn7gxxi34tbj"/>
      <w:r>
        <w:rPr>
          <w:b w:val="true"/>
          <w:sz w:val="18"/>
        </w:rPr>
        <w:t xml:space="preserve">Audit Trails: </w:t>
      </w:r>
      <w:r>
        <w:rPr>
          <w:b w:val="false"/>
          <w:sz w:val="18"/>
        </w:rPr>
        <w:t>Maintain logs of data access and modifications for accountability and compliance.</w:t>
      </w:r>
      <w:bookmarkEnd w:id="110"/>
    </w:p>
    <w:p>
      <w:pPr>
        <w:pStyle w:val="Heading3"/>
        <w:spacing w:before="240"/>
        <w:outlineLvl w:val="2"/>
        <w:rPr>
          <w:b w:val="false"/>
        </w:rPr>
      </w:pPr>
      <w:r/>
      <w:bookmarkStart w:id="111" w:name="_Toc5f3cff05psve"/>
      <w:r>
        <w:rPr>
          <w:b w:val="true"/>
          <w:sz w:val="18"/>
        </w:rPr>
        <w:t>7. Data Governance Layer:</w:t>
      </w:r>
      <w:bookmarkEnd w:id="111"/>
      <w:r/>
      <w:bookmarkStart w:id="112" w:name="_Toczz2xcgcdqj4i"/>
      <w:bookmarkEnd w:id="112"/>
    </w:p>
    <w:p>
      <w:pPr>
        <w:pStyle w:val="Heading3"/>
        <w:spacing w:after="0"/>
        <w:outlineLvl w:val="2"/>
        <w:rPr>
          <w:b w:val="false"/>
        </w:rPr>
      </w:pPr>
      <w:r/>
      <w:bookmarkStart w:id="113" w:name="_Toceapq9pme6rfc"/>
      <w:r>
        <w:rPr>
          <w:b w:val="true"/>
          <w:sz w:val="18"/>
        </w:rPr>
        <w:t>Data Governance Tools</w:t>
      </w:r>
      <w:r>
        <w:rPr>
          <w:b w:val="false"/>
          <w:sz w:val="18"/>
        </w:rPr>
        <w:t>: Tools such as Collibra or Informatica for managing data policies, standards, and compliance.</w:t>
      </w:r>
      <w:bookmarkEnd w:id="113"/>
    </w:p>
    <w:p>
      <w:pPr>
        <w:pStyle w:val="Heading3"/>
        <w:spacing w:after="0"/>
        <w:outlineLvl w:val="2"/>
        <w:rPr>
          <w:b w:val="false"/>
        </w:rPr>
      </w:pPr>
      <w:r/>
      <w:bookmarkStart w:id="114" w:name="_Tocovc5hw35hd2i"/>
      <w:r>
        <w:rPr>
          <w:b w:val="true"/>
          <w:sz w:val="18"/>
        </w:rPr>
        <w:t>Metadata Management:</w:t>
      </w:r>
      <w:r>
        <w:rPr>
          <w:b w:val="false"/>
          <w:sz w:val="18"/>
        </w:rPr>
        <w:t xml:space="preserve"> Cataloging data sources, data lineage, and metadata for better data management and discoverability.</w:t>
      </w:r>
      <w:bookmarkEnd w:id="114"/>
    </w:p>
    <w:p>
      <w:pPr>
        <w:pStyle w:val="Heading3"/>
        <w:spacing w:after="240" w:before="240"/>
        <w:outlineLvl w:val="2"/>
        <w:rPr>
          <w:b w:val="false"/>
        </w:rPr>
      </w:pPr>
      <w:r/>
      <w:bookmarkStart w:id="115" w:name="_Tockgh4v0mintet"/>
      <w:r>
        <w:rPr>
          <w:b w:val="true"/>
          <w:sz w:val="18"/>
        </w:rPr>
        <w:t>8. Deployment and Maintenance Layer:</w:t>
      </w:r>
      <w:bookmarkEnd w:id="115"/>
      <w:r/>
      <w:bookmarkStart w:id="116" w:name="_Tocep5qcdfw5cnu"/>
      <w:bookmarkEnd w:id="116"/>
    </w:p>
    <w:p>
      <w:pPr>
        <w:pStyle w:val="Heading3"/>
        <w:spacing w:after="0"/>
        <w:outlineLvl w:val="2"/>
        <w:rPr>
          <w:b w:val="false"/>
        </w:rPr>
      </w:pPr>
      <w:r/>
      <w:bookmarkStart w:id="117" w:name="_Tochy1kypiod331"/>
      <w:r>
        <w:rPr>
          <w:b w:val="true"/>
          <w:sz w:val="18"/>
        </w:rPr>
        <w:t>Cloud Services:</w:t>
      </w:r>
      <w:r>
        <w:rPr>
          <w:b w:val="false"/>
          <w:sz w:val="18"/>
        </w:rPr>
        <w:t xml:space="preserve"> Utilizing cloud platforms such as AWS, Google Cloud Platform, or Microsoft Azure for scalable and reliable infrastructure.</w:t>
      </w:r>
      <w:bookmarkEnd w:id="117"/>
    </w:p>
    <w:p>
      <w:pPr>
        <w:pStyle w:val="Heading3"/>
        <w:spacing w:after="0"/>
        <w:outlineLvl w:val="2"/>
        <w:rPr>
          <w:b w:val="false"/>
        </w:rPr>
      </w:pPr>
      <w:r/>
      <w:bookmarkStart w:id="118" w:name="_Tocwsy9gqvp8fnp"/>
      <w:r>
        <w:rPr>
          <w:b w:val="true"/>
          <w:sz w:val="18"/>
        </w:rPr>
        <w:t>DevOps Practices:</w:t>
      </w:r>
      <w:r>
        <w:rPr>
          <w:b w:val="false"/>
          <w:sz w:val="18"/>
        </w:rPr>
        <w:t xml:space="preserve"> Implement CI/CD pipelines for continuous integration and deployment, using tools like Jenkins, Git, and Docker.</w:t>
      </w:r>
      <w:bookmarkEnd w:id="118"/>
    </w:p>
    <w:p>
      <w:pPr>
        <w:pStyle w:val="Heading3"/>
        <w:outlineLvl w:val="2"/>
      </w:pPr>
      <w:r/>
      <w:bookmarkStart w:id="119" w:name="_Tocnmcioy2mzgc3"/>
      <w:r>
        <w:rPr>
          <w:b w:val="true"/>
          <w:sz w:val="18"/>
        </w:rPr>
        <w:t>Monitoring and Logging:</w:t>
      </w:r>
      <w:r>
        <w:rPr>
          <w:b w:val="false"/>
          <w:sz w:val="18"/>
        </w:rPr>
        <w:t xml:space="preserve"> Use monitoring tools such as Prometheus, Grafana, and ELK stack (Elasticsearch, Logstash, Kibana) to monitor system performance and logs.</w:t>
      </w:r>
      <w:bookmarkEnd w:id="119"/>
    </w:p>
    <w:p>
      <w:pPr>
        <w:pStyle w:val="Heading3"/>
        <w:spacing w:line="288" w:lineRule="auto" w:after="0" w:before="240"/>
        <w:outlineLvl w:val="2"/>
        <w:rPr>
          <w:b w:val="false"/>
          <w:sz w:val="16"/>
        </w:rPr>
      </w:pPr>
      <w:r/>
      <w:bookmarkStart w:id="120" w:name="_Tocd33scuxbz3ru"/>
      <w:r>
        <w:rPr>
          <w:b w:val="true"/>
          <w:sz w:val="22"/>
        </w:rPr>
        <w:t>Business Requirements for Aadhaar Data Analysis Project</w:t>
      </w:r>
      <w:bookmarkEnd w:id="120"/>
      <w:r>
        <w:rPr>
          <w:b w:val="true"/>
          <w:sz w:val="22"/>
        </w:rPr>
        <w:t>:</w:t>
      </w:r>
    </w:p>
    <w:p>
      <w:pPr>
        <w:pStyle w:val="Heading3"/>
        <w:spacing w:line="288" w:lineRule="auto" w:after="0"/>
        <w:outlineLvl w:val="2"/>
        <w:rPr>
          <w:b w:val="false"/>
          <w:sz w:val="18"/>
        </w:rPr>
      </w:pPr>
      <w:r/>
      <w:bookmarkStart w:id="121" w:name="_Tocw20er6n8ykxw"/>
      <w:r>
        <w:rPr>
          <w:b w:val="true"/>
          <w:sz w:val="20"/>
        </w:rPr>
        <w:t>1. Data Quality and Preparation:</w:t>
      </w:r>
      <w:bookmarkEnd w:id="121"/>
    </w:p>
    <w:p>
      <w:pPr>
        <w:pStyle w:val="Heading3"/>
        <w:spacing w:line="288" w:lineRule="auto" w:after="0"/>
        <w:outlineLvl w:val="2"/>
        <w:rPr>
          <w:b w:val="false"/>
          <w:sz w:val="18"/>
        </w:rPr>
      </w:pPr>
      <w:r/>
      <w:bookmarkStart w:id="122" w:name="_Tocygsirqx6mgjp"/>
      <w:r>
        <w:rPr>
          <w:b w:val="true"/>
          <w:sz w:val="18"/>
        </w:rPr>
        <w:t>Data Cleansing</w:t>
      </w:r>
      <w:r>
        <w:rPr>
          <w:b w:val="false"/>
          <w:sz w:val="18"/>
        </w:rPr>
        <w:t>: Ensure the Aadhaar data is free from errors, duplicates, and incomplete records. This includes standardizing formats, correcting inaccuracies, and filling in missing values where possible.</w:t>
      </w:r>
      <w:bookmarkEnd w:id="122"/>
    </w:p>
    <w:p>
      <w:pPr>
        <w:pStyle w:val="Heading3"/>
        <w:spacing w:line="288" w:lineRule="auto" w:after="0"/>
        <w:outlineLvl w:val="2"/>
        <w:rPr>
          <w:b w:val="false"/>
          <w:sz w:val="18"/>
        </w:rPr>
      </w:pPr>
      <w:r/>
      <w:bookmarkStart w:id="123" w:name="_Tocgbx3kbtbw1pu"/>
      <w:r>
        <w:rPr>
          <w:b w:val="true"/>
          <w:sz w:val="18"/>
        </w:rPr>
        <w:t>Data Integration</w:t>
      </w:r>
      <w:r>
        <w:rPr>
          <w:b w:val="false"/>
          <w:sz w:val="18"/>
        </w:rPr>
        <w:t>: Integrate various sources of Aadhaar data, including demographic information, authentication records, and geographical details, into a single cohesive dataset.</w:t>
      </w:r>
      <w:bookmarkEnd w:id="123"/>
    </w:p>
    <w:p>
      <w:pPr>
        <w:pStyle w:val="Heading3"/>
        <w:spacing w:line="288" w:lineRule="auto" w:after="0"/>
        <w:outlineLvl w:val="2"/>
        <w:rPr>
          <w:b w:val="false"/>
          <w:sz w:val="18"/>
        </w:rPr>
      </w:pPr>
      <w:r/>
      <w:bookmarkStart w:id="124" w:name="_Toch20yi7l753pj"/>
      <w:r>
        <w:rPr>
          <w:b w:val="true"/>
          <w:sz w:val="18"/>
        </w:rPr>
        <w:t>Data Validation</w:t>
      </w:r>
      <w:r>
        <w:rPr>
          <w:b w:val="false"/>
          <w:sz w:val="18"/>
        </w:rPr>
        <w:t>: Implement validation rules and checks to maintain data integrity throughout the analysis process.</w:t>
      </w:r>
      <w:bookmarkEnd w:id="124"/>
    </w:p>
    <w:p>
      <w:pPr>
        <w:pStyle w:val="Heading3"/>
        <w:spacing w:line="288" w:lineRule="auto" w:after="0" w:before="240"/>
        <w:outlineLvl w:val="2"/>
        <w:rPr>
          <w:b w:val="false"/>
          <w:sz w:val="18"/>
        </w:rPr>
      </w:pPr>
      <w:r/>
      <w:bookmarkStart w:id="125" w:name="_Toc8to3l8isynez"/>
      <w:r>
        <w:rPr>
          <w:b w:val="true"/>
          <w:sz w:val="20"/>
        </w:rPr>
        <w:t>2. Demographic Analysis:</w:t>
      </w:r>
      <w:bookmarkEnd w:id="125"/>
    </w:p>
    <w:p>
      <w:pPr>
        <w:pStyle w:val="Heading3"/>
        <w:spacing w:line="288" w:lineRule="auto" w:after="0"/>
        <w:outlineLvl w:val="2"/>
        <w:rPr>
          <w:b w:val="false"/>
          <w:sz w:val="18"/>
        </w:rPr>
      </w:pPr>
      <w:r/>
      <w:bookmarkStart w:id="126" w:name="_Toc1unte9fhttry"/>
      <w:r>
        <w:rPr>
          <w:b w:val="true"/>
          <w:sz w:val="18"/>
        </w:rPr>
        <w:t>Segmentation:</w:t>
      </w:r>
      <w:r>
        <w:rPr>
          <w:b w:val="false"/>
          <w:sz w:val="18"/>
        </w:rPr>
        <w:t xml:space="preserve"> Categorize the Aadhaar holders based on demographic attributes such as age, gender, and location.</w:t>
      </w:r>
      <w:bookmarkEnd w:id="126"/>
    </w:p>
    <w:p>
      <w:pPr>
        <w:pStyle w:val="Heading3"/>
        <w:spacing w:line="288" w:lineRule="auto" w:after="0"/>
        <w:outlineLvl w:val="2"/>
        <w:rPr>
          <w:b w:val="false"/>
          <w:sz w:val="18"/>
        </w:rPr>
      </w:pPr>
      <w:r/>
      <w:bookmarkStart w:id="127" w:name="_Toc1zp5ltwxbvmr"/>
      <w:r>
        <w:rPr>
          <w:b w:val="true"/>
          <w:sz w:val="18"/>
        </w:rPr>
        <w:t>Trend Analysis</w:t>
      </w:r>
      <w:r>
        <w:rPr>
          <w:b w:val="false"/>
          <w:sz w:val="18"/>
        </w:rPr>
        <w:t>: Identify and analyze trends in the demographic data over time to understand shifts and patterns.</w:t>
      </w:r>
      <w:bookmarkEnd w:id="127"/>
    </w:p>
    <w:p>
      <w:pPr>
        <w:pStyle w:val="Heading3"/>
        <w:spacing w:line="288" w:lineRule="auto" w:after="0"/>
        <w:outlineLvl w:val="2"/>
        <w:rPr>
          <w:b w:val="false"/>
          <w:sz w:val="18"/>
        </w:rPr>
      </w:pPr>
      <w:r/>
      <w:bookmarkStart w:id="128" w:name="_Toco1vtjcshj92b"/>
      <w:r>
        <w:rPr>
          <w:b w:val="true"/>
          <w:sz w:val="18"/>
        </w:rPr>
        <w:t>Distribution Visualization</w:t>
      </w:r>
      <w:r>
        <w:rPr>
          <w:b w:val="false"/>
          <w:sz w:val="18"/>
        </w:rPr>
        <w:t>: Create visual representations of demographic distributions to highlight key insights and anomalies.</w:t>
      </w:r>
      <w:bookmarkEnd w:id="128"/>
    </w:p>
    <w:p>
      <w:pPr>
        <w:pStyle w:val="Heading3"/>
        <w:spacing w:line="288" w:lineRule="auto" w:after="0"/>
        <w:outlineLvl w:val="2"/>
        <w:rPr>
          <w:b w:val="false"/>
          <w:sz w:val="18"/>
        </w:rPr>
      </w:pPr>
      <w:r/>
      <w:bookmarkStart w:id="129" w:name="_Tocq8yvhyihaj4h"/>
      <w:r>
        <w:rPr>
          <w:b w:val="true"/>
          <w:sz w:val="20"/>
        </w:rPr>
        <w:t>3. Authentication and Usage Insights:</w:t>
      </w:r>
      <w:bookmarkEnd w:id="129"/>
    </w:p>
    <w:p>
      <w:pPr>
        <w:pStyle w:val="Heading3"/>
        <w:spacing w:line="288" w:lineRule="auto" w:after="0"/>
        <w:outlineLvl w:val="2"/>
        <w:rPr>
          <w:b w:val="false"/>
          <w:sz w:val="18"/>
        </w:rPr>
      </w:pPr>
      <w:r/>
      <w:bookmarkStart w:id="130" w:name="_Tocs6meio6ilp0r"/>
      <w:r>
        <w:rPr>
          <w:b w:val="true"/>
          <w:sz w:val="18"/>
        </w:rPr>
        <w:t>Usage Metrics</w:t>
      </w:r>
      <w:r>
        <w:rPr>
          <w:b w:val="false"/>
          <w:sz w:val="18"/>
        </w:rPr>
        <w:t>: Analyze the frequency and context of Aadhaar authentications to gauge usage patterns.</w:t>
      </w:r>
      <w:bookmarkEnd w:id="130"/>
    </w:p>
    <w:p>
      <w:pPr>
        <w:pStyle w:val="Heading3"/>
        <w:spacing w:line="288" w:lineRule="auto" w:after="0"/>
        <w:outlineLvl w:val="2"/>
        <w:rPr>
          <w:b w:val="false"/>
          <w:sz w:val="18"/>
        </w:rPr>
      </w:pPr>
      <w:r/>
      <w:bookmarkStart w:id="131" w:name="_Toci3sy8novlbyl"/>
      <w:r>
        <w:rPr>
          <w:b w:val="true"/>
          <w:sz w:val="18"/>
        </w:rPr>
        <w:t>Failure Analysis</w:t>
      </w:r>
      <w:r>
        <w:rPr>
          <w:b w:val="false"/>
          <w:sz w:val="18"/>
        </w:rPr>
        <w:t>: Identify common reasons for authentication failures and propose potential solutions to mitigate them.</w:t>
      </w:r>
      <w:bookmarkEnd w:id="131"/>
    </w:p>
    <w:p>
      <w:pPr>
        <w:pStyle w:val="Heading3"/>
        <w:spacing w:line="288" w:lineRule="auto" w:after="0"/>
        <w:outlineLvl w:val="2"/>
        <w:rPr>
          <w:b w:val="false"/>
          <w:sz w:val="18"/>
        </w:rPr>
      </w:pPr>
      <w:r/>
      <w:bookmarkStart w:id="132" w:name="_Tocuw5v9vf5gwqm"/>
      <w:r>
        <w:rPr>
          <w:b w:val="true"/>
          <w:sz w:val="18"/>
        </w:rPr>
        <w:t>User Behavior Analysis:</w:t>
      </w:r>
      <w:r>
        <w:rPr>
          <w:b w:val="false"/>
          <w:sz w:val="18"/>
        </w:rPr>
        <w:t xml:space="preserve"> Study user interaction with the Aadhaar system to improve user experience and security.</w:t>
      </w:r>
      <w:bookmarkEnd w:id="132"/>
    </w:p>
    <w:p>
      <w:pPr>
        <w:pStyle w:val="Heading3"/>
        <w:spacing w:line="288" w:lineRule="auto" w:after="0" w:before="240"/>
        <w:outlineLvl w:val="2"/>
        <w:rPr>
          <w:b w:val="false"/>
          <w:sz w:val="18"/>
        </w:rPr>
      </w:pPr>
      <w:r/>
      <w:bookmarkStart w:id="133" w:name="_Tocgs72jzbjkrj7"/>
      <w:r>
        <w:rPr>
          <w:b w:val="true"/>
          <w:sz w:val="20"/>
        </w:rPr>
        <w:t>4. Geospatial Analysis:</w:t>
      </w:r>
      <w:bookmarkEnd w:id="133"/>
    </w:p>
    <w:p>
      <w:pPr>
        <w:pStyle w:val="Heading3"/>
        <w:spacing w:line="288" w:lineRule="auto" w:after="0"/>
        <w:outlineLvl w:val="2"/>
        <w:rPr>
          <w:b w:val="false"/>
          <w:sz w:val="18"/>
        </w:rPr>
      </w:pPr>
      <w:r/>
      <w:bookmarkStart w:id="134" w:name="_Toczpklyizatcq3"/>
      <w:r>
        <w:rPr>
          <w:b w:val="true"/>
          <w:sz w:val="18"/>
        </w:rPr>
        <w:t>Mapping Registrations and Rejections:</w:t>
      </w:r>
      <w:r>
        <w:rPr>
          <w:b w:val="false"/>
          <w:sz w:val="18"/>
        </w:rPr>
        <w:t xml:space="preserve"> Develop geospatial visualizations to display the geographic distribution of Aadhaar reg</w:t>
      </w:r>
      <w:r>
        <w:rPr>
          <w:b w:val="false"/>
          <w:sz w:val="18"/>
        </w:rPr>
        <w:t>istrations and rejections.</w:t>
      </w:r>
      <w:bookmarkEnd w:id="134"/>
    </w:p>
    <w:p>
      <w:pPr>
        <w:pStyle w:val="Heading3"/>
        <w:spacing w:line="288" w:lineRule="auto" w:after="0"/>
        <w:outlineLvl w:val="2"/>
        <w:rPr>
          <w:b w:val="false"/>
          <w:sz w:val="18"/>
        </w:rPr>
      </w:pPr>
      <w:r/>
      <w:bookmarkStart w:id="135" w:name="_Tocsonlhysnu2lo"/>
      <w:r>
        <w:rPr>
          <w:b w:val="true"/>
          <w:sz w:val="18"/>
        </w:rPr>
        <w:t>Regional Insights:</w:t>
      </w:r>
      <w:r>
        <w:rPr>
          <w:b w:val="false"/>
          <w:sz w:val="18"/>
        </w:rPr>
        <w:t xml:space="preserve"> Identify regions with low registration rates or high rejection rates to target for policy interventions.</w:t>
      </w:r>
      <w:bookmarkEnd w:id="135"/>
    </w:p>
    <w:p>
      <w:pPr>
        <w:pStyle w:val="Heading3"/>
        <w:spacing w:line="288" w:lineRule="auto" w:after="0"/>
        <w:outlineLvl w:val="2"/>
        <w:rPr>
          <w:b w:val="false"/>
          <w:sz w:val="18"/>
        </w:rPr>
      </w:pPr>
      <w:r/>
      <w:bookmarkStart w:id="136" w:name="_Toclyes8l6hzy4f"/>
      <w:r>
        <w:rPr>
          <w:b w:val="true"/>
          <w:sz w:val="18"/>
        </w:rPr>
        <w:t>Resource Allocation:</w:t>
      </w:r>
      <w:r>
        <w:rPr>
          <w:b w:val="false"/>
          <w:sz w:val="18"/>
        </w:rPr>
        <w:t xml:space="preserve"> Use geographic data to inform resource allocation and outreach strategies.</w:t>
      </w:r>
      <w:bookmarkEnd w:id="136"/>
    </w:p>
    <w:p>
      <w:pPr>
        <w:pStyle w:val="Heading3"/>
        <w:spacing w:line="288" w:lineRule="auto" w:after="0"/>
        <w:outlineLvl w:val="2"/>
        <w:rPr>
          <w:b w:val="false"/>
          <w:sz w:val="18"/>
        </w:rPr>
      </w:pPr>
      <w:r/>
      <w:bookmarkStart w:id="137" w:name="_Toce5f0baxixhaa"/>
      <w:r>
        <w:rPr>
          <w:b w:val="true"/>
          <w:sz w:val="20"/>
        </w:rPr>
        <w:t>5. Operational Efficiency:</w:t>
      </w:r>
      <w:bookmarkEnd w:id="137"/>
    </w:p>
    <w:p>
      <w:pPr>
        <w:pStyle w:val="Heading3"/>
        <w:spacing w:line="288" w:lineRule="auto" w:after="0"/>
        <w:outlineLvl w:val="2"/>
        <w:rPr>
          <w:b w:val="false"/>
          <w:sz w:val="18"/>
        </w:rPr>
      </w:pPr>
      <w:r/>
      <w:bookmarkStart w:id="138" w:name="_Toc5c1fbzc2j3bt"/>
      <w:r>
        <w:rPr>
          <w:b w:val="true"/>
          <w:sz w:val="18"/>
        </w:rPr>
        <w:t>Process Analysis</w:t>
      </w:r>
      <w:r>
        <w:rPr>
          <w:b w:val="false"/>
          <w:sz w:val="18"/>
        </w:rPr>
        <w:t>: Evaluate the efficiency of operational processes within the UIDAI, identifying bottlenecks and areas for improvement.</w:t>
      </w:r>
      <w:bookmarkEnd w:id="138"/>
    </w:p>
    <w:p>
      <w:pPr>
        <w:pStyle w:val="Heading3"/>
        <w:spacing w:line="288" w:lineRule="auto" w:after="0"/>
        <w:outlineLvl w:val="2"/>
        <w:rPr>
          <w:b w:val="false"/>
          <w:sz w:val="18"/>
        </w:rPr>
      </w:pPr>
      <w:r/>
      <w:bookmarkStart w:id="139" w:name="_Tocxk7ee95hgsgi"/>
      <w:r>
        <w:rPr>
          <w:b w:val="true"/>
          <w:sz w:val="18"/>
        </w:rPr>
        <w:t>Performance Metrics:</w:t>
      </w:r>
      <w:r>
        <w:rPr>
          <w:b w:val="false"/>
          <w:sz w:val="18"/>
        </w:rPr>
        <w:t xml:space="preserve"> Develop and track key performance indicators (KPIs) related to Aadhaar processing times, accuracy, and user satisfaction.</w:t>
      </w:r>
      <w:bookmarkEnd w:id="139"/>
    </w:p>
    <w:p>
      <w:pPr>
        <w:pStyle w:val="Heading3"/>
        <w:spacing w:line="288" w:lineRule="auto" w:after="0"/>
        <w:outlineLvl w:val="2"/>
        <w:rPr>
          <w:b w:val="false"/>
          <w:sz w:val="18"/>
        </w:rPr>
      </w:pPr>
      <w:r/>
      <w:bookmarkStart w:id="140" w:name="_Toce84z2ow2xdjh"/>
      <w:r>
        <w:rPr>
          <w:b w:val="true"/>
          <w:sz w:val="18"/>
        </w:rPr>
        <w:t>Benchmarking:</w:t>
      </w:r>
      <w:r>
        <w:rPr>
          <w:b w:val="false"/>
          <w:sz w:val="18"/>
        </w:rPr>
        <w:t xml:space="preserve"> Compare operational performance against industry standards or historical data to assess progress and set improvement goals.</w:t>
      </w:r>
      <w:bookmarkEnd w:id="140"/>
    </w:p>
    <w:p>
      <w:pPr>
        <w:pStyle w:val="Heading3"/>
        <w:spacing w:line="288" w:lineRule="auto" w:after="0"/>
        <w:outlineLvl w:val="2"/>
        <w:rPr>
          <w:b w:val="false"/>
          <w:sz w:val="18"/>
        </w:rPr>
      </w:pPr>
      <w:r/>
      <w:bookmarkStart w:id="141" w:name="_Tocnp4550h3qrfo"/>
      <w:r>
        <w:rPr>
          <w:b w:val="true"/>
          <w:sz w:val="20"/>
        </w:rPr>
        <w:t>6. Interactive Dashboard Design:</w:t>
      </w:r>
      <w:bookmarkEnd w:id="141"/>
    </w:p>
    <w:p>
      <w:pPr>
        <w:pStyle w:val="Heading3"/>
        <w:spacing w:line="288" w:lineRule="auto" w:after="0"/>
        <w:outlineLvl w:val="2"/>
        <w:rPr>
          <w:b w:val="false"/>
          <w:sz w:val="18"/>
        </w:rPr>
      </w:pPr>
      <w:r/>
      <w:bookmarkStart w:id="142" w:name="_Tocuth7x40pp4jn"/>
      <w:r>
        <w:rPr>
          <w:b w:val="true"/>
          <w:sz w:val="18"/>
        </w:rPr>
        <w:t>User-Friendly Interface:</w:t>
      </w:r>
      <w:r>
        <w:rPr>
          <w:b w:val="false"/>
          <w:sz w:val="18"/>
        </w:rPr>
        <w:t xml:space="preserve"> Design a Qlik Sense dashboard that is intuitive and easy to navigate, accommodating users with varying technical expertise.</w:t>
      </w:r>
      <w:bookmarkEnd w:id="142"/>
    </w:p>
    <w:p>
      <w:pPr>
        <w:pStyle w:val="Heading3"/>
        <w:spacing w:line="288" w:lineRule="auto" w:after="0"/>
        <w:outlineLvl w:val="2"/>
        <w:rPr>
          <w:b w:val="false"/>
          <w:sz w:val="18"/>
        </w:rPr>
      </w:pPr>
      <w:r/>
      <w:bookmarkStart w:id="143" w:name="_Toc0vmzkz0lhyd4"/>
      <w:r>
        <w:rPr>
          <w:b w:val="true"/>
          <w:sz w:val="18"/>
        </w:rPr>
        <w:t>Real-Time Data Updates:</w:t>
      </w:r>
      <w:r>
        <w:rPr>
          <w:b w:val="false"/>
          <w:sz w:val="18"/>
        </w:rPr>
        <w:t xml:space="preserve"> Ensure the dashboard reflects real-time data or is regularly updated to provide the most current insights.</w:t>
      </w:r>
      <w:bookmarkEnd w:id="143"/>
    </w:p>
    <w:p>
      <w:pPr>
        <w:pStyle w:val="Heading3"/>
        <w:spacing w:line="288" w:lineRule="auto" w:after="0"/>
        <w:outlineLvl w:val="2"/>
        <w:rPr>
          <w:b w:val="false"/>
          <w:sz w:val="18"/>
        </w:rPr>
      </w:pPr>
      <w:r/>
      <w:bookmarkStart w:id="144" w:name="_Tocyh3qj8sib8e3"/>
      <w:r>
        <w:rPr>
          <w:b w:val="true"/>
          <w:sz w:val="18"/>
        </w:rPr>
        <w:t>Customizable Views:</w:t>
      </w:r>
      <w:r>
        <w:rPr>
          <w:b w:val="false"/>
          <w:sz w:val="18"/>
        </w:rPr>
        <w:t xml:space="preserve"> Allow users to customize dashboard views based on their specific needs and interests.</w:t>
      </w:r>
      <w:bookmarkEnd w:id="144"/>
    </w:p>
    <w:p>
      <w:pPr>
        <w:pStyle w:val="Heading3"/>
        <w:spacing w:line="288" w:lineRule="auto" w:after="0" w:before="240"/>
        <w:outlineLvl w:val="2"/>
        <w:rPr>
          <w:b w:val="false"/>
          <w:sz w:val="18"/>
        </w:rPr>
      </w:pPr>
      <w:r/>
      <w:bookmarkStart w:id="145" w:name="_Tocuyjpjlmssl5u"/>
      <w:r>
        <w:rPr>
          <w:b w:val="true"/>
          <w:sz w:val="20"/>
        </w:rPr>
        <w:t>7. Key Visualizations and Reporting:</w:t>
      </w:r>
      <w:bookmarkEnd w:id="145"/>
    </w:p>
    <w:p>
      <w:pPr>
        <w:pStyle w:val="Heading3"/>
        <w:spacing w:line="288" w:lineRule="auto" w:after="0"/>
        <w:outlineLvl w:val="2"/>
        <w:rPr>
          <w:b w:val="false"/>
          <w:sz w:val="18"/>
        </w:rPr>
      </w:pPr>
      <w:r/>
      <w:bookmarkStart w:id="146" w:name="_Tocvs5rpngh9qzm"/>
      <w:r>
        <w:rPr>
          <w:b w:val="true"/>
          <w:sz w:val="18"/>
        </w:rPr>
        <w:t>Demographic Overviews</w:t>
      </w:r>
      <w:r>
        <w:rPr>
          <w:b w:val="false"/>
          <w:sz w:val="18"/>
        </w:rPr>
        <w:t>: Create visual summaries of key demographic data, including age, gender, and geographic distribution.</w:t>
      </w:r>
      <w:bookmarkEnd w:id="146"/>
    </w:p>
    <w:p>
      <w:pPr>
        <w:pStyle w:val="Heading3"/>
        <w:spacing w:line="288" w:lineRule="auto" w:after="0"/>
        <w:outlineLvl w:val="2"/>
        <w:rPr>
          <w:b w:val="false"/>
          <w:sz w:val="18"/>
        </w:rPr>
      </w:pPr>
      <w:r/>
      <w:bookmarkStart w:id="147" w:name="_Toc03eavm64a60a"/>
      <w:r>
        <w:rPr>
          <w:b w:val="true"/>
          <w:sz w:val="18"/>
        </w:rPr>
        <w:t>Authentication Trends</w:t>
      </w:r>
      <w:r>
        <w:rPr>
          <w:b w:val="false"/>
          <w:sz w:val="18"/>
        </w:rPr>
        <w:t>: Develop visualizations that display trends in Aadhaar authentication and usage patterns.</w:t>
      </w:r>
      <w:bookmarkEnd w:id="147"/>
    </w:p>
    <w:p>
      <w:pPr>
        <w:pStyle w:val="Heading3"/>
        <w:spacing w:line="288" w:lineRule="auto" w:after="0"/>
        <w:outlineLvl w:val="2"/>
        <w:rPr>
          <w:b w:val="false"/>
          <w:sz w:val="18"/>
        </w:rPr>
      </w:pPr>
      <w:r/>
      <w:bookmarkStart w:id="148" w:name="_Tocvrei76c8qq5c"/>
      <w:r>
        <w:rPr>
          <w:b w:val="true"/>
          <w:sz w:val="18"/>
        </w:rPr>
        <w:t>Geospatial Maps</w:t>
      </w:r>
      <w:r>
        <w:rPr>
          <w:b w:val="false"/>
          <w:sz w:val="18"/>
        </w:rPr>
        <w:t>: Generate maps to highlight regional variations in Aadhaar registrations and rejections.</w:t>
      </w:r>
      <w:bookmarkEnd w:id="148"/>
    </w:p>
    <w:p>
      <w:pPr>
        <w:pStyle w:val="Heading3"/>
        <w:spacing w:line="288" w:lineRule="auto" w:after="0"/>
        <w:outlineLvl w:val="2"/>
        <w:rPr>
          <w:b w:val="false"/>
          <w:sz w:val="18"/>
        </w:rPr>
      </w:pPr>
      <w:r/>
      <w:bookmarkStart w:id="149" w:name="_Toc8j45ea95zvsa"/>
      <w:r>
        <w:rPr>
          <w:b w:val="true"/>
          <w:sz w:val="18"/>
        </w:rPr>
        <w:t>Performance Dashboards:</w:t>
      </w:r>
      <w:r>
        <w:rPr>
          <w:b w:val="false"/>
          <w:sz w:val="18"/>
        </w:rPr>
        <w:t xml:space="preserve"> Provide visual dashboards that track and report on operational performance metrics.</w:t>
      </w:r>
      <w:bookmarkEnd w:id="149"/>
    </w:p>
    <w:p>
      <w:pPr>
        <w:pStyle w:val="Heading3"/>
        <w:spacing w:line="288" w:lineRule="auto" w:after="0" w:before="240"/>
        <w:outlineLvl w:val="2"/>
        <w:rPr>
          <w:b w:val="false"/>
          <w:sz w:val="18"/>
        </w:rPr>
      </w:pPr>
      <w:r/>
      <w:bookmarkStart w:id="150" w:name="_Tocdieqxz6f00lj"/>
      <w:r>
        <w:rPr>
          <w:b w:val="true"/>
          <w:sz w:val="20"/>
        </w:rPr>
        <w:t>8. Security and Privacy Compliance:</w:t>
      </w:r>
      <w:bookmarkEnd w:id="150"/>
    </w:p>
    <w:p>
      <w:pPr>
        <w:pStyle w:val="Heading3"/>
        <w:spacing w:line="288" w:lineRule="auto" w:after="0"/>
        <w:outlineLvl w:val="2"/>
        <w:rPr>
          <w:b w:val="false"/>
          <w:sz w:val="18"/>
        </w:rPr>
      </w:pPr>
      <w:r/>
      <w:bookmarkStart w:id="151" w:name="_Tocnipmdxybw39b"/>
      <w:r>
        <w:rPr>
          <w:b w:val="true"/>
          <w:sz w:val="18"/>
        </w:rPr>
        <w:t>Data Privacy</w:t>
      </w:r>
      <w:r>
        <w:rPr>
          <w:b w:val="false"/>
          <w:sz w:val="18"/>
        </w:rPr>
        <w:t>: Ensure all data handling complies with relevant privacy laws and regulations, safeguarding personal information.</w:t>
      </w:r>
      <w:bookmarkEnd w:id="151"/>
    </w:p>
    <w:p>
      <w:pPr>
        <w:pStyle w:val="Heading3"/>
        <w:spacing w:line="288" w:lineRule="auto" w:after="0"/>
        <w:outlineLvl w:val="2"/>
        <w:rPr>
          <w:b w:val="false"/>
          <w:sz w:val="18"/>
        </w:rPr>
      </w:pPr>
      <w:r/>
      <w:bookmarkStart w:id="152" w:name="_Toc8pm3ew67m2qs"/>
      <w:r>
        <w:rPr>
          <w:b w:val="true"/>
          <w:sz w:val="18"/>
        </w:rPr>
        <w:t>Access Control</w:t>
      </w:r>
      <w:r>
        <w:rPr>
          <w:b w:val="false"/>
          <w:sz w:val="18"/>
        </w:rPr>
        <w:t>: Implement strict access controls to ensure only authorized personnel can access sensitive Aadhaar data.</w:t>
      </w:r>
      <w:bookmarkEnd w:id="152"/>
    </w:p>
    <w:p>
      <w:pPr>
        <w:pStyle w:val="Heading3"/>
        <w:spacing w:line="288" w:lineRule="auto" w:after="0"/>
        <w:outlineLvl w:val="2"/>
        <w:rPr>
          <w:b w:val="false"/>
          <w:sz w:val="18"/>
        </w:rPr>
      </w:pPr>
      <w:r/>
      <w:bookmarkStart w:id="153" w:name="_Tocue4sdik4v7im"/>
      <w:r>
        <w:rPr>
          <w:b w:val="true"/>
          <w:sz w:val="18"/>
        </w:rPr>
        <w:t>Audit Trails</w:t>
      </w:r>
      <w:r>
        <w:rPr>
          <w:b w:val="false"/>
          <w:sz w:val="18"/>
        </w:rPr>
        <w:t>: Maintain audit trails of data access and modifications to ensure accountability and transparency.</w:t>
      </w:r>
      <w:bookmarkEnd w:id="153"/>
    </w:p>
    <w:p>
      <w:pPr>
        <w:pStyle w:val="Heading3"/>
        <w:spacing w:line="288" w:lineRule="auto" w:after="0"/>
        <w:outlineLvl w:val="2"/>
        <w:rPr>
          <w:b w:val="false"/>
          <w:sz w:val="18"/>
        </w:rPr>
      </w:pPr>
      <w:r/>
      <w:bookmarkStart w:id="154" w:name="_Toci2648y4to38i"/>
      <w:r>
        <w:rPr>
          <w:b w:val="true"/>
          <w:sz w:val="20"/>
        </w:rPr>
        <w:t>9. Sta</w:t>
      </w:r>
      <w:r>
        <w:rPr>
          <w:b w:val="true"/>
          <w:sz w:val="18"/>
        </w:rPr>
        <w:t>k</w:t>
      </w:r>
      <w:r>
        <w:rPr>
          <w:b w:val="true"/>
          <w:sz w:val="20"/>
        </w:rPr>
        <w:t>eholder Collaboration:</w:t>
      </w:r>
      <w:bookmarkEnd w:id="154"/>
    </w:p>
    <w:p>
      <w:pPr>
        <w:pStyle w:val="Heading3"/>
        <w:spacing w:line="288" w:lineRule="auto" w:after="0"/>
        <w:outlineLvl w:val="2"/>
        <w:rPr>
          <w:b w:val="false"/>
          <w:sz w:val="18"/>
        </w:rPr>
      </w:pPr>
      <w:r/>
      <w:bookmarkStart w:id="155" w:name="_Tocmkfyo41xiwfp"/>
      <w:r>
        <w:rPr>
          <w:b w:val="true"/>
          <w:sz w:val="18"/>
        </w:rPr>
        <w:t>Feedback Mechanism:</w:t>
      </w:r>
      <w:r>
        <w:rPr>
          <w:b w:val="false"/>
          <w:sz w:val="18"/>
        </w:rPr>
        <w:t xml:space="preserve"> Establish a feedback loop with stakeholders to continuously improve the analysis process and dashboard utility.</w:t>
      </w:r>
      <w:bookmarkEnd w:id="155"/>
    </w:p>
    <w:p>
      <w:pPr>
        <w:pStyle w:val="Heading3"/>
        <w:spacing w:line="288" w:lineRule="auto" w:after="0"/>
        <w:outlineLvl w:val="2"/>
        <w:rPr>
          <w:b w:val="false"/>
          <w:sz w:val="18"/>
        </w:rPr>
      </w:pPr>
      <w:r/>
      <w:bookmarkStart w:id="156" w:name="_Tocipxa2r1lnvtk"/>
      <w:r>
        <w:rPr>
          <w:b w:val="true"/>
          <w:sz w:val="18"/>
        </w:rPr>
        <w:t>Training and Support</w:t>
      </w:r>
      <w:r>
        <w:rPr>
          <w:b w:val="false"/>
          <w:sz w:val="18"/>
        </w:rPr>
        <w:t>: Provide training sessions and support resources to help stakeholders effectively use the Qlik Sense dashboard.</w:t>
      </w:r>
      <w:bookmarkEnd w:id="156"/>
    </w:p>
    <w:p>
      <w:pPr>
        <w:pStyle w:val="Heading3"/>
        <w:spacing w:line="288" w:lineRule="auto" w:after="0"/>
        <w:outlineLvl w:val="2"/>
        <w:rPr>
          <w:b w:val="false"/>
          <w:sz w:val="18"/>
        </w:rPr>
      </w:pPr>
      <w:r/>
      <w:bookmarkStart w:id="157" w:name="_Tocu6zr0c15k4cy"/>
      <w:r>
        <w:rPr>
          <w:b w:val="true"/>
          <w:sz w:val="18"/>
        </w:rPr>
        <w:t>Regular Updates</w:t>
      </w:r>
      <w:r>
        <w:rPr>
          <w:b w:val="false"/>
          <w:sz w:val="18"/>
        </w:rPr>
        <w:t>: Schedule regular updates and review meetings to discuss findings and incorporate stakeholder feedback into ongoing improvements.</w:t>
      </w:r>
      <w:bookmarkEnd w:id="157"/>
    </w:p>
    <w:p>
      <w:pPr>
        <w:pStyle w:val="Heading3"/>
        <w:spacing w:line="288" w:lineRule="auto" w:after="0" w:before="0"/>
        <w:outlineLvl w:val="2"/>
        <w:rPr>
          <w:b w:val="false"/>
          <w:sz w:val="18"/>
        </w:rPr>
      </w:pPr>
      <w:r/>
      <w:bookmarkStart w:id="158" w:name="_Toc2cuqv7hvr6fm"/>
      <w:r>
        <w:rPr>
          <w:b w:val="true"/>
          <w:sz w:val="20"/>
        </w:rPr>
        <w:t>10. Documentation and Reporting:</w:t>
      </w:r>
      <w:bookmarkEnd w:id="158"/>
    </w:p>
    <w:p>
      <w:pPr>
        <w:pStyle w:val="Heading3"/>
        <w:spacing w:line="288" w:lineRule="auto" w:after="0"/>
        <w:outlineLvl w:val="2"/>
        <w:rPr>
          <w:b w:val="false"/>
          <w:sz w:val="18"/>
        </w:rPr>
      </w:pPr>
      <w:r/>
      <w:bookmarkStart w:id="159" w:name="_Tocq0j8k05zhytg"/>
      <w:r>
        <w:rPr>
          <w:b w:val="true"/>
          <w:sz w:val="18"/>
        </w:rPr>
        <w:t>Comprehensive Documentation</w:t>
      </w:r>
      <w:r>
        <w:rPr>
          <w:b w:val="false"/>
          <w:sz w:val="18"/>
        </w:rPr>
        <w:t>: Maintain detailed documentation of the data analysis process, methodologies, and findings.</w:t>
      </w:r>
      <w:bookmarkEnd w:id="159"/>
    </w:p>
    <w:p>
      <w:pPr>
        <w:pStyle w:val="Heading3"/>
        <w:spacing w:line="288" w:lineRule="auto" w:after="0"/>
        <w:outlineLvl w:val="2"/>
        <w:rPr>
          <w:b w:val="false"/>
          <w:sz w:val="18"/>
        </w:rPr>
      </w:pPr>
      <w:r/>
      <w:bookmarkStart w:id="160" w:name="_Tocb4vwdlbc1d8a"/>
      <w:r>
        <w:rPr>
          <w:b w:val="true"/>
          <w:sz w:val="18"/>
        </w:rPr>
        <w:t>Executive Summaries:</w:t>
      </w:r>
      <w:r>
        <w:rPr>
          <w:b w:val="false"/>
          <w:sz w:val="18"/>
        </w:rPr>
        <w:t xml:space="preserve"> Prepare executive summaries of key insights for presentation to senior management and policymakers.</w:t>
      </w:r>
      <w:bookmarkEnd w:id="160"/>
    </w:p>
    <w:p>
      <w:pPr>
        <w:pStyle w:val="Heading3"/>
        <w:spacing w:line="288" w:lineRule="auto" w:after="0"/>
        <w:outlineLvl w:val="2"/>
        <w:rPr>
          <w:b w:val="false"/>
          <w:sz w:val="18"/>
        </w:rPr>
      </w:pPr>
      <w:r/>
      <w:bookmarkStart w:id="161" w:name="_Tocqa80kmbwxbtf"/>
      <w:r>
        <w:rPr>
          <w:b w:val="true"/>
          <w:sz w:val="18"/>
        </w:rPr>
        <w:t>Actionable Recommendations:</w:t>
      </w:r>
      <w:r>
        <w:rPr>
          <w:b w:val="false"/>
          <w:sz w:val="18"/>
        </w:rPr>
        <w:t xml:space="preserve"> Provide clear, actionable recommendations based on the analysis to inform decision-making and policy development.</w:t>
      </w:r>
      <w:bookmarkEnd w:id="161"/>
    </w:p>
    <w:p>
      <w:pPr>
        <w:pStyle w:val="Heading3"/>
        <w:spacing w:line="288" w:lineRule="auto" w:after="0"/>
        <w:outlineLvl w:val="2"/>
        <w:rPr>
          <w:b w:val="false"/>
          <w:sz w:val="16"/>
        </w:rPr>
      </w:pPr>
      <w:r/>
      <w:bookmarkStart w:id="162" w:name="_Toc6f84em5b8m42"/>
      <w:r>
        <w:rPr>
          <w:b w:val="false"/>
          <w:sz w:val="18"/>
        </w:rPr>
        <w:t>By meeting these business requirements, the Aadhaar data analysis project aims to provide valuable insights that enhance the operational efficiency and decision-making capabilities of the UIDAI, ultimately supporting the broader goal of a robust and inclusive identity infrastructure for India.</w:t>
      </w:r>
      <w:bookmarkEnd w:id="162"/>
    </w:p>
    <w:p>
      <w:pPr>
        <w:pStyle w:val="Heading3"/>
        <w:spacing w:line="288" w:lineRule="auto" w:after="0" w:before="240"/>
        <w:outlineLvl w:val="2"/>
        <w:rPr>
          <w:b w:val="false"/>
          <w:sz w:val="18"/>
        </w:rPr>
      </w:pPr>
      <w:r/>
      <w:bookmarkStart w:id="163" w:name="_Tocq6bl5znqkkz6"/>
      <w:r>
        <w:rPr>
          <w:b w:val="true"/>
          <w:sz w:val="20"/>
        </w:rPr>
        <w:t>Literature Survey on Aadhaar Data Analysis</w:t>
      </w:r>
      <w:bookmarkEnd w:id="163"/>
    </w:p>
    <w:p>
      <w:pPr>
        <w:pStyle w:val="Heading3"/>
        <w:spacing w:line="288" w:lineRule="auto" w:after="0"/>
        <w:outlineLvl w:val="2"/>
        <w:rPr>
          <w:b w:val="false"/>
          <w:sz w:val="18"/>
        </w:rPr>
      </w:pPr>
      <w:r/>
      <w:bookmarkStart w:id="164" w:name="_Toc0u2yy58sudci"/>
      <w:r>
        <w:rPr>
          <w:b w:val="true"/>
          <w:sz w:val="18"/>
        </w:rPr>
        <w:t>1. Introduction to Aadhaar:</w:t>
      </w:r>
      <w:r>
        <w:rPr>
          <w:b w:val="false"/>
          <w:sz w:val="18"/>
        </w:rPr>
        <w:t xml:space="preserve"> Aadhaar is a 12-digit unique identification number issued by the Unique Identification Authority of India (UIDAI) to residents of India. Launched in 2009, the Aadhaar initiative aims to provide a robust identity infrastructure, enabling efficient delivery of social services, reducing fraud, and ensuring that benefits reach the intended recipients. The Aadhaar system is linked to demographic and biometric data, making it a comprehensive identity verification tool.</w:t>
      </w:r>
      <w:bookmarkEnd w:id="164"/>
    </w:p>
    <w:p>
      <w:pPr>
        <w:pStyle w:val="Heading3"/>
        <w:spacing w:line="288" w:lineRule="auto" w:after="0"/>
        <w:outlineLvl w:val="2"/>
        <w:rPr>
          <w:b w:val="false"/>
          <w:sz w:val="18"/>
        </w:rPr>
      </w:pPr>
      <w:r/>
      <w:bookmarkStart w:id="165" w:name="_Toco707ji5nwbgy"/>
      <w:r>
        <w:rPr>
          <w:b w:val="true"/>
          <w:sz w:val="18"/>
        </w:rPr>
        <w:t>2. Data Analytics in Government Initiatives:</w:t>
      </w:r>
      <w:r>
        <w:rPr>
          <w:b w:val="false"/>
          <w:sz w:val="18"/>
        </w:rPr>
        <w:t xml:space="preserve"> Data analytics has become a crucial component in government initiatives worldwide, offering insights that drive policy decisions and improve operational efficiency. Studies have demonstrated how data analytics can optimize resource allocation, enhance service delivery, and increase transparency and accountability in public administration (Chen et al., 2012; Manyika et al., 2011).</w:t>
      </w:r>
      <w:bookmarkEnd w:id="165"/>
    </w:p>
    <w:p>
      <w:pPr>
        <w:pStyle w:val="Heading3"/>
        <w:spacing w:line="288" w:lineRule="auto" w:after="0"/>
        <w:outlineLvl w:val="2"/>
        <w:rPr>
          <w:b w:val="false"/>
          <w:sz w:val="18"/>
        </w:rPr>
      </w:pPr>
      <w:r/>
      <w:bookmarkStart w:id="166" w:name="_Tocq8gfot3fj9o7"/>
      <w:r>
        <w:rPr>
          <w:b w:val="true"/>
          <w:sz w:val="18"/>
        </w:rPr>
        <w:t>3. Applications of Aadhaar Data:</w:t>
      </w:r>
      <w:r>
        <w:rPr>
          <w:b w:val="false"/>
          <w:sz w:val="18"/>
        </w:rPr>
        <w:t xml:space="preserve"> Aadhaar data has been leveraged across various domains to streamline processes and enhance service delivery. For instance, it has been used to improve the efficiency of welfare schemes, reduce leakage in subsidies, and facilitate digital financial inclusion (Muralidharan et al., 2016; Gelb &amp; Clark, 2013). The ability to authenticate identity in real-time has significant implications for sectors such as banking, telecommunications, and public distribution systems.</w:t>
      </w:r>
      <w:bookmarkEnd w:id="166"/>
    </w:p>
    <w:p>
      <w:pPr>
        <w:pStyle w:val="Heading3"/>
        <w:spacing w:line="288" w:lineRule="auto" w:after="0"/>
        <w:outlineLvl w:val="2"/>
        <w:rPr>
          <w:b w:val="false"/>
          <w:sz w:val="18"/>
        </w:rPr>
      </w:pPr>
      <w:r/>
      <w:bookmarkStart w:id="167" w:name="_Tocp08hsasdtto7"/>
      <w:r>
        <w:rPr>
          <w:b w:val="true"/>
          <w:sz w:val="18"/>
        </w:rPr>
        <w:t>4. Challenges in Aadhaar Data Analysis:</w:t>
      </w:r>
      <w:r>
        <w:rPr>
          <w:b w:val="false"/>
          <w:sz w:val="18"/>
        </w:rPr>
        <w:t xml:space="preserve"> Analyzing Aadhaar data presents several challenges. These include data quality issues such as inaccuracies, duplications, and incomplete records. Ensuring data privacy and security is also critical, given the sensitive nature of the information (Banerjee, 2018). Additionally, the sheer volume of data nece</w:t>
      </w:r>
      <w:r>
        <w:rPr>
          <w:b w:val="false"/>
          <w:sz w:val="18"/>
        </w:rPr>
        <w:t>ssitates advanced analytical tools and methodologies to derive meaningful insights (Rajgopal, 2014).</w:t>
      </w:r>
      <w:bookmarkEnd w:id="167"/>
    </w:p>
    <w:p>
      <w:pPr>
        <w:pStyle w:val="Heading3"/>
        <w:spacing w:line="288" w:lineRule="auto" w:after="0"/>
        <w:outlineLvl w:val="2"/>
        <w:rPr>
          <w:b w:val="false"/>
          <w:sz w:val="18"/>
        </w:rPr>
      </w:pPr>
      <w:r/>
      <w:bookmarkStart w:id="168" w:name="_Tochqshlwdyvyk4"/>
      <w:r>
        <w:rPr>
          <w:b w:val="true"/>
          <w:sz w:val="18"/>
        </w:rPr>
        <w:t>5. Role of Qlik Sense in Data Analysis:</w:t>
      </w:r>
      <w:r>
        <w:rPr>
          <w:b w:val="false"/>
          <w:sz w:val="18"/>
        </w:rPr>
        <w:t xml:space="preserve"> Qlik Sense is a powerful data visualization and business intelligence tool that facilitates interactive data exploration and analysis. Its capabilities include data integration, cleansing, and modeling, which are essential for handling large datasets like those generated by Aadhaar. Qlik Sense's user-friendly interface and robust visualization options make it suitable for presenting complex data in an accessible manner (Qlik, 2021).</w:t>
      </w:r>
      <w:bookmarkEnd w:id="168"/>
    </w:p>
    <w:p>
      <w:pPr>
        <w:pStyle w:val="Heading3"/>
        <w:spacing w:line="288" w:lineRule="auto" w:after="0"/>
        <w:outlineLvl w:val="2"/>
        <w:rPr>
          <w:b w:val="false"/>
          <w:sz w:val="18"/>
        </w:rPr>
      </w:pPr>
      <w:r/>
      <w:bookmarkStart w:id="169" w:name="_Tocaz71hqidol7p"/>
      <w:r>
        <w:rPr>
          <w:b w:val="true"/>
          <w:sz w:val="18"/>
        </w:rPr>
        <w:t>6. Previous Research on Aadhaar Data Utilization:</w:t>
      </w:r>
      <w:r>
        <w:rPr>
          <w:b w:val="false"/>
          <w:sz w:val="18"/>
        </w:rPr>
        <w:t xml:space="preserve"> Several studies have explored the utilization of Aadhaar data for various applications. For instance, Anusha et al. (2019) analyzed the impact of Aadhaar-linked Direct Benefit Transfers (DBT) on subsidy distribution. Another study by Khera (2017) examined the challenges and successes of Aadhaar in the Public Distribution System (PDS). These studies highlight the potential of Aadhaar data to drive significant improvements in public service delivery while also noting the challenges related to data accuracy and privacy concerns.</w:t>
      </w:r>
      <w:bookmarkEnd w:id="169"/>
    </w:p>
    <w:p>
      <w:pPr>
        <w:pStyle w:val="Heading3"/>
        <w:spacing w:line="288" w:lineRule="auto" w:after="0"/>
        <w:outlineLvl w:val="2"/>
        <w:rPr>
          <w:b w:val="false"/>
          <w:sz w:val="18"/>
        </w:rPr>
      </w:pPr>
      <w:r/>
      <w:bookmarkStart w:id="170" w:name="_Tocd0axodvpuz18"/>
      <w:r>
        <w:rPr>
          <w:b w:val="true"/>
          <w:sz w:val="18"/>
        </w:rPr>
        <w:t>7. Demographic and Geospatial Analysis:</w:t>
      </w:r>
      <w:r>
        <w:rPr>
          <w:b w:val="false"/>
          <w:sz w:val="18"/>
        </w:rPr>
        <w:t xml:space="preserve"> Demographic and geospatial analyses of Aadhaar data can reveal important trends and patterns. For example, demographic analysis can help identify age and gender distributions, while geospatial analysis can highlight regional disparities in Aadhaar coverage and usage. Such insights are crucial for targeted policy interventions and resource allocation (Chaudhuri et al., 2020).</w:t>
      </w:r>
      <w:bookmarkEnd w:id="170"/>
    </w:p>
    <w:p>
      <w:pPr>
        <w:pStyle w:val="Heading3"/>
        <w:spacing w:line="288" w:lineRule="auto" w:after="0"/>
        <w:outlineLvl w:val="2"/>
        <w:rPr>
          <w:b w:val="false"/>
          <w:sz w:val="18"/>
        </w:rPr>
      </w:pPr>
      <w:r/>
      <w:bookmarkStart w:id="171" w:name="_Tocxaj3cp0vc50c"/>
      <w:r>
        <w:rPr>
          <w:b w:val="true"/>
          <w:sz w:val="18"/>
        </w:rPr>
        <w:t>8. Enhancing Operational Efficiency through Data Insights:</w:t>
      </w:r>
      <w:r>
        <w:rPr>
          <w:b w:val="false"/>
          <w:sz w:val="18"/>
        </w:rPr>
        <w:t xml:space="preserve"> Operational efficiency within UIDAI can be significantly enhanced by leveraging data insights. By analyzing process performance metrics and identifying bottlenecks, data-driven strategies can be developed to streamline operations. This aligns with broader trends in using data analytics to improve organizational efficiency and service delivery (Davenport &amp; Harris, 2007).</w:t>
      </w:r>
      <w:bookmarkEnd w:id="171"/>
    </w:p>
    <w:p>
      <w:pPr>
        <w:pStyle w:val="Heading3"/>
        <w:spacing w:line="288" w:lineRule="auto" w:after="0"/>
        <w:outlineLvl w:val="2"/>
        <w:rPr>
          <w:b w:val="false"/>
          <w:sz w:val="18"/>
        </w:rPr>
      </w:pPr>
      <w:r/>
      <w:bookmarkStart w:id="172" w:name="_Toci2ccn10v1ln4"/>
      <w:r>
        <w:rPr>
          <w:b w:val="true"/>
          <w:sz w:val="18"/>
        </w:rPr>
        <w:t>9. Privacy and Security Concerns</w:t>
      </w:r>
      <w:r>
        <w:rPr>
          <w:b w:val="false"/>
          <w:sz w:val="18"/>
        </w:rPr>
        <w:t xml:space="preserve">: The use of Aadhaar data raises important privacy and security concerns. Researchers have emphasized the need for robust data protection measures to prevent unauthorized access and misuse of personal information (Ramanathan, 2019). Ensuring compliance with data privacy regulations is essential </w:t>
      </w:r>
      <w:r>
        <w:rPr>
          <w:b w:val="false"/>
          <w:sz w:val="18"/>
        </w:rPr>
        <w:t>for maintaining public trust in the Aadhaar system.</w:t>
      </w:r>
      <w:bookmarkEnd w:id="172"/>
    </w:p>
    <w:p>
      <w:pPr>
        <w:pStyle w:val="Heading3"/>
        <w:spacing w:before="240"/>
        <w:outlineLvl w:val="2"/>
        <w:rPr>
          <w:b w:val="false"/>
        </w:rPr>
      </w:pPr>
      <w:r/>
      <w:bookmarkStart w:id="173" w:name="_Toc3fpuvewxt39k"/>
      <w:r>
        <w:rPr>
          <w:b w:val="true"/>
          <w:sz w:val="22"/>
        </w:rPr>
        <w:t>Collecting Data in Data Analysis</w:t>
      </w:r>
      <w:bookmarkEnd w:id="173"/>
    </w:p>
    <w:p>
      <w:pPr>
        <w:pStyle w:val="Heading3"/>
        <w:spacing w:after="0"/>
        <w:outlineLvl w:val="2"/>
        <w:rPr>
          <w:b w:val="false"/>
        </w:rPr>
      </w:pPr>
      <w:r/>
      <w:bookmarkStart w:id="174" w:name="_Toc49ne3wm1isne"/>
      <w:r>
        <w:rPr>
          <w:b w:val="true"/>
          <w:sz w:val="18"/>
        </w:rPr>
        <w:t>1. Define Objectives and Requirements:</w:t>
      </w:r>
      <w:bookmarkEnd w:id="174"/>
      <w:r/>
      <w:bookmarkStart w:id="175" w:name="_Tocmvfyj5fjrbtf"/>
      <w:bookmarkEnd w:id="175"/>
    </w:p>
    <w:p>
      <w:pPr>
        <w:pStyle w:val="Heading3"/>
        <w:spacing w:after="0"/>
        <w:outlineLvl w:val="2"/>
        <w:rPr>
          <w:b w:val="false"/>
        </w:rPr>
      </w:pPr>
      <w:r/>
      <w:bookmarkStart w:id="176" w:name="_Tocl69lmfyqk5v1"/>
      <w:r>
        <w:rPr>
          <w:b w:val="true"/>
          <w:sz w:val="18"/>
        </w:rPr>
        <w:t>Identify the Goals:</w:t>
      </w:r>
      <w:r>
        <w:rPr>
          <w:b w:val="false"/>
          <w:sz w:val="18"/>
        </w:rPr>
        <w:t xml:space="preserve"> Clearly define the objectives of the data analysis project. Understand what insights are needed and how they will be used to inform decisions or solve specific problems.</w:t>
      </w:r>
      <w:bookmarkEnd w:id="176"/>
    </w:p>
    <w:p>
      <w:pPr>
        <w:pStyle w:val="Heading3"/>
        <w:spacing w:after="0"/>
        <w:outlineLvl w:val="2"/>
        <w:rPr>
          <w:b w:val="false"/>
        </w:rPr>
      </w:pPr>
      <w:r/>
      <w:bookmarkStart w:id="177" w:name="_Toct92ciwp86nd5"/>
      <w:r>
        <w:rPr>
          <w:b w:val="true"/>
          <w:sz w:val="18"/>
        </w:rPr>
        <w:t>Determine Data Requirements:</w:t>
      </w:r>
      <w:r>
        <w:rPr>
          <w:b w:val="false"/>
          <w:sz w:val="18"/>
        </w:rPr>
        <w:t xml:space="preserve"> Identify the types of data needed to achieve the objectives. This includes specifying the data fields, formats, and sources.</w:t>
      </w:r>
      <w:bookmarkEnd w:id="177"/>
    </w:p>
    <w:p>
      <w:pPr>
        <w:pStyle w:val="Heading3"/>
        <w:spacing w:after="0" w:before="240"/>
        <w:outlineLvl w:val="2"/>
        <w:rPr>
          <w:b w:val="false"/>
        </w:rPr>
      </w:pPr>
      <w:r/>
      <w:bookmarkStart w:id="178" w:name="_Tocxtciaq03uccg"/>
      <w:r>
        <w:rPr>
          <w:b w:val="true"/>
          <w:sz w:val="18"/>
        </w:rPr>
        <w:t>2. Identify Data Sources:</w:t>
      </w:r>
      <w:bookmarkEnd w:id="178"/>
      <w:r/>
      <w:bookmarkStart w:id="179" w:name="_Toc8dxksqbvpo2p"/>
      <w:bookmarkEnd w:id="179"/>
    </w:p>
    <w:p>
      <w:pPr>
        <w:pStyle w:val="Heading3"/>
        <w:spacing w:after="0"/>
        <w:outlineLvl w:val="2"/>
        <w:rPr>
          <w:b w:val="false"/>
        </w:rPr>
      </w:pPr>
      <w:r/>
      <w:bookmarkStart w:id="180" w:name="_Tocpe5tv2ohsigt"/>
      <w:r>
        <w:rPr>
          <w:b w:val="true"/>
          <w:sz w:val="18"/>
        </w:rPr>
        <w:t>Primary Data Sources</w:t>
      </w:r>
      <w:r>
        <w:rPr>
          <w:b w:val="false"/>
          <w:sz w:val="18"/>
        </w:rPr>
        <w:t>: Determine where the primary data resides. For the Aadhaar Data Analysis Project, the main data source is the Aadhaar database, which includes demographic information, authentication records, and geographical data.</w:t>
      </w:r>
      <w:bookmarkEnd w:id="180"/>
    </w:p>
    <w:p>
      <w:pPr>
        <w:pStyle w:val="Heading3"/>
        <w:spacing w:after="0"/>
        <w:outlineLvl w:val="2"/>
        <w:rPr>
          <w:b w:val="false"/>
        </w:rPr>
      </w:pPr>
      <w:r/>
      <w:bookmarkStart w:id="181" w:name="_Tocqpj9ry1uqznw"/>
      <w:r>
        <w:rPr>
          <w:b w:val="true"/>
          <w:sz w:val="18"/>
        </w:rPr>
        <w:t>Secondary Data Sources:</w:t>
      </w:r>
      <w:r>
        <w:rPr>
          <w:b w:val="false"/>
          <w:sz w:val="18"/>
        </w:rPr>
        <w:t xml:space="preserve"> Consider other relevant data sources that can complement the primary data. This might include data from government reports, census data, or other public datasets.</w:t>
      </w:r>
      <w:bookmarkEnd w:id="181"/>
    </w:p>
    <w:p>
      <w:pPr>
        <w:pStyle w:val="Heading3"/>
        <w:spacing w:after="0" w:before="240"/>
        <w:outlineLvl w:val="2"/>
        <w:rPr>
          <w:b w:val="false"/>
        </w:rPr>
      </w:pPr>
      <w:r/>
      <w:bookmarkStart w:id="182" w:name="_Tocaxb1ars3e0b1"/>
      <w:r>
        <w:rPr>
          <w:b w:val="true"/>
          <w:sz w:val="18"/>
        </w:rPr>
        <w:t>3. Data Access and Permissions:</w:t>
      </w:r>
      <w:bookmarkEnd w:id="182"/>
      <w:r/>
      <w:bookmarkStart w:id="183" w:name="_Tocaoiugi54zyhb"/>
      <w:bookmarkEnd w:id="183"/>
    </w:p>
    <w:p>
      <w:pPr>
        <w:pStyle w:val="Heading3"/>
        <w:spacing w:after="0"/>
        <w:outlineLvl w:val="2"/>
        <w:rPr>
          <w:b w:val="false"/>
        </w:rPr>
      </w:pPr>
      <w:r/>
      <w:bookmarkStart w:id="184" w:name="_Toch31de5xq103g"/>
      <w:r>
        <w:rPr>
          <w:b w:val="true"/>
          <w:sz w:val="18"/>
        </w:rPr>
        <w:t xml:space="preserve">Obtain Access Rights: </w:t>
      </w:r>
      <w:r>
        <w:rPr>
          <w:b w:val="false"/>
          <w:sz w:val="18"/>
        </w:rPr>
        <w:t>Ensure the necessary permissions and access rights to the data sources. This involves working with data custodians or administrators to gain access to secure data.</w:t>
      </w:r>
      <w:bookmarkEnd w:id="184"/>
    </w:p>
    <w:p>
      <w:pPr>
        <w:pStyle w:val="Heading3"/>
        <w:spacing w:after="0"/>
        <w:outlineLvl w:val="2"/>
        <w:rPr>
          <w:b w:val="false"/>
        </w:rPr>
      </w:pPr>
      <w:r/>
      <w:bookmarkStart w:id="185" w:name="_Tocfqp2et796vtq"/>
      <w:r>
        <w:rPr>
          <w:b w:val="true"/>
          <w:sz w:val="18"/>
        </w:rPr>
        <w:t>Compliance and Privacy:</w:t>
      </w:r>
      <w:r>
        <w:rPr>
          <w:b w:val="false"/>
          <w:sz w:val="18"/>
        </w:rPr>
        <w:t xml:space="preserve"> Ensure compliance with data privacy regulations and policies, such as data anonymization and user consent, to protect sensitive information.</w:t>
      </w:r>
      <w:bookmarkEnd w:id="185"/>
    </w:p>
    <w:p>
      <w:pPr>
        <w:pStyle w:val="Heading3"/>
        <w:spacing w:after="0" w:before="240"/>
        <w:outlineLvl w:val="2"/>
        <w:rPr>
          <w:b w:val="false"/>
        </w:rPr>
      </w:pPr>
      <w:r/>
      <w:bookmarkStart w:id="186" w:name="_Toci23hpg5md1ox"/>
      <w:r>
        <w:rPr>
          <w:b w:val="true"/>
          <w:sz w:val="18"/>
        </w:rPr>
        <w:t>4. Data Extraction:</w:t>
      </w:r>
      <w:bookmarkEnd w:id="186"/>
      <w:r/>
      <w:bookmarkStart w:id="187" w:name="_Toci1nibvx9sys5"/>
      <w:bookmarkEnd w:id="187"/>
    </w:p>
    <w:p>
      <w:pPr>
        <w:pStyle w:val="Heading3"/>
        <w:spacing w:after="0"/>
        <w:outlineLvl w:val="2"/>
        <w:rPr>
          <w:b w:val="false"/>
        </w:rPr>
      </w:pPr>
      <w:r/>
      <w:bookmarkStart w:id="188" w:name="_Tocrrqh6xk6q5gg"/>
      <w:r>
        <w:rPr>
          <w:b w:val="true"/>
          <w:sz w:val="18"/>
        </w:rPr>
        <w:t>Select Tools and Technologies:</w:t>
      </w:r>
      <w:r>
        <w:rPr>
          <w:b w:val="false"/>
          <w:sz w:val="18"/>
        </w:rPr>
        <w:t xml:space="preserve"> Choose the appropriate tools for data extraction. Common tools include ETL (Extract, Transform, Load) tools like Apache Nifi, Talend, or Informatica.</w:t>
      </w:r>
      <w:bookmarkEnd w:id="188"/>
    </w:p>
    <w:p>
      <w:pPr>
        <w:pStyle w:val="Heading3"/>
        <w:spacing w:after="0"/>
        <w:outlineLvl w:val="2"/>
        <w:rPr>
          <w:b w:val="false"/>
        </w:rPr>
      </w:pPr>
      <w:r/>
      <w:bookmarkStart w:id="189" w:name="_Toc6uylocb3kshe"/>
      <w:r>
        <w:rPr>
          <w:b w:val="true"/>
          <w:sz w:val="18"/>
        </w:rPr>
        <w:t>Data Extraction Methods:</w:t>
      </w:r>
      <w:r>
        <w:rPr>
          <w:b w:val="false"/>
          <w:sz w:val="18"/>
        </w:rPr>
        <w:t xml:space="preserve"> Extract data using batch processing for large datasets or stream processing for real-time </w:t>
      </w:r>
      <w:r>
        <w:rPr>
          <w:b w:val="false"/>
          <w:sz w:val="18"/>
        </w:rPr>
        <w:t>data</w:t>
      </w:r>
      <w:r>
        <w:rPr>
          <w:b w:val="false"/>
          <w:sz w:val="18"/>
        </w:rPr>
        <w:t xml:space="preserve">. </w:t>
      </w:r>
    </w:p>
    <w:p>
      <w:pPr>
        <w:pStyle w:val="Heading3"/>
        <w:spacing w:after="0"/>
        <w:outlineLvl w:val="2"/>
        <w:rPr>
          <w:b w:val="false"/>
        </w:rPr>
      </w:pPr>
      <w:r>
        <w:rPr>
          <w:b w:val="true"/>
          <w:sz w:val="18"/>
        </w:rPr>
        <w:t>Methods include:</w:t>
      </w:r>
      <w:bookmarkEnd w:id="189"/>
    </w:p>
    <w:p>
      <w:pPr>
        <w:pStyle w:val="Heading3"/>
        <w:spacing w:after="0"/>
        <w:outlineLvl w:val="2"/>
        <w:rPr>
          <w:b w:val="false"/>
        </w:rPr>
      </w:pPr>
      <w:r/>
      <w:bookmarkStart w:id="190" w:name="_Tocb1wxeu0q7mwo"/>
      <w:r>
        <w:rPr>
          <w:b w:val="true"/>
          <w:sz w:val="18"/>
        </w:rPr>
        <w:t>APIs</w:t>
      </w:r>
      <w:r>
        <w:rPr>
          <w:b w:val="false"/>
          <w:sz w:val="18"/>
        </w:rPr>
        <w:t>: Use Application Programming Interfaces to retrieve data programmatically from the source systems.</w:t>
      </w:r>
      <w:bookmarkEnd w:id="190"/>
    </w:p>
    <w:p>
      <w:pPr>
        <w:pStyle w:val="Heading3"/>
        <w:spacing w:after="0"/>
        <w:outlineLvl w:val="2"/>
        <w:rPr>
          <w:b w:val="false"/>
        </w:rPr>
      </w:pPr>
      <w:r/>
      <w:bookmarkStart w:id="191" w:name="_Tocz2m2chihv1zb"/>
      <w:r>
        <w:rPr>
          <w:b w:val="true"/>
          <w:sz w:val="18"/>
        </w:rPr>
        <w:t>Database Queries:</w:t>
      </w:r>
      <w:r>
        <w:rPr>
          <w:b w:val="false"/>
          <w:sz w:val="18"/>
        </w:rPr>
        <w:t xml:space="preserve"> Execute SQL queries to pull data from relational databases.</w:t>
      </w:r>
      <w:bookmarkEnd w:id="191"/>
    </w:p>
    <w:p>
      <w:pPr>
        <w:pStyle w:val="Heading3"/>
        <w:spacing w:after="0"/>
        <w:outlineLvl w:val="2"/>
        <w:rPr>
          <w:b w:val="false"/>
        </w:rPr>
      </w:pPr>
      <w:r/>
      <w:bookmarkStart w:id="192" w:name="_Tocnhi1ox7ys7bh"/>
      <w:r>
        <w:rPr>
          <w:b w:val="true"/>
          <w:sz w:val="18"/>
        </w:rPr>
        <w:t>Web Scraping:</w:t>
      </w:r>
      <w:r>
        <w:rPr>
          <w:b w:val="false"/>
          <w:sz w:val="18"/>
        </w:rPr>
        <w:t xml:space="preserve"> For data available online, use web scraping techniques if there are no APIs available.</w:t>
      </w:r>
      <w:bookmarkEnd w:id="192"/>
    </w:p>
    <w:p>
      <w:pPr>
        <w:pStyle w:val="Heading3"/>
        <w:spacing w:after="0" w:before="240"/>
        <w:outlineLvl w:val="2"/>
        <w:rPr>
          <w:b w:val="false"/>
        </w:rPr>
      </w:pPr>
      <w:r/>
      <w:bookmarkStart w:id="193" w:name="_Tocjbbeu6lnmxol"/>
      <w:r>
        <w:rPr>
          <w:b w:val="true"/>
          <w:sz w:val="18"/>
        </w:rPr>
        <w:t>5. Data Integration:</w:t>
      </w:r>
      <w:bookmarkEnd w:id="193"/>
    </w:p>
    <w:p>
      <w:pPr>
        <w:pStyle w:val="Heading3"/>
        <w:spacing w:after="0"/>
        <w:outlineLvl w:val="2"/>
        <w:rPr>
          <w:b w:val="false"/>
        </w:rPr>
      </w:pPr>
      <w:r/>
      <w:bookmarkStart w:id="194" w:name="_Toc30ge2i6v887w"/>
      <w:bookmarkEnd w:id="194"/>
      <w:r/>
      <w:bookmarkStart w:id="195" w:name="_Tock5e0me4o7q2z"/>
      <w:r>
        <w:rPr>
          <w:b w:val="true"/>
          <w:sz w:val="18"/>
        </w:rPr>
        <w:t>Combine Data Sources</w:t>
      </w:r>
      <w:r>
        <w:rPr>
          <w:b w:val="false"/>
          <w:sz w:val="18"/>
        </w:rPr>
        <w:t>: Integrate data from multiple sources into a centralized repository. This involves merging datasets based on common keys and ensuring that the combined data is consistent and accurate.</w:t>
      </w:r>
      <w:bookmarkEnd w:id="195"/>
    </w:p>
    <w:p>
      <w:pPr>
        <w:pStyle w:val="Heading3"/>
        <w:spacing w:after="0"/>
        <w:outlineLvl w:val="2"/>
        <w:rPr>
          <w:b w:val="false"/>
        </w:rPr>
      </w:pPr>
      <w:r/>
      <w:bookmarkStart w:id="196" w:name="_Tocs36bdamymwhk"/>
      <w:r>
        <w:rPr>
          <w:b w:val="true"/>
          <w:sz w:val="18"/>
        </w:rPr>
        <w:t xml:space="preserve">Data Transformation: </w:t>
      </w:r>
      <w:r>
        <w:rPr>
          <w:b w:val="false"/>
          <w:sz w:val="18"/>
        </w:rPr>
        <w:t>Transform the data into a suitable format for analysis. This includes normalizing data, converting data types, and handling missing or inconsistent values.</w:t>
      </w:r>
      <w:bookmarkEnd w:id="196"/>
    </w:p>
    <w:p>
      <w:pPr>
        <w:pStyle w:val="Heading3"/>
        <w:spacing w:after="0" w:before="240"/>
        <w:outlineLvl w:val="2"/>
        <w:rPr>
          <w:b w:val="false"/>
        </w:rPr>
      </w:pPr>
      <w:r/>
      <w:bookmarkStart w:id="197" w:name="_Tocvfgabggn9n3b"/>
      <w:r>
        <w:rPr>
          <w:b w:val="true"/>
          <w:sz w:val="18"/>
        </w:rPr>
        <w:t>6. Data Storage:</w:t>
      </w:r>
      <w:bookmarkEnd w:id="197"/>
      <w:r/>
      <w:bookmarkStart w:id="198" w:name="_Tocupcafn0an6uw"/>
      <w:bookmarkEnd w:id="198"/>
    </w:p>
    <w:p>
      <w:pPr>
        <w:pStyle w:val="Heading3"/>
        <w:spacing w:after="0"/>
        <w:outlineLvl w:val="2"/>
        <w:rPr>
          <w:b w:val="false"/>
        </w:rPr>
      </w:pPr>
      <w:r/>
      <w:bookmarkStart w:id="199" w:name="_Tocsucwnwiv070g"/>
      <w:r>
        <w:rPr>
          <w:b w:val="true"/>
          <w:sz w:val="18"/>
        </w:rPr>
        <w:t>Data Warehouse:</w:t>
      </w:r>
      <w:r>
        <w:rPr>
          <w:b w:val="false"/>
          <w:sz w:val="18"/>
        </w:rPr>
        <w:t xml:space="preserve"> Store structured data in a data warehouse, which allows for efficient querying and analysis. Tools such as Amazon Redshift, Google BigQuery, or Snowflake can be used.</w:t>
      </w:r>
      <w:bookmarkEnd w:id="199"/>
    </w:p>
    <w:p>
      <w:pPr>
        <w:pStyle w:val="Heading3"/>
        <w:spacing w:after="0"/>
        <w:outlineLvl w:val="2"/>
        <w:rPr>
          <w:b w:val="false"/>
        </w:rPr>
      </w:pPr>
      <w:r/>
      <w:bookmarkStart w:id="200" w:name="_Tocg72upkk3otgt"/>
      <w:r>
        <w:rPr>
          <w:b w:val="true"/>
          <w:sz w:val="18"/>
        </w:rPr>
        <w:t>Data Lake:</w:t>
      </w:r>
      <w:r>
        <w:rPr>
          <w:b w:val="false"/>
          <w:sz w:val="18"/>
        </w:rPr>
        <w:t xml:space="preserve"> For unstructured or semi-structured data, use a data lake (e.g., Amazon S3, Hadoop HDFS) to store raw data in its original format.</w:t>
      </w:r>
      <w:bookmarkEnd w:id="200"/>
    </w:p>
    <w:p>
      <w:pPr>
        <w:pStyle w:val="Heading3"/>
        <w:outlineLvl w:val="2"/>
        <w:rPr>
          <w:b w:val="false"/>
        </w:rPr>
      </w:pPr>
      <w:r/>
      <w:bookmarkStart w:id="201" w:name="_Toc2s6k67wyykey"/>
      <w:r>
        <w:rPr>
          <w:b w:val="true"/>
          <w:sz w:val="18"/>
        </w:rPr>
        <w:t>Database Management:</w:t>
      </w:r>
      <w:r>
        <w:rPr>
          <w:b w:val="false"/>
          <w:sz w:val="18"/>
        </w:rPr>
        <w:t xml:space="preserve"> Use database management systems (DBMS) like MySQL, PostgreSQL, or Oracle for managing and organizing the data.</w:t>
      </w:r>
      <w:bookmarkEnd w:id="201"/>
    </w:p>
    <w:p>
      <w:pPr>
        <w:pStyle w:val="Heading3"/>
        <w:spacing w:after="0"/>
        <w:outlineLvl w:val="2"/>
        <w:rPr>
          <w:b w:val="false"/>
        </w:rPr>
      </w:pPr>
      <w:r/>
      <w:bookmarkStart w:id="202" w:name="_Tock06o4741qqjl"/>
      <w:r>
        <w:rPr>
          <w:b w:val="true"/>
          <w:sz w:val="18"/>
        </w:rPr>
        <w:t>7. Data Quality Assurance:</w:t>
      </w:r>
      <w:bookmarkEnd w:id="202"/>
      <w:r/>
      <w:bookmarkStart w:id="203" w:name="_Tocltain8masf17"/>
      <w:bookmarkEnd w:id="203"/>
    </w:p>
    <w:p>
      <w:pPr>
        <w:pStyle w:val="Heading3"/>
        <w:spacing w:after="0"/>
        <w:outlineLvl w:val="2"/>
        <w:rPr>
          <w:b w:val="false"/>
        </w:rPr>
      </w:pPr>
      <w:r/>
      <w:bookmarkStart w:id="204" w:name="_Toc4pw6gvxnrxi4"/>
      <w:r>
        <w:rPr>
          <w:b w:val="true"/>
          <w:sz w:val="18"/>
        </w:rPr>
        <w:t>Data Cleaning:</w:t>
      </w:r>
      <w:r>
        <w:rPr>
          <w:b w:val="false"/>
          <w:sz w:val="18"/>
        </w:rPr>
        <w:t xml:space="preserve"> Clean the data to remove duplicates, correct errors, and fill in missing values. Tools like Talend Data Quality or Informatica Data Quality are often used.</w:t>
      </w:r>
      <w:bookmarkEnd w:id="204"/>
    </w:p>
    <w:p>
      <w:pPr>
        <w:pStyle w:val="Heading3"/>
        <w:spacing w:after="0"/>
        <w:outlineLvl w:val="2"/>
        <w:rPr>
          <w:b w:val="false"/>
        </w:rPr>
      </w:pPr>
      <w:r/>
      <w:bookmarkStart w:id="205" w:name="_Tocukeap9y91y54"/>
      <w:r>
        <w:rPr>
          <w:b w:val="true"/>
          <w:sz w:val="18"/>
        </w:rPr>
        <w:t xml:space="preserve">Validation: </w:t>
      </w:r>
      <w:r>
        <w:rPr>
          <w:b w:val="false"/>
          <w:sz w:val="18"/>
        </w:rPr>
        <w:t>Validate the data to ensure it meets the required standards and is suitable for analysis. This involves checking for accuracy, completeness, and consistency.</w:t>
      </w:r>
      <w:bookmarkEnd w:id="205"/>
    </w:p>
    <w:p>
      <w:pPr>
        <w:pStyle w:val="Heading3"/>
        <w:spacing w:after="0" w:before="240"/>
        <w:outlineLvl w:val="2"/>
        <w:rPr>
          <w:b w:val="false"/>
        </w:rPr>
      </w:pPr>
      <w:r/>
      <w:bookmarkStart w:id="206" w:name="_Tocbp0kxja5uhh4"/>
      <w:r>
        <w:rPr>
          <w:b w:val="true"/>
          <w:sz w:val="18"/>
        </w:rPr>
        <w:t>8. Documentation:</w:t>
      </w:r>
      <w:bookmarkEnd w:id="206"/>
      <w:r/>
      <w:bookmarkStart w:id="207" w:name="_Tocoxlcnzpagpdl"/>
      <w:bookmarkEnd w:id="207"/>
    </w:p>
    <w:p>
      <w:pPr>
        <w:pStyle w:val="Heading3"/>
        <w:spacing w:after="0"/>
        <w:outlineLvl w:val="2"/>
        <w:rPr>
          <w:b w:val="false"/>
        </w:rPr>
      </w:pPr>
      <w:r/>
      <w:bookmarkStart w:id="208" w:name="_Tocp9th7voj6vqz"/>
      <w:r>
        <w:rPr>
          <w:b w:val="true"/>
          <w:sz w:val="18"/>
        </w:rPr>
        <w:t>Metadata Management:</w:t>
      </w:r>
      <w:r>
        <w:rPr>
          <w:b w:val="false"/>
          <w:sz w:val="18"/>
        </w:rPr>
        <w:t xml:space="preserve"> Document the data sources, extraction methods, and any transformations applied. This helps in understanding the data lineage and ensures reproducibility.</w:t>
      </w:r>
      <w:bookmarkEnd w:id="208"/>
    </w:p>
    <w:p>
      <w:pPr>
        <w:pStyle w:val="Heading3"/>
        <w:spacing w:after="0"/>
        <w:outlineLvl w:val="2"/>
        <w:rPr>
          <w:b w:val="false"/>
        </w:rPr>
      </w:pPr>
      <w:r/>
      <w:bookmarkStart w:id="209" w:name="_Toc4f8ny42ccthf"/>
      <w:r>
        <w:rPr>
          <w:b w:val="true"/>
          <w:sz w:val="18"/>
        </w:rPr>
        <w:t>Data Cataloging:</w:t>
      </w:r>
      <w:r>
        <w:rPr>
          <w:b w:val="false"/>
          <w:sz w:val="18"/>
        </w:rPr>
        <w:t xml:space="preserve"> Create a data catalog to provide an overview of available datasets, including their structure, contents, and how they can be accessed.</w:t>
      </w:r>
      <w:bookmarkEnd w:id="209"/>
    </w:p>
    <w:p>
      <w:pPr>
        <w:pStyle w:val="Heading3"/>
        <w:spacing w:after="0" w:before="240"/>
        <w:outlineLvl w:val="2"/>
        <w:rPr>
          <w:b w:val="false"/>
        </w:rPr>
      </w:pPr>
      <w:r/>
      <w:bookmarkStart w:id="210" w:name="_Tocrr76ch9ugxcw"/>
      <w:r>
        <w:rPr>
          <w:b w:val="true"/>
          <w:sz w:val="18"/>
        </w:rPr>
        <w:t>9. Continuous Monitoring and Updates:</w:t>
      </w:r>
      <w:bookmarkEnd w:id="210"/>
      <w:r/>
      <w:bookmarkStart w:id="211" w:name="_Tocgi4d7722ypjw"/>
      <w:bookmarkEnd w:id="211"/>
    </w:p>
    <w:p>
      <w:pPr>
        <w:pStyle w:val="Heading3"/>
        <w:spacing w:after="0"/>
        <w:outlineLvl w:val="2"/>
        <w:rPr>
          <w:b w:val="false"/>
        </w:rPr>
      </w:pPr>
      <w:r/>
      <w:bookmarkStart w:id="212" w:name="_Tocu1e6itr16feo"/>
      <w:r>
        <w:rPr>
          <w:b w:val="true"/>
          <w:sz w:val="18"/>
        </w:rPr>
        <w:t>Monitor Data Sources</w:t>
      </w:r>
      <w:r>
        <w:rPr>
          <w:b w:val="false"/>
          <w:sz w:val="18"/>
        </w:rPr>
        <w:t>: Continuously monitor the data sources for any changes or updates. Ensure that the data remains up-to-date and relevant.</w:t>
      </w:r>
      <w:bookmarkEnd w:id="212"/>
    </w:p>
    <w:p>
      <w:pPr>
        <w:pStyle w:val="Heading3"/>
        <w:outlineLvl w:val="2"/>
      </w:pPr>
      <w:r/>
      <w:bookmarkStart w:id="213" w:name="_Tock597gpff09r1"/>
      <w:r>
        <w:rPr>
          <w:b w:val="true"/>
          <w:sz w:val="18"/>
        </w:rPr>
        <w:t>Regular Updates</w:t>
      </w:r>
      <w:r>
        <w:rPr>
          <w:b w:val="false"/>
          <w:sz w:val="18"/>
        </w:rPr>
        <w:t>: Schedule regular updates to extract new data and refresh the datasets used in the analysis.</w:t>
      </w:r>
      <w:bookmarkEnd w:id="213"/>
    </w:p>
    <w:p>
      <w:pPr>
        <w:pStyle w:val="Heading3"/>
        <w:outlineLvl w:val="2"/>
        <w:rPr>
          <w:b w:val="false"/>
        </w:rPr>
      </w:pPr>
      <w:r/>
      <w:bookmarkStart w:id="214" w:name="_Tocn7kup6e5unj9"/>
      <w:r>
        <w:rPr>
          <w:b w:val="true"/>
          <w:sz w:val="22"/>
        </w:rPr>
        <w:t>Connecting Data with Qlik Sense</w:t>
      </w:r>
      <w:bookmarkEnd w:id="214"/>
    </w:p>
    <w:p>
      <w:pPr>
        <w:pStyle w:val="Heading3"/>
        <w:outlineLvl w:val="2"/>
        <w:rPr>
          <w:b w:val="false"/>
        </w:rPr>
      </w:pPr>
      <w:r/>
      <w:bookmarkStart w:id="215" w:name="_Tochy8cdg72vguv"/>
      <w:r>
        <w:rPr>
          <w:b w:val="false"/>
          <w:sz w:val="18"/>
        </w:rPr>
        <w:t>Connecting data with Qlik Sense is a crucial step to leverage its powerful data visualization and analytics capabilities. This process involves several key steps to ensure that data from various sources is accurately integrated and ready for analysis.</w:t>
      </w:r>
      <w:bookmarkEnd w:id="215"/>
    </w:p>
    <w:p>
      <w:pPr>
        <w:pStyle w:val="Heading3"/>
        <w:spacing w:after="0"/>
        <w:outlineLvl w:val="2"/>
        <w:rPr>
          <w:b w:val="false"/>
        </w:rPr>
      </w:pPr>
      <w:r/>
      <w:bookmarkStart w:id="216" w:name="_Tocqb6b6oqtv613"/>
      <w:r>
        <w:rPr>
          <w:b w:val="true"/>
          <w:sz w:val="18"/>
        </w:rPr>
        <w:t>1. Prepare Your Data Sources:</w:t>
      </w:r>
      <w:bookmarkEnd w:id="216"/>
    </w:p>
    <w:p>
      <w:pPr>
        <w:pStyle w:val="Heading3"/>
        <w:spacing w:after="0"/>
        <w:outlineLvl w:val="2"/>
        <w:rPr>
          <w:b w:val="false"/>
        </w:rPr>
      </w:pPr>
      <w:r/>
      <w:bookmarkStart w:id="217" w:name="_Tocx96kgtajf5yh"/>
      <w:r>
        <w:rPr>
          <w:b w:val="true"/>
          <w:sz w:val="18"/>
        </w:rPr>
        <w:t>Identify Data Sources:</w:t>
      </w:r>
      <w:r>
        <w:rPr>
          <w:b w:val="false"/>
          <w:sz w:val="18"/>
        </w:rPr>
        <w:t xml:space="preserve"> Determine the various data sources you need to connect to Qlik Sense. These could include databases (SQL Server, Oracle, MySQL), data warehouses (Amazon Redshift, Google BigQuery), cloud storage (Amazon S3), and flat files (CSV, Excel).</w:t>
      </w:r>
      <w:bookmarkEnd w:id="217"/>
    </w:p>
    <w:p>
      <w:pPr>
        <w:pStyle w:val="Heading3"/>
        <w:spacing w:after="0"/>
        <w:outlineLvl w:val="2"/>
        <w:rPr>
          <w:b w:val="false"/>
        </w:rPr>
      </w:pPr>
      <w:r/>
      <w:bookmarkStart w:id="218" w:name="_Toc85uvmyuy1x14"/>
      <w:r>
        <w:rPr>
          <w:b w:val="true"/>
          <w:sz w:val="18"/>
        </w:rPr>
        <w:t>Ensure Data Access:</w:t>
      </w:r>
      <w:r>
        <w:rPr>
          <w:b w:val="false"/>
          <w:sz w:val="18"/>
        </w:rPr>
        <w:t xml:space="preserve"> Make sure you have the necessary credentials and permissions to access these data sources. This may involve working with database administrators or IT teams to set up access.</w:t>
      </w:r>
      <w:bookmarkEnd w:id="218"/>
    </w:p>
    <w:p>
      <w:pPr>
        <w:pStyle w:val="Heading3"/>
        <w:spacing w:after="0" w:before="240"/>
        <w:outlineLvl w:val="2"/>
        <w:rPr>
          <w:b w:val="false"/>
        </w:rPr>
      </w:pPr>
      <w:r/>
      <w:bookmarkStart w:id="219" w:name="_Tocxxs11hjmhg1f"/>
      <w:r>
        <w:rPr>
          <w:b w:val="true"/>
          <w:sz w:val="18"/>
        </w:rPr>
        <w:t>2. Qlik Sense Data Connection Setup:</w:t>
      </w:r>
      <w:bookmarkEnd w:id="219"/>
    </w:p>
    <w:p>
      <w:pPr>
        <w:pStyle w:val="Heading3"/>
        <w:spacing w:after="0"/>
        <w:outlineLvl w:val="2"/>
        <w:rPr>
          <w:b w:val="false"/>
        </w:rPr>
      </w:pPr>
      <w:r/>
      <w:bookmarkStart w:id="220" w:name="_Tocc6yri1u6hzo7"/>
      <w:r>
        <w:rPr>
          <w:b w:val="true"/>
          <w:sz w:val="18"/>
        </w:rPr>
        <w:t>Access Qlik Sense Hub:</w:t>
      </w:r>
      <w:r>
        <w:rPr>
          <w:b w:val="false"/>
          <w:sz w:val="18"/>
        </w:rPr>
        <w:t xml:space="preserve"> Log in to the Qlik Sense Hub where you manage your apps and data connections.</w:t>
      </w:r>
      <w:bookmarkEnd w:id="220"/>
    </w:p>
    <w:p>
      <w:pPr>
        <w:pStyle w:val="Heading3"/>
        <w:spacing w:after="0"/>
        <w:outlineLvl w:val="2"/>
        <w:rPr>
          <w:b w:val="false"/>
        </w:rPr>
      </w:pPr>
      <w:r/>
      <w:bookmarkStart w:id="221" w:name="_Tocrkc2fir7ipll"/>
      <w:r>
        <w:rPr>
          <w:b w:val="true"/>
          <w:sz w:val="18"/>
        </w:rPr>
        <w:t>Create a New App:</w:t>
      </w:r>
      <w:r>
        <w:rPr>
          <w:b w:val="false"/>
          <w:sz w:val="18"/>
        </w:rPr>
        <w:t xml:space="preserve"> Start by creating a new app in Qlik Sense where you will load and analyze your data.</w:t>
      </w:r>
      <w:bookmarkEnd w:id="221"/>
    </w:p>
    <w:p>
      <w:pPr>
        <w:pStyle w:val="Heading3"/>
        <w:spacing w:after="0"/>
        <w:outlineLvl w:val="2"/>
        <w:rPr>
          <w:b w:val="false"/>
        </w:rPr>
      </w:pPr>
      <w:r/>
      <w:bookmarkStart w:id="222" w:name="_Tocqw6xza84xsix"/>
      <w:r>
        <w:rPr>
          <w:b w:val="true"/>
          <w:sz w:val="18"/>
        </w:rPr>
        <w:t>Open the Data Manager or Data Load Editor:</w:t>
      </w:r>
      <w:r>
        <w:rPr>
          <w:b w:val="false"/>
          <w:sz w:val="18"/>
        </w:rPr>
        <w:t xml:space="preserve"> You can use the Data Manager for a more guided experience or the Data Load Editor for more control over the data loading process.</w:t>
      </w:r>
      <w:bookmarkEnd w:id="222"/>
    </w:p>
    <w:p>
      <w:pPr>
        <w:pStyle w:val="Heading3"/>
        <w:spacing w:after="0" w:before="240"/>
        <w:outlineLvl w:val="2"/>
        <w:rPr>
          <w:b w:val="false"/>
        </w:rPr>
      </w:pPr>
      <w:r/>
      <w:bookmarkStart w:id="223" w:name="_Tocbygj4u9hfdwh"/>
      <w:r>
        <w:rPr>
          <w:b w:val="true"/>
          <w:sz w:val="18"/>
        </w:rPr>
        <w:t>3. Connecting to Data Sources:</w:t>
      </w:r>
      <w:bookmarkEnd w:id="223"/>
    </w:p>
    <w:p>
      <w:pPr>
        <w:pStyle w:val="Heading3"/>
        <w:spacing w:after="0"/>
        <w:outlineLvl w:val="2"/>
        <w:rPr>
          <w:b w:val="false"/>
        </w:rPr>
      </w:pPr>
      <w:r/>
      <w:bookmarkStart w:id="224" w:name="_Toc8re1rbxygqks"/>
      <w:r>
        <w:rPr>
          <w:b w:val="true"/>
          <w:sz w:val="18"/>
        </w:rPr>
        <w:t>Data Manager:</w:t>
      </w:r>
      <w:bookmarkEnd w:id="224"/>
    </w:p>
    <w:p>
      <w:pPr>
        <w:pStyle w:val="Heading3"/>
        <w:spacing w:after="0"/>
        <w:outlineLvl w:val="2"/>
        <w:rPr>
          <w:b w:val="false"/>
        </w:rPr>
      </w:pPr>
      <w:r/>
      <w:bookmarkStart w:id="225" w:name="_Tocp6uvw7pdz47r"/>
      <w:r>
        <w:rPr>
          <w:b w:val="true"/>
          <w:sz w:val="18"/>
        </w:rPr>
        <w:t xml:space="preserve">Add Data: </w:t>
      </w:r>
      <w:r>
        <w:rPr>
          <w:b w:val="false"/>
          <w:sz w:val="18"/>
        </w:rPr>
        <w:t>Click on "Add data" in the Data Manager.</w:t>
      </w:r>
      <w:bookmarkEnd w:id="225"/>
    </w:p>
    <w:p>
      <w:pPr>
        <w:pStyle w:val="Heading3"/>
        <w:spacing w:after="0"/>
        <w:outlineLvl w:val="2"/>
        <w:rPr>
          <w:b w:val="false"/>
        </w:rPr>
      </w:pPr>
      <w:r/>
      <w:bookmarkStart w:id="226" w:name="_Toc4brcnbrk0g8c"/>
      <w:r>
        <w:rPr>
          <w:b w:val="true"/>
          <w:sz w:val="18"/>
        </w:rPr>
        <w:t>Select Data Connection:</w:t>
      </w:r>
      <w:r>
        <w:rPr>
          <w:b w:val="false"/>
          <w:sz w:val="18"/>
        </w:rPr>
        <w:t xml:space="preserve"> Choose the type of data connection you want to create. Options include connecting to databases, data files, web files, or cloud services.</w:t>
      </w:r>
      <w:bookmarkEnd w:id="226"/>
    </w:p>
    <w:p>
      <w:pPr>
        <w:pStyle w:val="Heading3"/>
        <w:spacing w:after="0"/>
        <w:outlineLvl w:val="2"/>
        <w:rPr>
          <w:b w:val="false"/>
        </w:rPr>
      </w:pPr>
      <w:r/>
      <w:bookmarkStart w:id="227" w:name="_Tocx89snxspfd0o"/>
      <w:r>
        <w:rPr>
          <w:b w:val="true"/>
          <w:sz w:val="18"/>
        </w:rPr>
        <w:t>Configure Connection:</w:t>
      </w:r>
      <w:r>
        <w:rPr>
          <w:b w:val="false"/>
          <w:sz w:val="18"/>
        </w:rPr>
        <w:t xml:space="preserve"> Enter the required connection details such as server name, database name, username, and password. Test the connection to ensure it’s working.</w:t>
      </w:r>
      <w:bookmarkEnd w:id="227"/>
    </w:p>
    <w:p>
      <w:pPr>
        <w:pStyle w:val="Heading3"/>
        <w:spacing w:after="0"/>
        <w:outlineLvl w:val="2"/>
        <w:rPr>
          <w:b w:val="false"/>
        </w:rPr>
      </w:pPr>
      <w:r/>
      <w:bookmarkStart w:id="228" w:name="_Tocm2pgwk63xh8n"/>
      <w:r>
        <w:rPr>
          <w:b w:val="true"/>
          <w:sz w:val="18"/>
        </w:rPr>
        <w:t>Select Data:</w:t>
      </w:r>
      <w:r>
        <w:rPr>
          <w:b w:val="false"/>
          <w:sz w:val="18"/>
        </w:rPr>
        <w:t xml:space="preserve"> Once connected, select the tables or files you want to load into Qlik Sense.</w:t>
      </w:r>
      <w:bookmarkEnd w:id="228"/>
    </w:p>
    <w:p>
      <w:pPr>
        <w:pStyle w:val="Heading3"/>
        <w:spacing w:after="0"/>
        <w:outlineLvl w:val="2"/>
        <w:rPr>
          <w:b w:val="false"/>
        </w:rPr>
      </w:pPr>
      <w:r/>
      <w:bookmarkStart w:id="229" w:name="_Toct0n0ngbitief"/>
      <w:r>
        <w:rPr>
          <w:b w:val="true"/>
          <w:sz w:val="18"/>
        </w:rPr>
        <w:t>Data Load Editor:</w:t>
      </w:r>
      <w:bookmarkEnd w:id="229"/>
    </w:p>
    <w:p>
      <w:pPr>
        <w:pStyle w:val="Heading3"/>
        <w:spacing w:after="0"/>
        <w:outlineLvl w:val="2"/>
        <w:rPr>
          <w:b w:val="false"/>
        </w:rPr>
      </w:pPr>
      <w:r/>
      <w:bookmarkStart w:id="230" w:name="_Tocal1wy29okyvi"/>
      <w:r>
        <w:rPr>
          <w:b w:val="true"/>
          <w:sz w:val="18"/>
        </w:rPr>
        <w:t>Create Connection:</w:t>
      </w:r>
      <w:r>
        <w:rPr>
          <w:b w:val="false"/>
          <w:sz w:val="18"/>
        </w:rPr>
        <w:t xml:space="preserve"> Click on "Create new connection" and select the appropriate connector (e.g., ODBC, REST, Qlik connectors for specific databases).</w:t>
      </w:r>
      <w:bookmarkEnd w:id="230"/>
    </w:p>
    <w:p>
      <w:pPr>
        <w:pStyle w:val="Heading3"/>
        <w:spacing w:after="0"/>
        <w:outlineLvl w:val="2"/>
        <w:rPr>
          <w:b w:val="false"/>
        </w:rPr>
      </w:pPr>
      <w:r/>
      <w:bookmarkStart w:id="231" w:name="_Toc5zvgh69vwqxe"/>
      <w:r>
        <w:rPr>
          <w:b w:val="true"/>
          <w:sz w:val="18"/>
        </w:rPr>
        <w:t>Enter Connection Details:</w:t>
      </w:r>
      <w:r>
        <w:rPr>
          <w:b w:val="false"/>
          <w:sz w:val="18"/>
        </w:rPr>
        <w:t xml:space="preserve"> Provide the necessary connection details and credentials. Test the connection to confirm it's successful.</w:t>
      </w:r>
      <w:bookmarkEnd w:id="231"/>
    </w:p>
    <w:p>
      <w:pPr>
        <w:pStyle w:val="Heading3"/>
        <w:spacing w:after="0"/>
        <w:outlineLvl w:val="2"/>
        <w:rPr>
          <w:b w:val="false"/>
        </w:rPr>
      </w:pPr>
      <w:r/>
      <w:bookmarkStart w:id="232" w:name="_Toch5qpjmdpt3b4"/>
      <w:r>
        <w:rPr>
          <w:b w:val="true"/>
          <w:sz w:val="18"/>
        </w:rPr>
        <w:t>Load Script:</w:t>
      </w:r>
      <w:r>
        <w:rPr>
          <w:b w:val="false"/>
          <w:sz w:val="18"/>
        </w:rPr>
        <w:t xml:space="preserve"> Write the load script to specify which data to load. This script can include SQL queries to fetch data from databases or commands to load data from files.</w:t>
      </w:r>
      <w:bookmarkEnd w:id="232"/>
    </w:p>
    <w:p>
      <w:pPr>
        <w:pStyle w:val="Heading3"/>
        <w:spacing w:after="0" w:before="240"/>
        <w:outlineLvl w:val="2"/>
        <w:rPr>
          <w:b w:val="false"/>
        </w:rPr>
      </w:pPr>
      <w:r/>
      <w:bookmarkStart w:id="233" w:name="_Tocpsl8tkroj271"/>
      <w:r>
        <w:rPr>
          <w:b w:val="true"/>
          <w:sz w:val="18"/>
        </w:rPr>
        <w:t>4. Data Transformation:</w:t>
      </w:r>
      <w:bookmarkEnd w:id="233"/>
    </w:p>
    <w:p>
      <w:pPr>
        <w:pStyle w:val="Heading3"/>
        <w:spacing w:after="0"/>
        <w:outlineLvl w:val="2"/>
        <w:rPr>
          <w:b w:val="false"/>
        </w:rPr>
      </w:pPr>
      <w:r/>
      <w:bookmarkStart w:id="234" w:name="_Tocioiqsmllnbdt"/>
      <w:r>
        <w:rPr>
          <w:b w:val="true"/>
          <w:sz w:val="18"/>
        </w:rPr>
        <w:t>Data Profiling:</w:t>
      </w:r>
      <w:r>
        <w:rPr>
          <w:b w:val="false"/>
          <w:sz w:val="18"/>
        </w:rPr>
        <w:t xml:space="preserve"> Before loading data, you might want to profile it to understand its structure and quality. Use Qlik Sense’s profiling tools to inspect data.</w:t>
      </w:r>
      <w:bookmarkEnd w:id="234"/>
    </w:p>
    <w:p>
      <w:pPr>
        <w:pStyle w:val="Heading3"/>
        <w:spacing w:after="0"/>
        <w:outlineLvl w:val="2"/>
        <w:rPr>
          <w:b w:val="false"/>
        </w:rPr>
      </w:pPr>
      <w:r/>
      <w:bookmarkStart w:id="235" w:name="_Tocmqy86a4etho4"/>
      <w:r>
        <w:rPr>
          <w:b w:val="true"/>
          <w:sz w:val="18"/>
        </w:rPr>
        <w:t>Data Cleansing:</w:t>
      </w:r>
      <w:r>
        <w:rPr>
          <w:b w:val="false"/>
          <w:sz w:val="18"/>
        </w:rPr>
        <w:t xml:space="preserve"> Clean the data by handling missing values, duplicates, and errors. This can be done in the Data Manager or within the load script in the Data Load Editor.</w:t>
      </w:r>
      <w:bookmarkEnd w:id="235"/>
    </w:p>
    <w:p>
      <w:pPr>
        <w:pStyle w:val="Heading3"/>
        <w:spacing w:after="0"/>
        <w:outlineLvl w:val="2"/>
        <w:rPr>
          <w:b w:val="false"/>
        </w:rPr>
      </w:pPr>
      <w:r/>
      <w:bookmarkStart w:id="236" w:name="_Tochsnkqyh7ukjg"/>
      <w:r>
        <w:rPr>
          <w:b w:val="true"/>
          <w:sz w:val="18"/>
        </w:rPr>
        <w:t>Data Modeling:</w:t>
      </w:r>
      <w:r>
        <w:rPr>
          <w:b w:val="false"/>
          <w:sz w:val="18"/>
        </w:rPr>
        <w:t xml:space="preserve"> Create a data model that represents the relationships between different data entities. This involves defining keys and associations between tables to ensure accurate data analysis.</w:t>
      </w:r>
      <w:bookmarkEnd w:id="236"/>
    </w:p>
    <w:p>
      <w:pPr>
        <w:pStyle w:val="Heading3"/>
        <w:spacing w:after="0" w:before="240"/>
        <w:outlineLvl w:val="2"/>
        <w:rPr>
          <w:b w:val="false"/>
        </w:rPr>
      </w:pPr>
      <w:r/>
      <w:bookmarkStart w:id="237" w:name="_Toc01gqjt04165h"/>
      <w:r>
        <w:rPr>
          <w:b w:val="true"/>
          <w:sz w:val="18"/>
        </w:rPr>
        <w:t>5. Loading Data:</w:t>
      </w:r>
      <w:bookmarkEnd w:id="237"/>
    </w:p>
    <w:p>
      <w:pPr>
        <w:pStyle w:val="Heading3"/>
        <w:spacing w:after="0"/>
        <w:outlineLvl w:val="2"/>
        <w:rPr>
          <w:b w:val="false"/>
        </w:rPr>
      </w:pPr>
      <w:r/>
      <w:bookmarkStart w:id="238" w:name="_Toc87xodzpmz56q"/>
      <w:r>
        <w:rPr>
          <w:b w:val="true"/>
          <w:sz w:val="18"/>
        </w:rPr>
        <w:t xml:space="preserve">Data Manager: </w:t>
      </w:r>
      <w:r>
        <w:rPr>
          <w:b w:val="false"/>
          <w:sz w:val="18"/>
        </w:rPr>
        <w:t>After selecting and preparing your data, load it into Qlik Sense by clicking "Load data." The Data Manager will handle the loading process and provide a visual representation of the data model.</w:t>
      </w:r>
      <w:bookmarkEnd w:id="238"/>
    </w:p>
    <w:p>
      <w:pPr>
        <w:pStyle w:val="Heading3"/>
        <w:spacing w:after="0"/>
        <w:outlineLvl w:val="2"/>
        <w:rPr>
          <w:b w:val="false"/>
        </w:rPr>
      </w:pPr>
      <w:r/>
      <w:bookmarkStart w:id="239" w:name="_Tocpc923cpj2cg6"/>
      <w:r>
        <w:rPr>
          <w:b w:val="true"/>
          <w:sz w:val="18"/>
        </w:rPr>
        <w:t>Data Load Editor:</w:t>
      </w:r>
      <w:r>
        <w:rPr>
          <w:b w:val="false"/>
          <w:sz w:val="18"/>
        </w:rPr>
        <w:t xml:space="preserve"> Execute the load script to fetch and load the data into Qlik Sense. Monitor the script execution to ensure that data is loaded correctly.</w:t>
      </w:r>
      <w:bookmarkEnd w:id="239"/>
    </w:p>
    <w:p>
      <w:pPr>
        <w:pStyle w:val="Heading3"/>
        <w:spacing w:after="0" w:before="240"/>
        <w:outlineLvl w:val="2"/>
        <w:rPr>
          <w:b w:val="false"/>
        </w:rPr>
      </w:pPr>
      <w:r/>
      <w:bookmarkStart w:id="240" w:name="_Tocx8rou0a7yc69"/>
      <w:r>
        <w:rPr>
          <w:b w:val="true"/>
          <w:sz w:val="18"/>
        </w:rPr>
        <w:t>6. Verify and Optimize Data Load:</w:t>
      </w:r>
      <w:bookmarkEnd w:id="240"/>
    </w:p>
    <w:p>
      <w:pPr>
        <w:pStyle w:val="Heading3"/>
        <w:spacing w:after="0"/>
        <w:outlineLvl w:val="2"/>
        <w:rPr>
          <w:b w:val="false"/>
        </w:rPr>
      </w:pPr>
      <w:r/>
      <w:bookmarkStart w:id="241" w:name="_Toc2igz6c73ur65"/>
      <w:r>
        <w:rPr>
          <w:b w:val="true"/>
          <w:sz w:val="18"/>
        </w:rPr>
        <w:t>Data Validation:</w:t>
      </w:r>
      <w:r>
        <w:rPr>
          <w:b w:val="false"/>
          <w:sz w:val="18"/>
        </w:rPr>
        <w:t xml:space="preserve"> Once the data is loaded, validate it to ensure accuracy and completeness. Check for any discrepancies or issues.</w:t>
      </w:r>
      <w:bookmarkEnd w:id="241"/>
    </w:p>
    <w:p>
      <w:pPr>
        <w:pStyle w:val="Heading3"/>
        <w:spacing w:after="0"/>
        <w:outlineLvl w:val="2"/>
        <w:rPr>
          <w:b w:val="false"/>
        </w:rPr>
      </w:pPr>
      <w:r/>
      <w:bookmarkStart w:id="242" w:name="_Tocs064l5dmu5ly"/>
      <w:r>
        <w:rPr>
          <w:b w:val="true"/>
          <w:sz w:val="18"/>
        </w:rPr>
        <w:t>Optimize Performance</w:t>
      </w:r>
      <w:r>
        <w:rPr>
          <w:b w:val="false"/>
          <w:sz w:val="18"/>
        </w:rPr>
        <w:t>: Optimize the data load process and the data model for better performance. This may involve indexing, data reduction techniques, and efficient scripting practices.</w:t>
      </w:r>
      <w:bookmarkEnd w:id="242"/>
    </w:p>
    <w:p>
      <w:pPr>
        <w:pStyle w:val="Heading3"/>
        <w:spacing w:after="0" w:before="240"/>
        <w:outlineLvl w:val="2"/>
        <w:rPr>
          <w:b w:val="false"/>
        </w:rPr>
      </w:pPr>
      <w:r/>
      <w:bookmarkStart w:id="243" w:name="_Tocppccjpbu318u"/>
      <w:r>
        <w:rPr>
          <w:b w:val="true"/>
          <w:sz w:val="18"/>
        </w:rPr>
        <w:t>7. Create Visualizations and Dashboards:</w:t>
      </w:r>
      <w:bookmarkEnd w:id="243"/>
    </w:p>
    <w:p>
      <w:pPr>
        <w:pStyle w:val="Heading3"/>
        <w:spacing w:after="0"/>
        <w:outlineLvl w:val="2"/>
        <w:rPr>
          <w:b w:val="false"/>
        </w:rPr>
      </w:pPr>
      <w:r/>
      <w:bookmarkStart w:id="244" w:name="_Tocyntyaoch551g"/>
      <w:r>
        <w:rPr>
          <w:b w:val="true"/>
          <w:sz w:val="18"/>
        </w:rPr>
        <w:t>Develop Insights:</w:t>
      </w:r>
      <w:r>
        <w:rPr>
          <w:b w:val="false"/>
          <w:sz w:val="18"/>
        </w:rPr>
        <w:t xml:space="preserve"> Use Qlik Sense’s drag-and-drop interface to create visualizations such as charts, graphs, and maps. Combine these visualizations into interactive dashboards that provide actionable insights.</w:t>
      </w:r>
      <w:bookmarkEnd w:id="244"/>
    </w:p>
    <w:p>
      <w:pPr>
        <w:pStyle w:val="Heading3"/>
        <w:spacing w:after="0"/>
        <w:outlineLvl w:val="2"/>
        <w:rPr>
          <w:b w:val="false"/>
        </w:rPr>
      </w:pPr>
      <w:r/>
      <w:bookmarkStart w:id="245" w:name="_Tocebyjiuo7562e"/>
      <w:r>
        <w:rPr>
          <w:b w:val="true"/>
          <w:sz w:val="18"/>
        </w:rPr>
        <w:t>Interactivity:</w:t>
      </w:r>
      <w:r>
        <w:rPr>
          <w:b w:val="false"/>
          <w:sz w:val="18"/>
        </w:rPr>
        <w:t xml:space="preserve"> Add filters, drill-downs, and other interactive elements to make your dashboards more intuitive and user-friendly.</w:t>
      </w:r>
      <w:bookmarkEnd w:id="245"/>
    </w:p>
    <w:p>
      <w:pPr>
        <w:pStyle w:val="Heading3"/>
        <w:spacing w:after="0" w:before="240"/>
        <w:outlineLvl w:val="2"/>
        <w:rPr>
          <w:b w:val="false"/>
        </w:rPr>
      </w:pPr>
      <w:r/>
      <w:bookmarkStart w:id="246" w:name="_Toc87dpuwj0pxh0"/>
      <w:r>
        <w:rPr>
          <w:b w:val="true"/>
          <w:sz w:val="18"/>
        </w:rPr>
        <w:t>8. Maintain Data Connections:</w:t>
      </w:r>
      <w:bookmarkEnd w:id="246"/>
    </w:p>
    <w:p>
      <w:pPr>
        <w:pStyle w:val="Heading3"/>
        <w:spacing w:after="0"/>
        <w:outlineLvl w:val="2"/>
        <w:rPr>
          <w:b w:val="false"/>
        </w:rPr>
      </w:pPr>
      <w:r/>
      <w:bookmarkStart w:id="247" w:name="_Toco5qhasdog0gi"/>
      <w:r>
        <w:rPr>
          <w:b w:val="true"/>
          <w:sz w:val="18"/>
        </w:rPr>
        <w:t>Regular Updates:</w:t>
      </w:r>
      <w:r>
        <w:rPr>
          <w:b w:val="false"/>
          <w:sz w:val="18"/>
        </w:rPr>
        <w:t xml:space="preserve"> Set up regular data refresh schedules to ensure that your data stays up-to-date. This is especially important for dynamic data sources.</w:t>
      </w:r>
      <w:bookmarkEnd w:id="247"/>
    </w:p>
    <w:p>
      <w:pPr>
        <w:pStyle w:val="Heading3"/>
        <w:spacing w:after="0"/>
        <w:outlineLvl w:val="2"/>
      </w:pPr>
      <w:r/>
      <w:bookmarkStart w:id="248" w:name="_Tocorxsvvxa4aaj"/>
      <w:r>
        <w:rPr>
          <w:b w:val="true"/>
          <w:sz w:val="18"/>
        </w:rPr>
        <w:t>Monitor Connections:</w:t>
      </w:r>
      <w:r>
        <w:rPr>
          <w:b w:val="false"/>
          <w:sz w:val="18"/>
        </w:rPr>
        <w:t xml:space="preserve"> Continuously monitor the data connections for any changes or disruptions. Update connection settings as needed to maintain data flow.</w:t>
      </w:r>
      <w:bookmarkEnd w:id="248"/>
    </w:p>
    <w:p>
      <w:pPr>
        <w:pStyle w:val="Heading3"/>
        <w:spacing w:before="240"/>
        <w:outlineLvl w:val="2"/>
        <w:rPr>
          <w:b w:val="false"/>
        </w:rPr>
      </w:pPr>
      <w:r/>
      <w:bookmarkStart w:id="249" w:name="_Toc5edibsxduiqi"/>
      <w:bookmarkEnd w:id="249"/>
      <w:r>
        <w:rPr>
          <w:b w:val="true"/>
          <w:sz w:val="20"/>
        </w:rPr>
        <w:t>Preparing Data for Visualization in Qlik Sense</w:t>
      </w:r>
    </w:p>
    <w:p>
      <w:pPr>
        <w:pStyle w:val="Heading3"/>
        <w:outlineLvl w:val="2"/>
        <w:rPr>
          <w:b w:val="false"/>
        </w:rPr>
      </w:pPr>
      <w:r/>
      <w:bookmarkStart w:id="250" w:name="_Toco5atms8h48ux"/>
      <w:r>
        <w:rPr>
          <w:b w:val="false"/>
          <w:sz w:val="18"/>
        </w:rPr>
        <w:t>Proper preparation of data is essential to ensure accurate and insightful visualizations in Qlik Sense. This process involves several key steps: cleaning, transforming, modeling, and loading the data. Here’s a detailed guide on how to prepare your data for visualization in Qlik Sense:</w:t>
      </w:r>
      <w:bookmarkEnd w:id="250"/>
    </w:p>
    <w:p>
      <w:pPr>
        <w:pStyle w:val="Heading3"/>
        <w:spacing w:after="0"/>
        <w:outlineLvl w:val="2"/>
        <w:rPr>
          <w:b w:val="false"/>
        </w:rPr>
      </w:pPr>
      <w:r/>
      <w:bookmarkStart w:id="251" w:name="_Toc72vhi56clyfy"/>
      <w:r>
        <w:rPr>
          <w:b w:val="true"/>
          <w:sz w:val="18"/>
        </w:rPr>
        <w:t>1. Data Cleaning:</w:t>
      </w:r>
      <w:bookmarkEnd w:id="251"/>
    </w:p>
    <w:p>
      <w:pPr>
        <w:pStyle w:val="Heading3"/>
        <w:spacing w:after="0"/>
        <w:outlineLvl w:val="2"/>
        <w:rPr>
          <w:b w:val="false"/>
        </w:rPr>
      </w:pPr>
      <w:r/>
      <w:bookmarkStart w:id="252" w:name="_Tocaw5p6asqfuld"/>
      <w:r>
        <w:rPr>
          <w:b w:val="true"/>
          <w:sz w:val="18"/>
        </w:rPr>
        <w:t>Remove Duplicates</w:t>
      </w:r>
      <w:r>
        <w:rPr>
          <w:b w:val="false"/>
          <w:sz w:val="18"/>
        </w:rPr>
        <w:t>: Identify and remove duplicate records to ensure data accuracy. This can be done using data cleaning tools or within Qlik Sense’s data preparation interface.</w:t>
      </w:r>
      <w:bookmarkEnd w:id="252"/>
    </w:p>
    <w:p>
      <w:pPr>
        <w:pStyle w:val="Heading3"/>
        <w:spacing w:after="0"/>
        <w:outlineLvl w:val="2"/>
        <w:rPr>
          <w:b w:val="false"/>
        </w:rPr>
      </w:pPr>
      <w:r/>
      <w:bookmarkStart w:id="253" w:name="_Toc8o7fw4cyvh9v"/>
      <w:r>
        <w:rPr>
          <w:b w:val="true"/>
          <w:sz w:val="18"/>
        </w:rPr>
        <w:t>Handle Missing Values:</w:t>
      </w:r>
      <w:r>
        <w:rPr>
          <w:b w:val="false"/>
          <w:sz w:val="18"/>
        </w:rPr>
        <w:t xml:space="preserve"> Address missing values by either filling them with appropriate placeholders, using statistical methods to estimate values, or removing incomplete records if they are not critical.</w:t>
      </w:r>
      <w:bookmarkEnd w:id="253"/>
    </w:p>
    <w:p>
      <w:pPr>
        <w:pStyle w:val="Heading3"/>
        <w:outlineLvl w:val="2"/>
        <w:rPr>
          <w:b w:val="false"/>
        </w:rPr>
      </w:pPr>
      <w:r/>
      <w:bookmarkStart w:id="254" w:name="_Toc9ll4vwvsois8"/>
      <w:r>
        <w:rPr>
          <w:b w:val="true"/>
          <w:sz w:val="18"/>
        </w:rPr>
        <w:t>Correct Errors:</w:t>
      </w:r>
      <w:r>
        <w:rPr>
          <w:b w:val="false"/>
          <w:sz w:val="18"/>
        </w:rPr>
        <w:t xml:space="preserve"> Fix any data entry errors, such as incorrect spellings, inconsistent date formats, or out-of-range values.</w:t>
      </w:r>
      <w:bookmarkEnd w:id="254"/>
    </w:p>
    <w:p>
      <w:pPr>
        <w:pStyle w:val="Heading3"/>
        <w:spacing w:after="0" w:before="240"/>
        <w:outlineLvl w:val="2"/>
        <w:rPr>
          <w:b w:val="false"/>
        </w:rPr>
      </w:pPr>
      <w:r/>
      <w:bookmarkStart w:id="255" w:name="_Tocso3kcqcwfqia"/>
      <w:r>
        <w:rPr>
          <w:b w:val="true"/>
          <w:sz w:val="18"/>
        </w:rPr>
        <w:t>2. Data Transformation:</w:t>
      </w:r>
      <w:bookmarkEnd w:id="255"/>
    </w:p>
    <w:p>
      <w:pPr>
        <w:pStyle w:val="Heading3"/>
        <w:spacing w:after="0"/>
        <w:outlineLvl w:val="2"/>
        <w:rPr>
          <w:b w:val="false"/>
        </w:rPr>
      </w:pPr>
      <w:r/>
      <w:bookmarkStart w:id="256" w:name="_Tocb9n5iztc95zl"/>
      <w:r>
        <w:rPr>
          <w:b w:val="true"/>
          <w:sz w:val="18"/>
        </w:rPr>
        <w:t>Normalization:</w:t>
      </w:r>
      <w:r>
        <w:rPr>
          <w:b w:val="false"/>
          <w:sz w:val="18"/>
        </w:rPr>
        <w:t xml:space="preserve"> Standardize data to ensure consistency, such as converting all text to lower case, standardizing date formats, and ensuring consistent units of measurement.</w:t>
      </w:r>
      <w:bookmarkEnd w:id="256"/>
    </w:p>
    <w:p>
      <w:pPr>
        <w:pStyle w:val="Heading3"/>
        <w:spacing w:after="0"/>
        <w:outlineLvl w:val="2"/>
        <w:rPr>
          <w:b w:val="false"/>
        </w:rPr>
      </w:pPr>
      <w:r/>
      <w:bookmarkStart w:id="257" w:name="_Toc51umnknrnks9"/>
      <w:r>
        <w:rPr>
          <w:b w:val="true"/>
          <w:sz w:val="18"/>
        </w:rPr>
        <w:t>Aggregation:</w:t>
      </w:r>
      <w:r>
        <w:rPr>
          <w:b w:val="false"/>
          <w:sz w:val="18"/>
        </w:rPr>
        <w:t xml:space="preserve"> Aggregate data at the required level of granularity for analysis. For instance, aggregate daily sales data to monthly sales if that is the level of analysis needed.</w:t>
      </w:r>
      <w:bookmarkEnd w:id="257"/>
    </w:p>
    <w:p>
      <w:pPr>
        <w:pStyle w:val="Heading3"/>
        <w:outlineLvl w:val="2"/>
        <w:rPr>
          <w:b w:val="false"/>
        </w:rPr>
      </w:pPr>
      <w:r/>
      <w:bookmarkStart w:id="258" w:name="_Toch4nl38rhgeql"/>
      <w:r>
        <w:rPr>
          <w:b w:val="true"/>
          <w:sz w:val="18"/>
        </w:rPr>
        <w:t>Calculations and Derived Fields:</w:t>
      </w:r>
      <w:r>
        <w:rPr>
          <w:b w:val="false"/>
          <w:sz w:val="18"/>
        </w:rPr>
        <w:t xml:space="preserve"> Create new calculated fields or derived metrics that are needed for analysis. For example, calculate the total revenue by multiplying quantity and price or derive age from birth date.</w:t>
      </w:r>
      <w:bookmarkEnd w:id="258"/>
    </w:p>
    <w:p>
      <w:pPr>
        <w:pStyle w:val="Heading3"/>
        <w:spacing w:after="0" w:before="240"/>
        <w:outlineLvl w:val="2"/>
        <w:rPr>
          <w:b w:val="false"/>
        </w:rPr>
      </w:pPr>
      <w:r/>
      <w:bookmarkStart w:id="259" w:name="_Toc9vq3z5s9urg6"/>
      <w:r>
        <w:rPr>
          <w:b w:val="true"/>
          <w:sz w:val="18"/>
        </w:rPr>
        <w:t>3. Data Integration:</w:t>
      </w:r>
      <w:bookmarkEnd w:id="259"/>
    </w:p>
    <w:p>
      <w:pPr>
        <w:pStyle w:val="Heading3"/>
        <w:spacing w:after="0"/>
        <w:outlineLvl w:val="2"/>
        <w:rPr>
          <w:b w:val="false"/>
        </w:rPr>
      </w:pPr>
      <w:r/>
      <w:bookmarkStart w:id="260" w:name="_Toc3vvpp283w5pm"/>
      <w:r>
        <w:rPr>
          <w:b w:val="true"/>
          <w:sz w:val="18"/>
        </w:rPr>
        <w:t>Merge Data Sources:</w:t>
      </w:r>
      <w:r>
        <w:rPr>
          <w:b w:val="false"/>
          <w:sz w:val="18"/>
        </w:rPr>
        <w:t xml:space="preserve"> Integrate data from multiple sources into a single dataset. This involves joining tables based on common keys or appending datasets that share the same schema.</w:t>
      </w:r>
      <w:bookmarkEnd w:id="260"/>
    </w:p>
    <w:p>
      <w:pPr>
        <w:pStyle w:val="Heading3"/>
        <w:spacing w:after="0"/>
        <w:outlineLvl w:val="2"/>
        <w:rPr>
          <w:b w:val="false"/>
        </w:rPr>
      </w:pPr>
      <w:r/>
      <w:bookmarkStart w:id="261" w:name="_Tocvhi0szqnfwxp"/>
      <w:r>
        <w:rPr>
          <w:b w:val="true"/>
          <w:sz w:val="18"/>
        </w:rPr>
        <w:t>Ensure Consistency:</w:t>
      </w:r>
      <w:r>
        <w:rPr>
          <w:b w:val="false"/>
          <w:sz w:val="18"/>
        </w:rPr>
        <w:t xml:space="preserve"> Align data formats and units across integrated sources to ensure consistency and comparability.</w:t>
      </w:r>
      <w:bookmarkEnd w:id="261"/>
    </w:p>
    <w:p>
      <w:pPr>
        <w:pStyle w:val="Heading3"/>
        <w:spacing w:after="0" w:before="240"/>
        <w:outlineLvl w:val="2"/>
        <w:rPr>
          <w:b w:val="false"/>
        </w:rPr>
      </w:pPr>
      <w:r/>
      <w:bookmarkStart w:id="262" w:name="_Tocdfm9emnspj3b"/>
      <w:r>
        <w:rPr>
          <w:b w:val="true"/>
          <w:sz w:val="18"/>
        </w:rPr>
        <w:t>4. Data Modeling:</w:t>
      </w:r>
      <w:bookmarkEnd w:id="262"/>
    </w:p>
    <w:p>
      <w:pPr>
        <w:pStyle w:val="Heading3"/>
        <w:spacing w:after="0"/>
        <w:outlineLvl w:val="2"/>
        <w:rPr>
          <w:b w:val="false"/>
        </w:rPr>
      </w:pPr>
      <w:r/>
      <w:bookmarkStart w:id="263" w:name="_Toci5fjd0e72co9"/>
      <w:r>
        <w:rPr>
          <w:b w:val="true"/>
          <w:sz w:val="18"/>
        </w:rPr>
        <w:t>Define Relationships:</w:t>
      </w:r>
      <w:r>
        <w:rPr>
          <w:b w:val="false"/>
          <w:sz w:val="18"/>
        </w:rPr>
        <w:t xml:space="preserve"> Establish relationships between different tables using primary and foreign keys. In Qlik Sense, this involves creating associations between fields in different tables.</w:t>
      </w:r>
      <w:bookmarkEnd w:id="263"/>
    </w:p>
    <w:p>
      <w:pPr>
        <w:pStyle w:val="Heading3"/>
        <w:spacing w:after="0"/>
        <w:outlineLvl w:val="2"/>
        <w:rPr>
          <w:b w:val="false"/>
        </w:rPr>
      </w:pPr>
      <w:r/>
      <w:bookmarkStart w:id="264" w:name="_Toce2w50ejyy5h4"/>
      <w:r>
        <w:rPr>
          <w:b w:val="true"/>
          <w:sz w:val="18"/>
        </w:rPr>
        <w:t>Schema Design:</w:t>
      </w:r>
      <w:r>
        <w:rPr>
          <w:b w:val="false"/>
          <w:sz w:val="18"/>
        </w:rPr>
        <w:t xml:space="preserve"> Design the data schema (star schema or snowflake schema) to optimize for performance and ease of use. Ensure that the data model supports the queries and analyses you intend to perform.</w:t>
      </w:r>
      <w:bookmarkEnd w:id="264"/>
    </w:p>
    <w:p>
      <w:pPr>
        <w:pStyle w:val="Heading3"/>
        <w:spacing w:after="0" w:before="240"/>
        <w:outlineLvl w:val="2"/>
        <w:rPr>
          <w:b w:val="false"/>
        </w:rPr>
      </w:pPr>
      <w:r/>
      <w:bookmarkStart w:id="265" w:name="_Tocxdv4x1kezfno"/>
      <w:r>
        <w:rPr>
          <w:b w:val="true"/>
          <w:sz w:val="18"/>
        </w:rPr>
        <w:t>5. Data Profiling:</w:t>
      </w:r>
      <w:bookmarkEnd w:id="265"/>
    </w:p>
    <w:p>
      <w:pPr>
        <w:pStyle w:val="Heading3"/>
        <w:spacing w:after="0"/>
        <w:outlineLvl w:val="2"/>
        <w:rPr>
          <w:b w:val="false"/>
        </w:rPr>
      </w:pPr>
      <w:r/>
      <w:bookmarkStart w:id="266" w:name="_Tocwaq6j7f6swav"/>
      <w:r>
        <w:rPr>
          <w:b w:val="true"/>
          <w:sz w:val="18"/>
        </w:rPr>
        <w:t>Data Understanding:</w:t>
      </w:r>
      <w:r>
        <w:rPr>
          <w:b w:val="false"/>
          <w:sz w:val="18"/>
        </w:rPr>
        <w:t xml:space="preserve"> Profile the data to understand its structure, distribution, and statistical properties. This helps in identifying any anomalies or areas that need further cleaning or transformation.</w:t>
      </w:r>
      <w:bookmarkEnd w:id="266"/>
    </w:p>
    <w:p>
      <w:pPr>
        <w:pStyle w:val="Heading3"/>
        <w:spacing w:after="0"/>
        <w:outlineLvl w:val="2"/>
        <w:rPr>
          <w:b w:val="false"/>
        </w:rPr>
      </w:pPr>
      <w:r/>
      <w:bookmarkStart w:id="267" w:name="_Tocmmfr8aah9trz"/>
      <w:r>
        <w:rPr>
          <w:b w:val="true"/>
          <w:sz w:val="18"/>
        </w:rPr>
        <w:t>Quality Check</w:t>
      </w:r>
      <w:r>
        <w:rPr>
          <w:b w:val="false"/>
          <w:sz w:val="18"/>
        </w:rPr>
        <w:t>: Perform quality checks to ensure the data meets the necessary standards for analysis. This includes checking for data completeness, accuracy, and consistency.</w:t>
      </w:r>
      <w:bookmarkEnd w:id="267"/>
    </w:p>
    <w:p>
      <w:pPr>
        <w:pStyle w:val="Heading3"/>
        <w:spacing w:after="0" w:before="240"/>
        <w:outlineLvl w:val="2"/>
        <w:rPr>
          <w:b w:val="false"/>
        </w:rPr>
      </w:pPr>
      <w:r/>
      <w:bookmarkStart w:id="268" w:name="_Toc3t8nfv7y0xlq"/>
      <w:r>
        <w:rPr>
          <w:b w:val="true"/>
          <w:sz w:val="18"/>
        </w:rPr>
        <w:t>6. Loading Data into Qlik Sense:</w:t>
      </w:r>
      <w:bookmarkEnd w:id="268"/>
    </w:p>
    <w:p>
      <w:pPr>
        <w:pStyle w:val="Heading3"/>
        <w:spacing w:after="0"/>
        <w:outlineLvl w:val="2"/>
        <w:rPr>
          <w:b w:val="false"/>
        </w:rPr>
      </w:pPr>
      <w:r/>
      <w:bookmarkStart w:id="269" w:name="_Tocr1q0ngoipq4y"/>
      <w:r>
        <w:rPr>
          <w:b w:val="true"/>
          <w:sz w:val="18"/>
        </w:rPr>
        <w:t>Data Manager:</w:t>
      </w:r>
      <w:bookmarkEnd w:id="269"/>
      <w:r/>
      <w:bookmarkStart w:id="270" w:name="_Tocgzx6uttfrhfn"/>
      <w:r>
        <w:rPr>
          <w:b w:val="false"/>
          <w:sz w:val="18"/>
        </w:rPr>
        <w:t>Use the Data Manager for a more guided data preparation experience. It provides a user-friendly interface to load, transform, and manage your data.</w:t>
      </w:r>
      <w:bookmarkEnd w:id="270"/>
    </w:p>
    <w:p>
      <w:pPr>
        <w:pStyle w:val="Heading3"/>
        <w:spacing w:after="0"/>
        <w:outlineLvl w:val="2"/>
        <w:rPr>
          <w:b w:val="false"/>
        </w:rPr>
      </w:pPr>
      <w:r/>
      <w:bookmarkStart w:id="271" w:name="_Tocd3nyn686gcuj"/>
      <w:r>
        <w:rPr>
          <w:b w:val="true"/>
          <w:sz w:val="18"/>
        </w:rPr>
        <w:t>Add Data:</w:t>
      </w:r>
      <w:r>
        <w:rPr>
          <w:b w:val="false"/>
          <w:sz w:val="18"/>
        </w:rPr>
        <w:t xml:space="preserve"> Click "Add data" to select and load data from various sources.</w:t>
      </w:r>
      <w:bookmarkEnd w:id="271"/>
    </w:p>
    <w:p>
      <w:pPr>
        <w:pStyle w:val="Heading3"/>
        <w:spacing w:after="0"/>
        <w:outlineLvl w:val="2"/>
        <w:rPr>
          <w:b w:val="false"/>
        </w:rPr>
      </w:pPr>
      <w:r/>
      <w:bookmarkStart w:id="272" w:name="_Tock2252wywgt5g"/>
      <w:r>
        <w:rPr>
          <w:b w:val="true"/>
          <w:sz w:val="18"/>
        </w:rPr>
        <w:t>Data Profiling and Cleansing:</w:t>
      </w:r>
      <w:r>
        <w:rPr>
          <w:b w:val="false"/>
          <w:sz w:val="18"/>
        </w:rPr>
        <w:t xml:space="preserve"> The Data Manager offers tools to profile and cleanse data before loading it into Qlik Sense.</w:t>
      </w:r>
      <w:bookmarkEnd w:id="272"/>
    </w:p>
    <w:p>
      <w:pPr>
        <w:pStyle w:val="Heading3"/>
        <w:spacing w:after="0"/>
        <w:outlineLvl w:val="2"/>
        <w:rPr>
          <w:b w:val="false"/>
        </w:rPr>
      </w:pPr>
      <w:r/>
      <w:bookmarkStart w:id="273" w:name="_Tocuptvrlrtaq3o"/>
      <w:r>
        <w:rPr>
          <w:b w:val="true"/>
          <w:sz w:val="18"/>
        </w:rPr>
        <w:t>Data Associations</w:t>
      </w:r>
      <w:r>
        <w:rPr>
          <w:b w:val="false"/>
          <w:sz w:val="18"/>
        </w:rPr>
        <w:t>: Automatically create associations between data tables or manually adjust them to ensure the correct relationships.</w:t>
      </w:r>
      <w:bookmarkEnd w:id="273"/>
    </w:p>
    <w:p>
      <w:pPr>
        <w:pStyle w:val="Heading3"/>
        <w:spacing w:after="0"/>
        <w:outlineLvl w:val="2"/>
        <w:rPr>
          <w:b w:val="false"/>
        </w:rPr>
      </w:pPr>
      <w:r/>
      <w:bookmarkStart w:id="274" w:name="_Tocsgfwjfoyvgky"/>
      <w:r>
        <w:rPr>
          <w:b w:val="true"/>
          <w:sz w:val="18"/>
        </w:rPr>
        <w:t>Data Load Editor:</w:t>
      </w:r>
      <w:bookmarkEnd w:id="274"/>
      <w:r/>
      <w:bookmarkStart w:id="275" w:name="_Toctyx1counzjok"/>
      <w:r>
        <w:rPr>
          <w:b w:val="false"/>
          <w:sz w:val="18"/>
        </w:rPr>
        <w:t>Use the Data Load Editor for more control over the data loading process. It allows you to write custom scripts to extract, transform, and load data.</w:t>
      </w:r>
      <w:bookmarkEnd w:id="275"/>
    </w:p>
    <w:p>
      <w:pPr>
        <w:pStyle w:val="Heading3"/>
        <w:spacing w:after="0"/>
        <w:outlineLvl w:val="2"/>
        <w:rPr>
          <w:b w:val="false"/>
        </w:rPr>
      </w:pPr>
      <w:r/>
      <w:bookmarkStart w:id="276" w:name="_Toce2l2wnc6771f"/>
      <w:r>
        <w:rPr>
          <w:b w:val="true"/>
          <w:sz w:val="18"/>
        </w:rPr>
        <w:t>Create Connection</w:t>
      </w:r>
      <w:r>
        <w:rPr>
          <w:b w:val="false"/>
          <w:sz w:val="18"/>
        </w:rPr>
        <w:t>:</w:t>
      </w:r>
      <w:r>
        <w:rPr>
          <w:b w:val="false"/>
          <w:sz w:val="18"/>
        </w:rPr>
        <w:t xml:space="preserve"> Establish connections to your data sources (e.g., databases, cloud storage, flat files).</w:t>
      </w:r>
      <w:bookmarkEnd w:id="276"/>
    </w:p>
    <w:p>
      <w:pPr>
        <w:pStyle w:val="Heading3"/>
        <w:spacing w:after="0"/>
        <w:outlineLvl w:val="2"/>
        <w:rPr>
          <w:b w:val="false"/>
        </w:rPr>
      </w:pPr>
      <w:r/>
      <w:bookmarkStart w:id="277" w:name="_Tocn6saxkwr2wvt"/>
      <w:r>
        <w:rPr>
          <w:b w:val="false"/>
          <w:sz w:val="18"/>
        </w:rPr>
        <w:t xml:space="preserve">Load Script: Write and execute load scripts to fetch and transform data. This includes specifying the fields to load, </w:t>
      </w:r>
      <w:r>
        <w:rPr>
          <w:b w:val="false"/>
          <w:sz w:val="18"/>
        </w:rPr>
        <w:t>applying transformations, and defining data relationships.</w:t>
      </w:r>
      <w:bookmarkEnd w:id="277"/>
    </w:p>
    <w:p>
      <w:pPr>
        <w:pStyle w:val="Heading3"/>
        <w:spacing w:after="0" w:before="240"/>
        <w:outlineLvl w:val="2"/>
        <w:rPr>
          <w:b w:val="false"/>
        </w:rPr>
      </w:pPr>
      <w:r/>
      <w:bookmarkStart w:id="278" w:name="_Tocb4qxebxdl8of"/>
      <w:r>
        <w:rPr>
          <w:b w:val="true"/>
          <w:sz w:val="18"/>
        </w:rPr>
        <w:t>7. Optimizing Data for Visualization:</w:t>
      </w:r>
      <w:bookmarkEnd w:id="278"/>
    </w:p>
    <w:p>
      <w:pPr>
        <w:pStyle w:val="Heading3"/>
        <w:spacing w:after="0"/>
        <w:outlineLvl w:val="2"/>
        <w:rPr>
          <w:b w:val="false"/>
        </w:rPr>
      </w:pPr>
      <w:r/>
      <w:bookmarkStart w:id="279" w:name="_Toc35ey7ndflmo6"/>
      <w:r>
        <w:rPr>
          <w:b w:val="true"/>
          <w:sz w:val="18"/>
        </w:rPr>
        <w:t xml:space="preserve">Indexing and Partitioning: </w:t>
      </w:r>
      <w:r>
        <w:rPr>
          <w:b w:val="false"/>
          <w:sz w:val="18"/>
        </w:rPr>
        <w:t xml:space="preserve">Optimize the data model for performance by indexing key fields and partitioning large </w:t>
      </w:r>
      <w:r>
        <w:rPr>
          <w:b w:val="false"/>
          <w:sz w:val="18"/>
        </w:rPr>
        <w:t>datasets if necessary.</w:t>
      </w:r>
      <w:bookmarkEnd w:id="279"/>
    </w:p>
    <w:p>
      <w:pPr>
        <w:pStyle w:val="Heading3"/>
        <w:spacing w:after="0"/>
        <w:outlineLvl w:val="2"/>
        <w:rPr>
          <w:b w:val="false"/>
        </w:rPr>
      </w:pPr>
      <w:r/>
      <w:bookmarkStart w:id="280" w:name="_Tocjbankm8h4zuv"/>
      <w:r>
        <w:rPr>
          <w:b w:val="true"/>
          <w:sz w:val="18"/>
        </w:rPr>
        <w:t>Memory Management:</w:t>
      </w:r>
      <w:r>
        <w:rPr>
          <w:b w:val="false"/>
          <w:sz w:val="18"/>
        </w:rPr>
        <w:t xml:space="preserve"> Ensure efficient use of memory by only loading necessary data and using techniques like data reduction or summarization.</w:t>
      </w:r>
      <w:bookmarkEnd w:id="280"/>
    </w:p>
    <w:p>
      <w:pPr>
        <w:pStyle w:val="Heading3"/>
        <w:spacing w:after="0" w:before="240"/>
        <w:outlineLvl w:val="2"/>
        <w:rPr>
          <w:b w:val="false"/>
        </w:rPr>
      </w:pPr>
      <w:r/>
      <w:bookmarkStart w:id="281" w:name="_Toc04ngkf78o6ps"/>
      <w:r>
        <w:rPr>
          <w:b w:val="true"/>
          <w:sz w:val="18"/>
        </w:rPr>
        <w:t>8. Documentation and Metadata:</w:t>
      </w:r>
      <w:bookmarkEnd w:id="281"/>
    </w:p>
    <w:p>
      <w:pPr>
        <w:pStyle w:val="Heading3"/>
        <w:spacing w:after="0"/>
        <w:outlineLvl w:val="2"/>
        <w:rPr>
          <w:b w:val="false"/>
        </w:rPr>
      </w:pPr>
      <w:r/>
      <w:bookmarkStart w:id="282" w:name="_Tocls2okju31lsw"/>
      <w:r>
        <w:rPr>
          <w:b w:val="true"/>
          <w:sz w:val="18"/>
        </w:rPr>
        <w:t>Metadata Management:</w:t>
      </w:r>
      <w:r>
        <w:rPr>
          <w:b w:val="false"/>
          <w:sz w:val="18"/>
        </w:rPr>
        <w:t xml:space="preserve"> Document the data sources, transformations, and data model. This includes creating a data dictionary that describes the fields, data types, and relationships.</w:t>
      </w:r>
      <w:bookmarkEnd w:id="282"/>
    </w:p>
    <w:p>
      <w:pPr>
        <w:pStyle w:val="Heading3"/>
        <w:spacing w:after="0"/>
        <w:outlineLvl w:val="2"/>
        <w:rPr>
          <w:b w:val="false"/>
        </w:rPr>
      </w:pPr>
      <w:r/>
      <w:bookmarkStart w:id="283" w:name="_Tocylyv90iucuz0"/>
      <w:r>
        <w:rPr>
          <w:b w:val="true"/>
          <w:sz w:val="18"/>
        </w:rPr>
        <w:t>Version Control:</w:t>
      </w:r>
      <w:r>
        <w:rPr>
          <w:b w:val="false"/>
          <w:sz w:val="18"/>
        </w:rPr>
        <w:t xml:space="preserve"> Maintain versions of your data models and transformation scripts to track changes and ensure reproducibility.</w:t>
      </w:r>
      <w:bookmarkEnd w:id="283"/>
    </w:p>
    <w:p>
      <w:pPr>
        <w:pStyle w:val="Heading3"/>
        <w:spacing w:after="0" w:before="240"/>
        <w:outlineLvl w:val="2"/>
        <w:rPr>
          <w:b w:val="false"/>
        </w:rPr>
      </w:pPr>
      <w:r/>
      <w:bookmarkStart w:id="284" w:name="_Toc84z6uwzs1jyu"/>
      <w:r>
        <w:rPr>
          <w:b w:val="true"/>
          <w:sz w:val="18"/>
        </w:rPr>
        <w:t>9. Testing and Validation:</w:t>
      </w:r>
      <w:bookmarkEnd w:id="284"/>
    </w:p>
    <w:p>
      <w:pPr>
        <w:pStyle w:val="Heading3"/>
        <w:spacing w:after="0"/>
        <w:outlineLvl w:val="2"/>
        <w:rPr>
          <w:b w:val="false"/>
        </w:rPr>
      </w:pPr>
      <w:r/>
      <w:bookmarkStart w:id="285" w:name="_Tocugcjmztcpwds"/>
      <w:r>
        <w:rPr>
          <w:b w:val="true"/>
          <w:sz w:val="18"/>
        </w:rPr>
        <w:t>Test the Data:</w:t>
      </w:r>
      <w:r>
        <w:rPr>
          <w:b w:val="false"/>
          <w:sz w:val="18"/>
        </w:rPr>
        <w:t xml:space="preserve"> Validate the loaded data by running test queries and comparing the results with expected outcomes. Ensure that the data is accurate and reliable.</w:t>
      </w:r>
      <w:bookmarkEnd w:id="285"/>
    </w:p>
    <w:p>
      <w:pPr>
        <w:pStyle w:val="Heading3"/>
        <w:spacing w:after="0"/>
        <w:outlineLvl w:val="2"/>
      </w:pPr>
      <w:r/>
      <w:bookmarkStart w:id="286" w:name="_Tocei2zoicpvnyy"/>
      <w:r>
        <w:rPr>
          <w:b w:val="true"/>
          <w:sz w:val="18"/>
        </w:rPr>
        <w:t>Refine as Needed:</w:t>
      </w:r>
      <w:r>
        <w:rPr>
          <w:b w:val="false"/>
          <w:sz w:val="18"/>
        </w:rPr>
        <w:t xml:space="preserve"> Based on the validation results, refine the data preparation steps to address any issues or improve data quality.</w:t>
      </w:r>
      <w:bookmarkEnd w:id="286"/>
    </w:p>
    <w:p>
      <w:pPr>
        <w:pStyle w:val="Heading3"/>
        <w:outlineLvl w:val="2"/>
        <w:rPr>
          <w:b w:val="false"/>
        </w:rPr>
      </w:pPr>
      <w:r/>
      <w:bookmarkStart w:id="287" w:name="_Tocohrz3touomlo"/>
      <w:bookmarkEnd w:id="287"/>
      <w:r/>
      <w:bookmarkStart w:id="288" w:name="_Toc7ybdu8wxc7qs"/>
      <w:r>
        <w:rPr>
          <w:b w:val="true"/>
          <w:sz w:val="22"/>
        </w:rPr>
        <w:t xml:space="preserve">Visualization </w:t>
      </w:r>
      <w:bookmarkEnd w:id="288"/>
    </w:p>
    <w:p>
      <w:pPr>
        <w:pStyle w:val="Heading3"/>
        <w:outlineLvl w:val="2"/>
        <w:rPr>
          <w:b w:val="false"/>
        </w:rPr>
      </w:pPr>
      <w:r/>
      <w:bookmarkStart w:id="289" w:name="_Toctroqe3jnw9sn"/>
      <w:r>
        <w:rPr>
          <w:b w:val="false"/>
          <w:sz w:val="18"/>
        </w:rPr>
        <w:t>Data visualization is a crucial aspect of data analytics that involves representing data graphically to make information more accessible, understandable, and actionable. It transforms raw data into visual elements such as charts, graphs, maps, and dashboards, enabling users to quickly grasp complex data patterns, trends, and insights.</w:t>
      </w:r>
      <w:bookmarkEnd w:id="289"/>
    </w:p>
    <w:p>
      <w:pPr>
        <w:pStyle w:val="Heading3"/>
        <w:spacing w:after="0"/>
        <w:outlineLvl w:val="2"/>
        <w:rPr>
          <w:b w:val="false"/>
        </w:rPr>
      </w:pPr>
      <w:r/>
      <w:bookmarkStart w:id="290" w:name="_Toc6r39wncvjg35"/>
      <w:r>
        <w:rPr>
          <w:b w:val="true"/>
          <w:sz w:val="18"/>
        </w:rPr>
        <w:t>Importance of Data Visualization</w:t>
      </w:r>
      <w:bookmarkEnd w:id="290"/>
    </w:p>
    <w:p>
      <w:pPr>
        <w:pStyle w:val="Heading3"/>
        <w:spacing w:after="0"/>
        <w:outlineLvl w:val="2"/>
        <w:rPr>
          <w:b w:val="false"/>
        </w:rPr>
      </w:pPr>
      <w:r/>
      <w:bookmarkStart w:id="291" w:name="_Toclppichxr5ofj"/>
      <w:r>
        <w:rPr>
          <w:b w:val="true"/>
          <w:sz w:val="18"/>
        </w:rPr>
        <w:t>Simplifies Complex Data:</w:t>
      </w:r>
      <w:bookmarkEnd w:id="291"/>
      <w:r/>
      <w:bookmarkStart w:id="292" w:name="_Tocqz96m7jtve8f"/>
      <w:r>
        <w:rPr>
          <w:b w:val="false"/>
          <w:sz w:val="18"/>
        </w:rPr>
        <w:t>Visualizations break down large and complex datasets into more digestible formats, making it easier for users to comprehend and analyze information.</w:t>
      </w:r>
      <w:bookmarkEnd w:id="292"/>
    </w:p>
    <w:p>
      <w:pPr>
        <w:pStyle w:val="Heading3"/>
        <w:spacing w:after="0"/>
        <w:outlineLvl w:val="2"/>
        <w:rPr>
          <w:b w:val="false"/>
        </w:rPr>
      </w:pPr>
      <w:r/>
      <w:bookmarkStart w:id="293" w:name="_Toci125iwk95mvo"/>
      <w:r>
        <w:rPr>
          <w:b w:val="true"/>
          <w:sz w:val="18"/>
        </w:rPr>
        <w:t>Reveals Insights and Patterns:</w:t>
      </w:r>
      <w:bookmarkEnd w:id="293"/>
      <w:r/>
      <w:bookmarkStart w:id="294" w:name="_Tocey68rzilftwv"/>
      <w:r>
        <w:rPr>
          <w:b w:val="false"/>
          <w:sz w:val="18"/>
        </w:rPr>
        <w:t>Visual tools help identify trends, correlations, and outliers that might not be evident in raw data tables or spreadsheets.</w:t>
      </w:r>
      <w:bookmarkEnd w:id="294"/>
    </w:p>
    <w:p>
      <w:pPr>
        <w:pStyle w:val="Heading3"/>
        <w:spacing w:after="0"/>
        <w:outlineLvl w:val="2"/>
        <w:rPr>
          <w:b w:val="false"/>
        </w:rPr>
      </w:pPr>
      <w:r/>
      <w:bookmarkStart w:id="295" w:name="_Toclj38y8blsyiq"/>
      <w:r>
        <w:rPr>
          <w:b w:val="true"/>
          <w:sz w:val="18"/>
        </w:rPr>
        <w:t>Enhances Decision-Making</w:t>
      </w:r>
      <w:r>
        <w:rPr>
          <w:b w:val="false"/>
          <w:sz w:val="18"/>
        </w:rPr>
        <w:t>:</w:t>
      </w:r>
      <w:bookmarkEnd w:id="295"/>
      <w:r/>
      <w:bookmarkStart w:id="296" w:name="_Toceobw6dqkyxd5"/>
      <w:r>
        <w:rPr>
          <w:b w:val="false"/>
          <w:sz w:val="18"/>
        </w:rPr>
        <w:t>By providing clear visual representations of data, visualizations support data-driven decision-making and strategic planning.</w:t>
      </w:r>
      <w:bookmarkEnd w:id="296"/>
    </w:p>
    <w:p>
      <w:pPr>
        <w:pStyle w:val="Heading3"/>
        <w:spacing w:after="0"/>
        <w:outlineLvl w:val="2"/>
        <w:rPr>
          <w:b w:val="false"/>
        </w:rPr>
      </w:pPr>
      <w:r/>
      <w:bookmarkStart w:id="297" w:name="_Toc2itqgplpsqz5"/>
      <w:r>
        <w:rPr>
          <w:b w:val="true"/>
          <w:sz w:val="18"/>
        </w:rPr>
        <w:t>Improves Communication:</w:t>
      </w:r>
      <w:bookmarkEnd w:id="297"/>
      <w:r/>
      <w:bookmarkStart w:id="298" w:name="_Toc3qjqb2b41o8p"/>
      <w:r>
        <w:rPr>
          <w:b w:val="false"/>
          <w:sz w:val="18"/>
        </w:rPr>
        <w:t>Visualizations are effective in presenting data insights to stakeholders who may not have technical expertise, facilitating better communication and understanding.</w:t>
      </w:r>
      <w:bookmarkEnd w:id="298"/>
    </w:p>
    <w:p>
      <w:pPr>
        <w:pStyle w:val="Heading3"/>
        <w:spacing w:after="0"/>
        <w:outlineLvl w:val="2"/>
        <w:rPr>
          <w:b w:val="false"/>
        </w:rPr>
      </w:pPr>
      <w:r/>
      <w:bookmarkStart w:id="299" w:name="_Tocevx73ed8ncw9"/>
      <w:r>
        <w:rPr>
          <w:b w:val="true"/>
          <w:sz w:val="18"/>
        </w:rPr>
        <w:t>Increases Engagement:</w:t>
      </w:r>
      <w:bookmarkEnd w:id="299"/>
      <w:r/>
      <w:bookmarkStart w:id="300" w:name="_Tocscng699uxj9z"/>
      <w:r>
        <w:rPr>
          <w:b w:val="false"/>
          <w:sz w:val="18"/>
        </w:rPr>
        <w:t>Interactive visualizations can engage users more effectively, encouraging exploration and deeper analysis of the data.</w:t>
      </w:r>
      <w:bookmarkEnd w:id="300"/>
    </w:p>
    <w:p>
      <w:pPr>
        <w:pStyle w:val="Heading3"/>
        <w:spacing w:after="0" w:before="240"/>
        <w:outlineLvl w:val="2"/>
        <w:rPr>
          <w:b w:val="false"/>
        </w:rPr>
      </w:pPr>
      <w:r/>
      <w:bookmarkStart w:id="301" w:name="_Toclzt7k30fkr4u"/>
      <w:r>
        <w:rPr>
          <w:b w:val="true"/>
          <w:sz w:val="18"/>
        </w:rPr>
        <w:t>Types of Data Visualizations</w:t>
      </w:r>
      <w:bookmarkEnd w:id="301"/>
    </w:p>
    <w:p>
      <w:pPr>
        <w:pStyle w:val="Heading3"/>
        <w:spacing w:after="0" w:before="240"/>
        <w:outlineLvl w:val="2"/>
        <w:rPr>
          <w:b w:val="false"/>
        </w:rPr>
      </w:pPr>
      <w:r/>
      <w:bookmarkStart w:id="302" w:name="_Tocwd16i04c2nmz"/>
      <w:r>
        <w:rPr>
          <w:b w:val="true"/>
          <w:sz w:val="18"/>
        </w:rPr>
        <w:t>Charts and Graphs:</w:t>
      </w:r>
      <w:bookmarkEnd w:id="302"/>
    </w:p>
    <w:p>
      <w:pPr>
        <w:pStyle w:val="Heading3"/>
        <w:spacing w:after="0"/>
        <w:outlineLvl w:val="2"/>
        <w:rPr>
          <w:b w:val="false"/>
        </w:rPr>
      </w:pPr>
      <w:r/>
      <w:bookmarkStart w:id="303" w:name="_Tocody8jg3n9odp"/>
      <w:r>
        <w:rPr>
          <w:b w:val="true"/>
          <w:sz w:val="18"/>
        </w:rPr>
        <w:t>Bar Charts:</w:t>
      </w:r>
      <w:r>
        <w:rPr>
          <w:b w:val="false"/>
          <w:sz w:val="18"/>
        </w:rPr>
        <w:t xml:space="preserve"> Ideal for comparing different categories or groups.</w:t>
      </w:r>
      <w:bookmarkEnd w:id="303"/>
    </w:p>
    <w:p>
      <w:pPr>
        <w:pStyle w:val="Heading3"/>
        <w:spacing w:after="0"/>
        <w:outlineLvl w:val="2"/>
        <w:rPr>
          <w:b w:val="false"/>
        </w:rPr>
      </w:pPr>
      <w:r/>
      <w:bookmarkStart w:id="304" w:name="_Tocayj3yur1d8jh"/>
      <w:r>
        <w:rPr>
          <w:b w:val="true"/>
          <w:sz w:val="18"/>
        </w:rPr>
        <w:t>Line Graphs</w:t>
      </w:r>
      <w:r>
        <w:rPr>
          <w:b w:val="false"/>
          <w:sz w:val="18"/>
        </w:rPr>
        <w:t>: Useful for showing trends over time.</w:t>
      </w:r>
      <w:bookmarkEnd w:id="304"/>
    </w:p>
    <w:p>
      <w:pPr>
        <w:pStyle w:val="Heading3"/>
        <w:spacing w:after="0"/>
        <w:outlineLvl w:val="2"/>
        <w:rPr>
          <w:b w:val="false"/>
        </w:rPr>
      </w:pPr>
      <w:r/>
      <w:bookmarkStart w:id="305" w:name="_Tocl8ore94n1184"/>
      <w:r>
        <w:rPr>
          <w:b w:val="true"/>
          <w:sz w:val="18"/>
        </w:rPr>
        <w:t xml:space="preserve">Pie Charts: </w:t>
      </w:r>
      <w:r>
        <w:rPr>
          <w:b w:val="false"/>
          <w:sz w:val="18"/>
        </w:rPr>
        <w:t>Effective for displaying proportions or percentages within a whole.</w:t>
      </w:r>
      <w:bookmarkEnd w:id="305"/>
    </w:p>
    <w:p>
      <w:pPr>
        <w:pStyle w:val="Heading3"/>
        <w:spacing w:after="0"/>
        <w:outlineLvl w:val="2"/>
        <w:rPr>
          <w:b w:val="false"/>
        </w:rPr>
      </w:pPr>
      <w:r/>
      <w:bookmarkStart w:id="306" w:name="_Toca0352od2qu05"/>
      <w:r>
        <w:rPr>
          <w:b w:val="true"/>
          <w:sz w:val="18"/>
        </w:rPr>
        <w:t>Scatter Plots:</w:t>
      </w:r>
      <w:r>
        <w:rPr>
          <w:b w:val="false"/>
          <w:sz w:val="18"/>
        </w:rPr>
        <w:t xml:space="preserve"> Used to show relationships between two variables.</w:t>
      </w:r>
      <w:bookmarkEnd w:id="306"/>
    </w:p>
    <w:p>
      <w:pPr>
        <w:pStyle w:val="Heading3"/>
        <w:spacing w:after="0"/>
        <w:outlineLvl w:val="2"/>
        <w:rPr>
          <w:b w:val="false"/>
        </w:rPr>
      </w:pPr>
      <w:r/>
      <w:bookmarkStart w:id="307" w:name="_Tocrszx4j5485ho"/>
      <w:r>
        <w:rPr>
          <w:b w:val="true"/>
          <w:sz w:val="18"/>
        </w:rPr>
        <w:t>Tables:</w:t>
      </w:r>
      <w:bookmarkEnd w:id="307"/>
      <w:r/>
      <w:bookmarkStart w:id="308" w:name="_Tocm5k8qm86tnrt"/>
      <w:r>
        <w:rPr>
          <w:b w:val="false"/>
          <w:sz w:val="18"/>
        </w:rPr>
        <w:t>Display raw data in rows and columns, useful for detailed analysis and precise value comparison.</w:t>
      </w:r>
      <w:bookmarkEnd w:id="308"/>
    </w:p>
    <w:p>
      <w:pPr>
        <w:pStyle w:val="Heading3"/>
        <w:spacing w:after="0" w:before="240"/>
        <w:outlineLvl w:val="2"/>
        <w:rPr>
          <w:b w:val="false"/>
        </w:rPr>
      </w:pPr>
      <w:r/>
      <w:bookmarkStart w:id="309" w:name="_Toc9w8az3jrt2x6"/>
      <w:r>
        <w:rPr>
          <w:b w:val="true"/>
          <w:sz w:val="18"/>
        </w:rPr>
        <w:t>Maps:</w:t>
      </w:r>
      <w:bookmarkEnd w:id="309"/>
    </w:p>
    <w:p>
      <w:pPr>
        <w:pStyle w:val="Heading3"/>
        <w:spacing w:after="0"/>
        <w:outlineLvl w:val="2"/>
        <w:rPr>
          <w:b w:val="false"/>
        </w:rPr>
      </w:pPr>
      <w:r/>
      <w:bookmarkStart w:id="310" w:name="_Tocyc55nskeyhxd"/>
      <w:r>
        <w:rPr>
          <w:b w:val="true"/>
          <w:sz w:val="18"/>
        </w:rPr>
        <w:t>Geospatial Maps:</w:t>
      </w:r>
      <w:r>
        <w:rPr>
          <w:b w:val="false"/>
          <w:sz w:val="18"/>
        </w:rPr>
        <w:t xml:space="preserve"> Represent data geographically, showing spatial patterns and regional distributions.</w:t>
      </w:r>
      <w:bookmarkEnd w:id="310"/>
    </w:p>
    <w:p>
      <w:pPr>
        <w:pStyle w:val="Heading3"/>
        <w:spacing w:after="0"/>
        <w:outlineLvl w:val="2"/>
        <w:rPr>
          <w:b w:val="false"/>
        </w:rPr>
      </w:pPr>
      <w:r/>
      <w:bookmarkStart w:id="311" w:name="_Toc9me4t1wo8sbf"/>
      <w:r>
        <w:rPr>
          <w:b w:val="true"/>
          <w:sz w:val="18"/>
        </w:rPr>
        <w:t>Heat Maps:</w:t>
      </w:r>
      <w:r>
        <w:rPr>
          <w:b w:val="false"/>
          <w:sz w:val="18"/>
        </w:rPr>
        <w:t xml:space="preserve"> Use color gradients to represent data density or intensity in a specific area.</w:t>
      </w:r>
      <w:bookmarkEnd w:id="311"/>
    </w:p>
    <w:p>
      <w:pPr>
        <w:pStyle w:val="Heading3"/>
        <w:spacing w:after="0" w:before="240"/>
        <w:outlineLvl w:val="2"/>
        <w:rPr>
          <w:b w:val="false"/>
        </w:rPr>
      </w:pPr>
      <w:r/>
      <w:bookmarkStart w:id="312" w:name="_Toc0cutvhgjr8ax"/>
      <w:r>
        <w:rPr>
          <w:b w:val="true"/>
          <w:sz w:val="18"/>
        </w:rPr>
        <w:t>Dashboards:</w:t>
      </w:r>
      <w:bookmarkEnd w:id="312"/>
    </w:p>
    <w:p>
      <w:pPr>
        <w:pStyle w:val="Heading3"/>
        <w:outlineLvl w:val="2"/>
        <w:rPr>
          <w:b w:val="false"/>
        </w:rPr>
      </w:pPr>
      <w:r/>
      <w:bookmarkStart w:id="313" w:name="_Toczi6zk3zs82p9"/>
      <w:r>
        <w:rPr>
          <w:b w:val="false"/>
          <w:sz w:val="18"/>
        </w:rPr>
        <w:t>Combine multiple visualizations into a single interactive interface, providing a comprehensive overview of key metrics and performance indicators.</w:t>
      </w:r>
      <w:bookmarkEnd w:id="313"/>
    </w:p>
    <w:p>
      <w:pPr>
        <w:pStyle w:val="Heading3"/>
        <w:spacing w:after="0"/>
        <w:outlineLvl w:val="2"/>
        <w:rPr>
          <w:b w:val="false"/>
        </w:rPr>
      </w:pPr>
      <w:r/>
      <w:bookmarkStart w:id="314" w:name="_Toc1p9s0mlevmus"/>
      <w:r>
        <w:rPr>
          <w:b w:val="true"/>
          <w:sz w:val="18"/>
        </w:rPr>
        <w:t>Infographics</w:t>
      </w:r>
      <w:r>
        <w:rPr>
          <w:b w:val="false"/>
          <w:sz w:val="18"/>
        </w:rPr>
        <w:t>:</w:t>
      </w:r>
      <w:bookmarkEnd w:id="314"/>
    </w:p>
    <w:p>
      <w:pPr>
        <w:pStyle w:val="Heading3"/>
        <w:outlineLvl w:val="2"/>
        <w:rPr>
          <w:b w:val="false"/>
        </w:rPr>
      </w:pPr>
      <w:r/>
      <w:bookmarkStart w:id="315" w:name="_Toc0stayuli6kjh"/>
      <w:r>
        <w:rPr>
          <w:b w:val="false"/>
          <w:sz w:val="18"/>
        </w:rPr>
        <w:t>Combine visuals with text and graphics to tell a story or convey information in a compelling way.</w:t>
      </w:r>
      <w:bookmarkEnd w:id="315"/>
    </w:p>
    <w:p>
      <w:pPr>
        <w:pStyle w:val="Heading3"/>
        <w:spacing w:after="0"/>
        <w:outlineLvl w:val="2"/>
        <w:rPr>
          <w:b w:val="false"/>
        </w:rPr>
      </w:pPr>
      <w:r/>
      <w:bookmarkStart w:id="316" w:name="_Toc7rasv2wi9pom"/>
      <w:r>
        <w:rPr>
          <w:b w:val="true"/>
          <w:sz w:val="18"/>
        </w:rPr>
        <w:t>Tools for Data Visualization</w:t>
      </w:r>
      <w:bookmarkEnd w:id="316"/>
    </w:p>
    <w:p>
      <w:pPr>
        <w:pStyle w:val="Heading3"/>
        <w:spacing w:after="0"/>
        <w:outlineLvl w:val="2"/>
        <w:rPr>
          <w:b w:val="false"/>
        </w:rPr>
      </w:pPr>
      <w:r/>
      <w:bookmarkStart w:id="317" w:name="_Tocpzksyrdr3n5m"/>
      <w:r>
        <w:rPr>
          <w:b w:val="true"/>
          <w:sz w:val="18"/>
        </w:rPr>
        <w:t>Qlik Sense:</w:t>
      </w:r>
      <w:r>
        <w:rPr>
          <w:b w:val="false"/>
          <w:sz w:val="18"/>
        </w:rPr>
        <w:t>Offers robust tools for creating interactive dashboards and visualizations, enabling users to explore and analyze data effectively.</w:t>
      </w:r>
      <w:bookmarkEnd w:id="317"/>
    </w:p>
    <w:p>
      <w:pPr>
        <w:pStyle w:val="Heading3"/>
        <w:spacing w:after="0"/>
        <w:outlineLvl w:val="2"/>
        <w:rPr>
          <w:b w:val="false"/>
        </w:rPr>
      </w:pPr>
      <w:r/>
      <w:bookmarkStart w:id="318" w:name="_Tocjea5jdovscnp"/>
      <w:r>
        <w:rPr>
          <w:b w:val="true"/>
          <w:sz w:val="18"/>
        </w:rPr>
        <w:t>Tableau:</w:t>
      </w:r>
      <w:r>
        <w:rPr>
          <w:b w:val="false"/>
          <w:sz w:val="18"/>
        </w:rPr>
        <w:t>Known for its powerful data visualization capabilities, Tableau allows users to create a wide range of interactive charts and dashboards.</w:t>
      </w:r>
      <w:bookmarkEnd w:id="318"/>
    </w:p>
    <w:p>
      <w:pPr>
        <w:pStyle w:val="Heading3"/>
        <w:spacing w:after="0"/>
        <w:outlineLvl w:val="2"/>
        <w:rPr>
          <w:b w:val="false"/>
        </w:rPr>
      </w:pPr>
      <w:r/>
      <w:bookmarkStart w:id="319" w:name="_Tocuma8a82gw5z6"/>
      <w:r>
        <w:rPr>
          <w:b w:val="true"/>
          <w:sz w:val="18"/>
        </w:rPr>
        <w:t>Power BI:</w:t>
      </w:r>
      <w:r>
        <w:rPr>
          <w:b w:val="false"/>
          <w:sz w:val="18"/>
        </w:rPr>
        <w:t>Microsoft’s business analytics tool that provides interactive visualizations and business intelligence capabilities with a user-friendly interface.</w:t>
      </w:r>
      <w:bookmarkEnd w:id="319"/>
    </w:p>
    <w:p>
      <w:pPr>
        <w:pStyle w:val="Heading3"/>
        <w:spacing w:after="0"/>
        <w:outlineLvl w:val="2"/>
        <w:rPr>
          <w:b w:val="false"/>
        </w:rPr>
      </w:pPr>
      <w:r/>
      <w:bookmarkStart w:id="320" w:name="_Toc9su7871xm354"/>
      <w:r>
        <w:rPr>
          <w:b w:val="true"/>
          <w:sz w:val="18"/>
        </w:rPr>
        <w:t>Google Data Studio:</w:t>
      </w:r>
      <w:r>
        <w:rPr>
          <w:b w:val="false"/>
          <w:sz w:val="18"/>
        </w:rPr>
        <w:t>A free tool that connects to various data sources and creates interactive and shareable dashboards.</w:t>
      </w:r>
      <w:bookmarkEnd w:id="320"/>
    </w:p>
    <w:p>
      <w:pPr>
        <w:pStyle w:val="Heading3"/>
        <w:spacing w:after="0"/>
        <w:outlineLvl w:val="2"/>
        <w:rPr>
          <w:b w:val="false"/>
        </w:rPr>
      </w:pPr>
      <w:r/>
      <w:bookmarkStart w:id="321" w:name="_Tocd0roo5ncsqci"/>
      <w:r>
        <w:rPr>
          <w:b w:val="true"/>
          <w:sz w:val="18"/>
        </w:rPr>
        <w:t>D3.js</w:t>
      </w:r>
      <w:r>
        <w:rPr>
          <w:b w:val="false"/>
          <w:sz w:val="18"/>
        </w:rPr>
        <w:t>:A JavaScript library for creating dynamic and interactive data visualizations on the web.</w:t>
      </w:r>
      <w:bookmarkEnd w:id="321"/>
    </w:p>
    <w:p>
      <w:pPr>
        <w:pStyle w:val="Heading3"/>
        <w:spacing w:after="0"/>
        <w:outlineLvl w:val="2"/>
        <w:rPr>
          <w:b w:val="false"/>
        </w:rPr>
      </w:pPr>
      <w:r/>
      <w:bookmarkStart w:id="322" w:name="_Tocfvq6cigtb3ku"/>
      <w:r>
        <w:rPr>
          <w:b w:val="true"/>
          <w:sz w:val="18"/>
        </w:rPr>
        <w:t>Matplotlib and Seaborn</w:t>
      </w:r>
      <w:r>
        <w:rPr>
          <w:b w:val="false"/>
          <w:sz w:val="18"/>
        </w:rPr>
        <w:t>:Python libraries used for creating static, animated, and interactive visualizations in data analysis projects.</w:t>
      </w:r>
      <w:bookmarkEnd w:id="322"/>
    </w:p>
    <w:p>
      <w:pPr>
        <w:pStyle w:val="Heading3"/>
        <w:spacing w:before="240"/>
        <w:outlineLvl w:val="2"/>
        <w:rPr>
          <w:b w:val="false"/>
        </w:rPr>
      </w:pPr>
      <w:r/>
      <w:bookmarkStart w:id="323" w:name="_Tocb6kihlvoixg1"/>
      <w:r>
        <w:rPr>
          <w:b w:val="true"/>
          <w:sz w:val="18"/>
        </w:rPr>
        <w:t>Best Practices for Effective Data Visualization</w:t>
      </w:r>
      <w:bookmarkEnd w:id="323"/>
    </w:p>
    <w:p>
      <w:pPr>
        <w:pStyle w:val="Heading3"/>
        <w:numPr>
          <w:ilvl w:val="0"/>
          <w:numId w:val="30"/>
        </w:numPr>
        <w:spacing w:after="0"/>
        <w:ind w:hanging="360" w:left="720"/>
        <w:outlineLvl w:val="2"/>
        <w:rPr>
          <w:b w:val="false"/>
        </w:rPr>
      </w:pPr>
      <w:r/>
      <w:bookmarkStart w:id="324" w:name="_Toc04ine57lupad"/>
      <w:r>
        <w:rPr>
          <w:b w:val="false"/>
          <w:sz w:val="18"/>
        </w:rPr>
        <w:t>Know Your Audience:Understand the audience's needs, preferences, and level of expertise to tailor visualizations accordingly.</w:t>
      </w:r>
      <w:bookmarkEnd w:id="324"/>
    </w:p>
    <w:p>
      <w:pPr>
        <w:pStyle w:val="Heading3"/>
        <w:numPr>
          <w:ilvl w:val="0"/>
          <w:numId w:val="30"/>
        </w:numPr>
        <w:spacing w:after="0"/>
        <w:ind w:hanging="360" w:left="720"/>
        <w:outlineLvl w:val="2"/>
        <w:rPr>
          <w:b w:val="false"/>
        </w:rPr>
      </w:pPr>
      <w:r/>
      <w:bookmarkStart w:id="325" w:name="_Toc16uv5g2g56cy"/>
      <w:r>
        <w:rPr>
          <w:b w:val="false"/>
          <w:sz w:val="18"/>
        </w:rPr>
        <w:t>Choose the Right Visualization:Select the most appropriate type of visualization based on the data and the insights you want to convey.</w:t>
      </w:r>
      <w:bookmarkEnd w:id="325"/>
    </w:p>
    <w:p>
      <w:pPr>
        <w:pStyle w:val="Heading3"/>
        <w:numPr>
          <w:ilvl w:val="0"/>
          <w:numId w:val="30"/>
        </w:numPr>
        <w:spacing w:after="0"/>
        <w:ind w:hanging="360" w:left="720"/>
        <w:outlineLvl w:val="2"/>
        <w:rPr>
          <w:b w:val="false"/>
        </w:rPr>
      </w:pPr>
      <w:r/>
      <w:bookmarkStart w:id="326" w:name="_Tocpogpqah4sifg"/>
      <w:r>
        <w:rPr>
          <w:b w:val="false"/>
          <w:sz w:val="18"/>
        </w:rPr>
        <w:t>Simplify and Focus:Avoid clutter and focus on the key message. Use colors, labels, and highlights effectively to draw attention to important data points.</w:t>
      </w:r>
      <w:bookmarkEnd w:id="326"/>
    </w:p>
    <w:p>
      <w:pPr>
        <w:pStyle w:val="Heading3"/>
        <w:numPr>
          <w:ilvl w:val="0"/>
          <w:numId w:val="30"/>
        </w:numPr>
        <w:spacing w:after="0"/>
        <w:ind w:hanging="360" w:left="720"/>
        <w:outlineLvl w:val="2"/>
        <w:rPr>
          <w:b w:val="false"/>
        </w:rPr>
      </w:pPr>
      <w:r/>
      <w:bookmarkStart w:id="327" w:name="_Tocl3xgr8ktd3px"/>
      <w:r>
        <w:rPr>
          <w:b w:val="false"/>
          <w:sz w:val="18"/>
        </w:rPr>
        <w:t>Maintain Consistency:Use consistent colors, fonts, and design elements across all visualizations to ensure a cohesive look and feel.</w:t>
      </w:r>
      <w:bookmarkEnd w:id="327"/>
    </w:p>
    <w:p>
      <w:pPr>
        <w:pStyle w:val="Heading3"/>
        <w:numPr>
          <w:ilvl w:val="0"/>
          <w:numId w:val="30"/>
        </w:numPr>
        <w:spacing w:after="0"/>
        <w:ind w:hanging="360" w:left="720"/>
        <w:outlineLvl w:val="2"/>
        <w:rPr>
          <w:b w:val="false"/>
        </w:rPr>
      </w:pPr>
      <w:r/>
      <w:bookmarkStart w:id="328" w:name="_Toc3ai420qid48p"/>
      <w:r>
        <w:rPr>
          <w:b w:val="false"/>
          <w:sz w:val="18"/>
        </w:rPr>
        <w:t>Ensure Accuracy:Double-check data and visualizations for accuracy to avoid misleading interpretations.</w:t>
      </w:r>
      <w:bookmarkEnd w:id="328"/>
    </w:p>
    <w:p>
      <w:pPr>
        <w:pStyle w:val="Heading3"/>
        <w:numPr>
          <w:ilvl w:val="0"/>
          <w:numId w:val="30"/>
        </w:numPr>
        <w:spacing w:after="0"/>
        <w:ind w:hanging="360" w:left="720"/>
        <w:outlineLvl w:val="2"/>
        <w:rPr>
          <w:b w:val="false"/>
        </w:rPr>
      </w:pPr>
      <w:r/>
      <w:bookmarkStart w:id="329" w:name="_Toc317hwwbnljz6"/>
      <w:r>
        <w:rPr>
          <w:b w:val="false"/>
          <w:sz w:val="18"/>
        </w:rPr>
        <w:t>Make It Interactive:Incorporate interactive elements such as filters, tooltips, and drill-downs to allow users to explore the data more deeply.</w:t>
      </w:r>
      <w:bookmarkEnd w:id="329"/>
    </w:p>
    <w:p>
      <w:pPr>
        <w:pStyle w:val="Heading3"/>
        <w:numPr>
          <w:ilvl w:val="0"/>
          <w:numId w:val="30"/>
        </w:numPr>
        <w:spacing w:after="0"/>
        <w:ind w:hanging="360" w:left="720"/>
        <w:outlineLvl w:val="2"/>
      </w:pPr>
      <w:r/>
      <w:bookmarkStart w:id="330" w:name="_Tocoq21cfwtbgzk"/>
      <w:r>
        <w:rPr>
          <w:b w:val="false"/>
          <w:sz w:val="18"/>
        </w:rPr>
        <w:t>Tell a Story:Use visualizations to tell a clear and compelling story, guiding the audience through the data to highlight key insights and conclusions.</w:t>
      </w:r>
      <w:bookmarkEnd w:id="330"/>
    </w:p>
    <w:p>
      <w:pPr>
        <w:pStyle w:val="Heading3"/>
        <w:spacing w:before="240"/>
        <w:outlineLvl w:val="2"/>
        <w:rPr>
          <w:b w:val="false"/>
        </w:rPr>
      </w:pPr>
      <w:r/>
      <w:bookmarkStart w:id="331" w:name="_Tocqob5zbkdcott"/>
      <w:r>
        <w:rPr>
          <w:b w:val="true"/>
          <w:sz w:val="22"/>
        </w:rPr>
        <w:t>Responsive Design and Dashboard Design Using Qlik Sense</w:t>
      </w:r>
      <w:bookmarkEnd w:id="331"/>
    </w:p>
    <w:p>
      <w:pPr>
        <w:pStyle w:val="Heading3"/>
        <w:spacing w:after="0"/>
        <w:outlineLvl w:val="2"/>
        <w:rPr>
          <w:b w:val="false"/>
        </w:rPr>
      </w:pPr>
      <w:r/>
      <w:bookmarkStart w:id="332" w:name="_Tocoqwtpipaqtw2"/>
      <w:r>
        <w:rPr>
          <w:b w:val="true"/>
          <w:sz w:val="18"/>
        </w:rPr>
        <w:t>1. Overview of Responsive Design in Qlik Sense:</w:t>
      </w:r>
      <w:bookmarkEnd w:id="332"/>
    </w:p>
    <w:p>
      <w:pPr>
        <w:pStyle w:val="Heading3"/>
        <w:outlineLvl w:val="2"/>
        <w:rPr>
          <w:b w:val="false"/>
        </w:rPr>
      </w:pPr>
      <w:r/>
      <w:bookmarkStart w:id="333" w:name="_Tocqcpwhr2u3bl8"/>
      <w:r>
        <w:rPr>
          <w:b w:val="false"/>
          <w:sz w:val="18"/>
        </w:rPr>
        <w:t>Qlik Sense is designed to create responsive dashboards that automatically adapt to different screen sizes and devices. This ensures that users have an optimal viewing and interaction experience whether they are on desktops, tablets, or smartphones. Here’s how to effectively implement responsive design and dashboard design in Qlik Sense:</w:t>
      </w:r>
      <w:bookmarkEnd w:id="333"/>
    </w:p>
    <w:p>
      <w:pPr>
        <w:pStyle w:val="Heading3"/>
        <w:spacing w:after="0"/>
        <w:outlineLvl w:val="2"/>
        <w:rPr>
          <w:b w:val="false"/>
        </w:rPr>
      </w:pPr>
      <w:r/>
      <w:bookmarkStart w:id="334" w:name="_Toce3xqh9vzk8bl"/>
      <w:r>
        <w:rPr>
          <w:b w:val="true"/>
          <w:sz w:val="18"/>
        </w:rPr>
        <w:t>2. Key Principles of Responsive Design in Qlik Sense:</w:t>
      </w:r>
      <w:bookmarkEnd w:id="334"/>
    </w:p>
    <w:p>
      <w:pPr>
        <w:pStyle w:val="Heading3"/>
        <w:spacing w:after="0"/>
        <w:outlineLvl w:val="2"/>
        <w:rPr>
          <w:b w:val="false"/>
        </w:rPr>
      </w:pPr>
      <w:r/>
      <w:bookmarkStart w:id="335" w:name="_Tocszr7osctuxk9"/>
      <w:r>
        <w:rPr>
          <w:b w:val="true"/>
          <w:sz w:val="18"/>
        </w:rPr>
        <w:t>Auto-Responsive Layout</w:t>
      </w:r>
      <w:r>
        <w:rPr>
          <w:b w:val="false"/>
          <w:sz w:val="18"/>
        </w:rPr>
        <w:t>:</w:t>
      </w:r>
      <w:bookmarkEnd w:id="335"/>
    </w:p>
    <w:p>
      <w:pPr>
        <w:pStyle w:val="Heading3"/>
        <w:spacing w:after="0" w:before="0"/>
        <w:outlineLvl w:val="2"/>
        <w:rPr>
          <w:b w:val="false"/>
        </w:rPr>
      </w:pPr>
      <w:r/>
      <w:bookmarkStart w:id="336" w:name="_Tocp587rqodhwyr"/>
      <w:r>
        <w:rPr>
          <w:b w:val="false"/>
          <w:sz w:val="18"/>
        </w:rPr>
        <w:t>Qlik Sense uses an auto-responsive layout that adjusts the size and arrangement of objects on the screen based on the device being used. This includes resizing charts, tables, and other visual elements to fit the screen without losing clarity.</w:t>
      </w:r>
      <w:bookmarkEnd w:id="336"/>
    </w:p>
    <w:p>
      <w:pPr>
        <w:pStyle w:val="Heading3"/>
        <w:spacing w:after="0" w:before="0"/>
        <w:outlineLvl w:val="2"/>
        <w:rPr>
          <w:b w:val="false"/>
        </w:rPr>
      </w:pPr>
      <w:r/>
      <w:bookmarkStart w:id="337" w:name="_Tocjdx25q4juntp"/>
      <w:r>
        <w:rPr>
          <w:b w:val="true"/>
          <w:sz w:val="18"/>
        </w:rPr>
        <w:t>Fluid Grids and Containers:</w:t>
      </w:r>
      <w:bookmarkEnd w:id="337"/>
    </w:p>
    <w:p>
      <w:pPr>
        <w:pStyle w:val="Heading3"/>
        <w:spacing w:after="0" w:before="0"/>
        <w:outlineLvl w:val="2"/>
        <w:rPr>
          <w:b w:val="false"/>
        </w:rPr>
      </w:pPr>
      <w:r/>
      <w:bookmarkStart w:id="338" w:name="_Tocuk3nb4lzlxo2"/>
      <w:r>
        <w:rPr>
          <w:b w:val="false"/>
          <w:sz w:val="18"/>
        </w:rPr>
        <w:t>Use fluid grids and containers to organize and manage the layout of your dashboard. Containers help in grouping related visualizations and ensure they resize and reposition appropriately on different screens.</w:t>
      </w:r>
      <w:bookmarkEnd w:id="338"/>
    </w:p>
    <w:p>
      <w:pPr>
        <w:pStyle w:val="Heading3"/>
        <w:spacing w:after="0" w:before="0"/>
        <w:outlineLvl w:val="2"/>
        <w:rPr>
          <w:b w:val="false"/>
        </w:rPr>
      </w:pPr>
      <w:r/>
      <w:bookmarkStart w:id="339" w:name="_Tocjzvfx9cmln86"/>
      <w:r>
        <w:rPr>
          <w:b w:val="true"/>
          <w:sz w:val="18"/>
        </w:rPr>
        <w:t>Flexible Images and Media:</w:t>
      </w:r>
      <w:bookmarkEnd w:id="339"/>
    </w:p>
    <w:p>
      <w:pPr>
        <w:pStyle w:val="Heading3"/>
        <w:spacing w:after="0" w:before="0"/>
        <w:outlineLvl w:val="2"/>
        <w:rPr>
          <w:b w:val="false"/>
        </w:rPr>
      </w:pPr>
      <w:r/>
      <w:bookmarkStart w:id="340" w:name="_Tocyuisc01u8n3v"/>
      <w:r>
        <w:rPr>
          <w:b w:val="false"/>
          <w:sz w:val="18"/>
        </w:rPr>
        <w:t>Ensure that images and media elements are flexible and scale correctly within their containers. This prevents distortion and maintains visual quality across devices.</w:t>
      </w:r>
      <w:bookmarkEnd w:id="340"/>
    </w:p>
    <w:p>
      <w:pPr>
        <w:pStyle w:val="Heading3"/>
        <w:spacing w:after="0" w:before="240"/>
        <w:outlineLvl w:val="2"/>
        <w:rPr>
          <w:b w:val="false"/>
        </w:rPr>
      </w:pPr>
      <w:r/>
      <w:bookmarkStart w:id="341" w:name="_Tocvvb3ki8aoz1a"/>
      <w:r>
        <w:rPr>
          <w:b w:val="true"/>
          <w:sz w:val="18"/>
        </w:rPr>
        <w:t>3. Dashboard Design Best Practices in Qlik Sense:</w:t>
      </w:r>
      <w:bookmarkEnd w:id="341"/>
    </w:p>
    <w:p>
      <w:pPr>
        <w:pStyle w:val="Heading3"/>
        <w:spacing w:after="0"/>
        <w:outlineLvl w:val="2"/>
        <w:rPr>
          <w:b w:val="false"/>
        </w:rPr>
      </w:pPr>
      <w:r/>
      <w:bookmarkStart w:id="342" w:name="_Tocioh17tkupjhm"/>
      <w:r>
        <w:rPr>
          <w:b w:val="true"/>
          <w:sz w:val="18"/>
        </w:rPr>
        <w:t>User-Centered Design:</w:t>
      </w:r>
      <w:bookmarkEnd w:id="342"/>
    </w:p>
    <w:p>
      <w:pPr>
        <w:pStyle w:val="Heading3"/>
        <w:spacing w:after="0"/>
        <w:outlineLvl w:val="2"/>
        <w:rPr>
          <w:b w:val="false"/>
        </w:rPr>
      </w:pPr>
      <w:r/>
      <w:bookmarkStart w:id="343" w:name="_Toc7fajyq2xxlih"/>
      <w:r>
        <w:rPr>
          <w:b w:val="false"/>
          <w:sz w:val="18"/>
        </w:rPr>
        <w:t>Understand your audience and design your dashboard to meet their needs. Consider what key metrics and insights they need and how they prefer to view and interact with the data.</w:t>
      </w:r>
      <w:bookmarkEnd w:id="343"/>
    </w:p>
    <w:p>
      <w:pPr>
        <w:pStyle w:val="Heading3"/>
        <w:spacing w:after="0"/>
        <w:outlineLvl w:val="2"/>
        <w:rPr>
          <w:b w:val="false"/>
        </w:rPr>
      </w:pPr>
      <w:r/>
      <w:bookmarkStart w:id="344" w:name="_Toc75tr6keeat8f"/>
      <w:r>
        <w:rPr>
          <w:b w:val="true"/>
          <w:sz w:val="18"/>
        </w:rPr>
        <w:t>Clear Objectives:</w:t>
      </w:r>
      <w:bookmarkEnd w:id="344"/>
    </w:p>
    <w:p>
      <w:pPr>
        <w:pStyle w:val="Heading3"/>
        <w:spacing w:after="0"/>
        <w:outlineLvl w:val="2"/>
        <w:rPr>
          <w:b w:val="false"/>
        </w:rPr>
      </w:pPr>
      <w:r/>
      <w:bookmarkStart w:id="345" w:name="_Toc3ko3nfqxtygj"/>
      <w:r>
        <w:rPr>
          <w:b w:val="false"/>
          <w:sz w:val="18"/>
        </w:rPr>
        <w:t>Define the main objectives of your dashboard. Focus on the most important data and metrics that support these objectives. Ensure that your design highlights these key points.</w:t>
      </w:r>
      <w:bookmarkEnd w:id="345"/>
    </w:p>
    <w:p>
      <w:pPr>
        <w:pStyle w:val="Heading3"/>
        <w:spacing w:after="0"/>
        <w:outlineLvl w:val="2"/>
        <w:rPr>
          <w:b w:val="false"/>
        </w:rPr>
      </w:pPr>
      <w:r/>
      <w:bookmarkStart w:id="346" w:name="_Tocbqc8oun8ehxd"/>
      <w:r>
        <w:rPr>
          <w:b w:val="true"/>
          <w:sz w:val="18"/>
        </w:rPr>
        <w:t>Simplicity and Focus:</w:t>
      </w:r>
      <w:bookmarkEnd w:id="346"/>
    </w:p>
    <w:p>
      <w:pPr>
        <w:pStyle w:val="Heading3"/>
        <w:spacing w:after="0"/>
        <w:outlineLvl w:val="2"/>
        <w:rPr>
          <w:b w:val="false"/>
        </w:rPr>
      </w:pPr>
      <w:r/>
      <w:bookmarkStart w:id="347" w:name="_Toc2pz3d7odbutt"/>
      <w:r>
        <w:rPr>
          <w:b w:val="false"/>
          <w:sz w:val="18"/>
        </w:rPr>
        <w:t>Keep your dashboard design simple and focused. Avoid clutter by using white space effectively and prioritizing the most important information. Ensure that each visualization has a clear purpose.</w:t>
      </w:r>
      <w:bookmarkEnd w:id="347"/>
    </w:p>
    <w:p>
      <w:pPr>
        <w:pStyle w:val="Heading3"/>
        <w:spacing w:after="0"/>
        <w:outlineLvl w:val="2"/>
        <w:rPr>
          <w:b w:val="false"/>
        </w:rPr>
      </w:pPr>
      <w:r/>
      <w:bookmarkStart w:id="348" w:name="_Tockahniflhzllh"/>
      <w:r>
        <w:rPr>
          <w:b w:val="true"/>
          <w:sz w:val="18"/>
        </w:rPr>
        <w:t>Consistent Design Language:</w:t>
      </w:r>
      <w:bookmarkEnd w:id="348"/>
    </w:p>
    <w:p>
      <w:pPr>
        <w:pStyle w:val="Heading3"/>
        <w:spacing w:after="0"/>
        <w:outlineLvl w:val="2"/>
        <w:rPr>
          <w:b w:val="false"/>
        </w:rPr>
      </w:pPr>
      <w:r/>
      <w:bookmarkStart w:id="349" w:name="_Tocmwv1gwhycvqg"/>
      <w:r>
        <w:rPr>
          <w:b w:val="false"/>
          <w:sz w:val="18"/>
        </w:rPr>
        <w:t>Maintain consistency in colors, fonts, and styling throughout your dashboard. This creates a cohesive and professional look and makes it easier for users to understand and navigate.</w:t>
      </w:r>
      <w:bookmarkEnd w:id="349"/>
    </w:p>
    <w:p>
      <w:pPr>
        <w:pStyle w:val="Heading3"/>
        <w:spacing w:after="0"/>
        <w:outlineLvl w:val="2"/>
        <w:rPr>
          <w:b w:val="false"/>
        </w:rPr>
      </w:pPr>
      <w:r/>
      <w:bookmarkStart w:id="350" w:name="_Toco3do7pumst4c"/>
      <w:r>
        <w:rPr>
          <w:b w:val="true"/>
          <w:sz w:val="18"/>
        </w:rPr>
        <w:t>Effective Use of Colors:</w:t>
      </w:r>
      <w:bookmarkEnd w:id="350"/>
    </w:p>
    <w:p>
      <w:pPr>
        <w:pStyle w:val="Heading3"/>
        <w:spacing w:after="0"/>
        <w:outlineLvl w:val="2"/>
        <w:rPr>
          <w:b w:val="false"/>
        </w:rPr>
      </w:pPr>
      <w:r/>
      <w:bookmarkStart w:id="351" w:name="_Tocogd1i7ghh8l8"/>
      <w:r>
        <w:rPr>
          <w:b w:val="false"/>
          <w:sz w:val="18"/>
        </w:rPr>
        <w:t>Use colors strategically to highlight key data points and differentiate between data sets. Make sure your color choices are accessible to all users, including those with color vision deficiencies.</w:t>
      </w:r>
      <w:bookmarkEnd w:id="351"/>
    </w:p>
    <w:p>
      <w:pPr>
        <w:pStyle w:val="Heading3"/>
        <w:spacing w:after="0"/>
        <w:outlineLvl w:val="2"/>
        <w:rPr>
          <w:b w:val="false"/>
        </w:rPr>
      </w:pPr>
      <w:r/>
      <w:bookmarkStart w:id="352" w:name="_Toctodo5d0yeg22"/>
      <w:r>
        <w:rPr>
          <w:b w:val="true"/>
          <w:sz w:val="18"/>
        </w:rPr>
        <w:t>Interactive Elements:</w:t>
      </w:r>
      <w:bookmarkEnd w:id="352"/>
    </w:p>
    <w:p>
      <w:pPr>
        <w:pStyle w:val="Heading3"/>
        <w:outlineLvl w:val="2"/>
        <w:rPr>
          <w:b w:val="false"/>
        </w:rPr>
      </w:pPr>
      <w:r/>
      <w:bookmarkStart w:id="353" w:name="_Tococtlmsszgxib"/>
      <w:r>
        <w:rPr>
          <w:b w:val="false"/>
          <w:sz w:val="18"/>
        </w:rPr>
        <w:t>Add interactive elements like filters, drill-downs, and tooltips to allow users to explore the data in more depth. Interactive dashboards can be more engaging and informative.</w:t>
      </w:r>
      <w:bookmarkEnd w:id="353"/>
    </w:p>
    <w:p>
      <w:pPr>
        <w:pStyle w:val="Heading3"/>
        <w:outlineLvl w:val="2"/>
        <w:rPr>
          <w:b w:val="false"/>
        </w:rPr>
      </w:pPr>
      <w:r/>
      <w:bookmarkStart w:id="354" w:name="_Toclscydaecrv03"/>
      <w:r>
        <w:rPr>
          <w:b w:val="true"/>
          <w:sz w:val="18"/>
        </w:rPr>
        <w:t>4. Implementing Responsive Design in Qlik Sense:</w:t>
      </w:r>
      <w:bookmarkEnd w:id="354"/>
    </w:p>
    <w:p>
      <w:pPr>
        <w:pStyle w:val="Heading3"/>
        <w:spacing w:after="0"/>
        <w:outlineLvl w:val="2"/>
        <w:rPr>
          <w:b w:val="false"/>
        </w:rPr>
      </w:pPr>
      <w:r/>
      <w:bookmarkStart w:id="355" w:name="_Tocuh6p00dm636m"/>
      <w:r>
        <w:rPr>
          <w:b w:val="true"/>
          <w:sz w:val="18"/>
        </w:rPr>
        <w:t>Using the Qlik Sense Hub:</w:t>
      </w:r>
      <w:bookmarkEnd w:id="355"/>
    </w:p>
    <w:p>
      <w:pPr>
        <w:pStyle w:val="Heading3"/>
        <w:spacing w:after="0"/>
        <w:outlineLvl w:val="2"/>
        <w:rPr>
          <w:b w:val="false"/>
        </w:rPr>
      </w:pPr>
      <w:r/>
      <w:bookmarkStart w:id="356" w:name="_Tocymfnq7eg29kx"/>
      <w:r>
        <w:rPr>
          <w:b w:val="false"/>
          <w:sz w:val="18"/>
        </w:rPr>
        <w:t>Start by logging into the Qlik Sense Hub and creating a new app or opening an existing one. Qlik Sense automatically applies responsive design principles, but additional steps can enhance this.</w:t>
      </w:r>
      <w:bookmarkEnd w:id="356"/>
    </w:p>
    <w:p>
      <w:pPr>
        <w:pStyle w:val="Heading3"/>
        <w:spacing w:after="0"/>
        <w:outlineLvl w:val="2"/>
        <w:rPr>
          <w:b w:val="false"/>
        </w:rPr>
      </w:pPr>
      <w:r/>
      <w:bookmarkStart w:id="357" w:name="_Tocrqffarfmxwwv"/>
      <w:r>
        <w:rPr>
          <w:b w:val="true"/>
          <w:sz w:val="18"/>
        </w:rPr>
        <w:t>Working with Containers and Grid Layouts:</w:t>
      </w:r>
      <w:bookmarkEnd w:id="357"/>
    </w:p>
    <w:p>
      <w:pPr>
        <w:pStyle w:val="Heading3"/>
        <w:spacing w:after="0"/>
        <w:outlineLvl w:val="2"/>
        <w:rPr>
          <w:b w:val="false"/>
        </w:rPr>
      </w:pPr>
      <w:r/>
      <w:bookmarkStart w:id="358" w:name="_Tocx30aszuh9pfq"/>
      <w:r>
        <w:rPr>
          <w:b w:val="false"/>
          <w:sz w:val="18"/>
        </w:rPr>
        <w:t>Utilize containers to group related visualizations. Containers help ensure that these visualizations stay together and resize correctly on different devices.</w:t>
      </w:r>
      <w:bookmarkEnd w:id="358"/>
    </w:p>
    <w:p>
      <w:pPr>
        <w:pStyle w:val="Heading3"/>
        <w:spacing w:after="0"/>
        <w:outlineLvl w:val="2"/>
        <w:rPr>
          <w:b w:val="false"/>
        </w:rPr>
      </w:pPr>
      <w:r/>
      <w:bookmarkStart w:id="359" w:name="_Tocragirw210sbg"/>
      <w:r>
        <w:rPr>
          <w:b w:val="false"/>
          <w:sz w:val="18"/>
        </w:rPr>
        <w:t>Use grid layouts to manage the placement and size of visual elements. This helps in maintaining a structured and organized dashboard that adapts well to different screen sizes.</w:t>
      </w:r>
      <w:bookmarkEnd w:id="359"/>
    </w:p>
    <w:p>
      <w:pPr>
        <w:pStyle w:val="Heading3"/>
        <w:spacing w:after="0"/>
        <w:outlineLvl w:val="2"/>
        <w:rPr>
          <w:b w:val="false"/>
        </w:rPr>
      </w:pPr>
      <w:r/>
      <w:bookmarkStart w:id="360" w:name="_Tocuy73buhji03x"/>
      <w:r>
        <w:rPr>
          <w:b w:val="true"/>
          <w:sz w:val="18"/>
        </w:rPr>
        <w:t>Customizing with Media Queries:</w:t>
      </w:r>
      <w:bookmarkEnd w:id="360"/>
    </w:p>
    <w:p>
      <w:pPr>
        <w:pStyle w:val="Heading3"/>
        <w:spacing w:after="0"/>
        <w:outlineLvl w:val="2"/>
        <w:rPr>
          <w:b w:val="false"/>
        </w:rPr>
      </w:pPr>
      <w:r/>
      <w:bookmarkStart w:id="361" w:name="_Toc5raobdsg0ywy"/>
      <w:r>
        <w:rPr>
          <w:b w:val="false"/>
          <w:sz w:val="18"/>
        </w:rPr>
        <w:t>While Qlik Sense handles most responsiveness automatically, you can further customize the appearance using CSS media queries if needed. This allows for specific styling adjustments at different breakpoints.</w:t>
      </w:r>
      <w:bookmarkEnd w:id="361"/>
    </w:p>
    <w:p>
      <w:pPr>
        <w:pStyle w:val="Heading3"/>
        <w:spacing w:after="0"/>
        <w:outlineLvl w:val="2"/>
        <w:rPr>
          <w:b w:val="false"/>
        </w:rPr>
      </w:pPr>
      <w:r/>
      <w:bookmarkStart w:id="362" w:name="_Tocnwapk6ndce6o"/>
      <w:r>
        <w:rPr>
          <w:b w:val="true"/>
          <w:sz w:val="18"/>
        </w:rPr>
        <w:t>Mobile-First Design Approach:</w:t>
      </w:r>
      <w:bookmarkEnd w:id="362"/>
    </w:p>
    <w:p>
      <w:pPr>
        <w:pStyle w:val="Heading3"/>
        <w:spacing w:after="0"/>
        <w:outlineLvl w:val="2"/>
        <w:rPr>
          <w:b w:val="false"/>
        </w:rPr>
      </w:pPr>
      <w:r/>
      <w:bookmarkStart w:id="363" w:name="_Tocy5rfc2dawaeh"/>
      <w:r>
        <w:rPr>
          <w:b w:val="false"/>
          <w:sz w:val="18"/>
        </w:rPr>
        <w:t>Design your dashboard with mobile users in mind first. Ensure that the most critical information and features are accessible and functional on smaller screens, then enhance the design for larger screens.</w:t>
      </w:r>
      <w:bookmarkEnd w:id="363"/>
    </w:p>
    <w:p>
      <w:pPr>
        <w:pStyle w:val="Heading3"/>
        <w:spacing w:after="0"/>
        <w:outlineLvl w:val="2"/>
        <w:rPr>
          <w:b w:val="false"/>
        </w:rPr>
      </w:pPr>
      <w:r/>
      <w:bookmarkStart w:id="364" w:name="_Tocj67z6np9urmz"/>
      <w:r>
        <w:rPr>
          <w:b w:val="true"/>
          <w:sz w:val="18"/>
        </w:rPr>
        <w:t>Testing Across Devices:</w:t>
      </w:r>
      <w:bookmarkEnd w:id="364"/>
    </w:p>
    <w:p>
      <w:pPr>
        <w:pStyle w:val="Heading3"/>
        <w:spacing w:after="0"/>
        <w:outlineLvl w:val="2"/>
        <w:rPr>
          <w:b w:val="false"/>
        </w:rPr>
      </w:pPr>
      <w:r/>
      <w:bookmarkStart w:id="365" w:name="_Toc3tl75vz5yovj"/>
      <w:r>
        <w:rPr>
          <w:b w:val="false"/>
          <w:sz w:val="18"/>
        </w:rPr>
        <w:t>Regularly test your dashboard on various devices to ensure it looks and performs well everywhere. Use browser developer tools to simulate different screen sizes and resolutions.</w:t>
      </w:r>
      <w:bookmarkEnd w:id="365"/>
    </w:p>
    <w:p>
      <w:pPr>
        <w:pStyle w:val="Heading3"/>
        <w:spacing w:after="0" w:before="240"/>
        <w:outlineLvl w:val="2"/>
        <w:rPr>
          <w:b w:val="false"/>
        </w:rPr>
      </w:pPr>
      <w:r/>
      <w:bookmarkStart w:id="366" w:name="_Tocqx5k8v020zxq"/>
      <w:r>
        <w:rPr>
          <w:b w:val="true"/>
          <w:sz w:val="18"/>
        </w:rPr>
        <w:t>5. Creating Effective Dashboard Elements in Qlik Sense:</w:t>
      </w:r>
      <w:bookmarkEnd w:id="366"/>
    </w:p>
    <w:p>
      <w:pPr>
        <w:pStyle w:val="Heading3"/>
        <w:spacing w:after="0"/>
        <w:outlineLvl w:val="2"/>
        <w:rPr>
          <w:b w:val="false"/>
        </w:rPr>
      </w:pPr>
      <w:r/>
      <w:bookmarkStart w:id="367" w:name="_Tocr8vgl5qbne32"/>
      <w:r>
        <w:rPr>
          <w:b w:val="true"/>
          <w:sz w:val="18"/>
        </w:rPr>
        <w:t>KPI Objects:</w:t>
      </w:r>
      <w:bookmarkEnd w:id="367"/>
    </w:p>
    <w:p>
      <w:pPr>
        <w:pStyle w:val="Heading3"/>
        <w:spacing w:after="0"/>
        <w:outlineLvl w:val="2"/>
        <w:rPr>
          <w:b w:val="false"/>
        </w:rPr>
      </w:pPr>
      <w:r/>
      <w:bookmarkStart w:id="368" w:name="_Tocaw50ny335891"/>
      <w:r>
        <w:rPr>
          <w:b w:val="false"/>
          <w:sz w:val="18"/>
        </w:rPr>
        <w:t>Use KPI objects to highlight key metrics prominently. Ensure these objects are large enough to be readable on smaller screens but not so large that they overwhelm other important information.</w:t>
      </w:r>
      <w:bookmarkEnd w:id="368"/>
    </w:p>
    <w:p>
      <w:pPr>
        <w:pStyle w:val="Heading3"/>
        <w:spacing w:after="0"/>
        <w:outlineLvl w:val="2"/>
        <w:rPr>
          <w:b w:val="false"/>
        </w:rPr>
      </w:pPr>
      <w:r/>
      <w:bookmarkStart w:id="369" w:name="_Toctxbz3lvrpphy"/>
      <w:r>
        <w:rPr>
          <w:b w:val="true"/>
          <w:sz w:val="18"/>
        </w:rPr>
        <w:t>Responsive Charts and Graphs:</w:t>
      </w:r>
      <w:bookmarkEnd w:id="369"/>
    </w:p>
    <w:p>
      <w:pPr>
        <w:pStyle w:val="Heading3"/>
        <w:spacing w:after="0"/>
        <w:outlineLvl w:val="2"/>
        <w:rPr>
          <w:b w:val="false"/>
        </w:rPr>
      </w:pPr>
      <w:r/>
      <w:bookmarkStart w:id="370" w:name="_Tocwuj9e76aqc7v"/>
      <w:r>
        <w:rPr>
          <w:b w:val="false"/>
          <w:sz w:val="18"/>
        </w:rPr>
        <w:t>Design charts and graphs to be responsive. Qlik Sense automatically adjusts these elements, but you should ensure that they remain clear and legible when resized.</w:t>
      </w:r>
      <w:bookmarkEnd w:id="370"/>
    </w:p>
    <w:p>
      <w:pPr>
        <w:pStyle w:val="Heading3"/>
        <w:spacing w:after="0"/>
        <w:outlineLvl w:val="2"/>
        <w:rPr>
          <w:b w:val="false"/>
        </w:rPr>
      </w:pPr>
      <w:r/>
      <w:bookmarkStart w:id="371" w:name="_Toc0nbt1cv9vwvx"/>
      <w:r>
        <w:rPr>
          <w:b w:val="true"/>
          <w:sz w:val="18"/>
        </w:rPr>
        <w:t>Adaptive Legends and Labels:</w:t>
      </w:r>
      <w:bookmarkEnd w:id="371"/>
    </w:p>
    <w:p>
      <w:pPr>
        <w:pStyle w:val="Heading3"/>
        <w:spacing w:after="0"/>
        <w:outlineLvl w:val="2"/>
        <w:rPr>
          <w:b w:val="false"/>
        </w:rPr>
      </w:pPr>
      <w:r/>
      <w:bookmarkStart w:id="372" w:name="_Tochsrnrc5zoedy"/>
      <w:r>
        <w:rPr>
          <w:b w:val="false"/>
          <w:sz w:val="18"/>
        </w:rPr>
        <w:t>Ensure that legends and labels adapt to different screen sizes. Use abbreviations or hide less critical labels on smaller screens to avoid clutter.</w:t>
      </w:r>
      <w:bookmarkEnd w:id="372"/>
    </w:p>
    <w:p>
      <w:pPr>
        <w:pStyle w:val="Heading3"/>
        <w:spacing w:after="0"/>
        <w:outlineLvl w:val="2"/>
        <w:rPr>
          <w:b w:val="false"/>
        </w:rPr>
      </w:pPr>
      <w:r/>
      <w:bookmarkStart w:id="373" w:name="_Toc2te5hkmh5ia8"/>
      <w:r>
        <w:rPr>
          <w:b w:val="true"/>
          <w:sz w:val="18"/>
        </w:rPr>
        <w:t>Scrollable Content:</w:t>
      </w:r>
      <w:bookmarkEnd w:id="373"/>
    </w:p>
    <w:p>
      <w:pPr>
        <w:pStyle w:val="Heading3"/>
        <w:spacing w:after="0"/>
        <w:outlineLvl w:val="2"/>
      </w:pPr>
      <w:r/>
      <w:bookmarkStart w:id="374" w:name="_Tocyg16xiqeidp7"/>
      <w:r>
        <w:rPr>
          <w:b w:val="false"/>
          <w:sz w:val="18"/>
        </w:rPr>
        <w:t>For dashboards with extensive content, enable scrolling to allow users to access all the information without compressing everything into an unreadable format.</w:t>
      </w:r>
      <w:bookmarkEnd w:id="374"/>
    </w:p>
    <w:p>
      <w:pPr>
        <w:pStyle w:val="Heading3"/>
        <w:spacing w:after="240" w:before="240"/>
        <w:outlineLvl w:val="2"/>
        <w:rPr>
          <w:b w:val="false"/>
        </w:rPr>
      </w:pPr>
      <w:r/>
      <w:bookmarkStart w:id="375" w:name="_Toc6rhngn0daj98"/>
      <w:r>
        <w:rPr>
          <w:b w:val="true"/>
          <w:sz w:val="20"/>
        </w:rPr>
        <w:t>Data Rendered for Analysis</w:t>
      </w:r>
      <w:bookmarkEnd w:id="375"/>
    </w:p>
    <w:p>
      <w:pPr>
        <w:pStyle w:val="Heading3"/>
        <w:spacing w:after="0"/>
        <w:outlineLvl w:val="2"/>
        <w:rPr>
          <w:b w:val="true"/>
        </w:rPr>
      </w:pPr>
      <w:r/>
      <w:bookmarkStart w:id="376" w:name="_Tocfgw44ggt1p5l"/>
      <w:r>
        <w:rPr>
          <w:b w:val="true"/>
          <w:sz w:val="18"/>
        </w:rPr>
        <w:t>1. Demographic Overview:</w:t>
      </w:r>
      <w:bookmarkEnd w:id="376"/>
    </w:p>
    <w:p>
      <w:pPr>
        <w:pStyle w:val="Heading3"/>
        <w:spacing w:after="0"/>
        <w:outlineLvl w:val="2"/>
        <w:rPr>
          <w:b w:val="false"/>
        </w:rPr>
      </w:pPr>
      <w:r/>
      <w:bookmarkStart w:id="377" w:name="_Tocb2ittl92myrk"/>
      <w:r>
        <w:rPr>
          <w:b w:val="true"/>
          <w:sz w:val="18"/>
        </w:rPr>
        <w:t>Age Distribution:</w:t>
      </w:r>
      <w:bookmarkEnd w:id="377"/>
      <w:r/>
      <w:bookmarkStart w:id="378" w:name="_Tocu1yjjkl8kdtb"/>
      <w:r>
        <w:rPr>
          <w:b w:val="false"/>
          <w:sz w:val="18"/>
        </w:rPr>
        <w:t>Rendered from the Age field across 10 million records.</w:t>
      </w:r>
      <w:bookmarkEnd w:id="378"/>
    </w:p>
    <w:p>
      <w:pPr>
        <w:pStyle w:val="Heading3"/>
        <w:spacing w:after="0"/>
        <w:outlineLvl w:val="2"/>
        <w:rPr>
          <w:b w:val="false"/>
        </w:rPr>
      </w:pPr>
      <w:r/>
      <w:bookmarkStart w:id="379" w:name="_Tocnsgco7p5tgc0"/>
      <w:r>
        <w:rPr>
          <w:b w:val="false"/>
          <w:sz w:val="18"/>
        </w:rPr>
        <w:t>Visualization:</w:t>
      </w:r>
      <w:r>
        <w:rPr>
          <w:b w:val="false"/>
          <w:sz w:val="18"/>
        </w:rPr>
        <w:t xml:space="preserve"> Histogram showing the age distribution of Aadhaar holders.</w:t>
      </w:r>
      <w:bookmarkEnd w:id="379"/>
    </w:p>
    <w:p>
      <w:pPr>
        <w:pStyle w:val="Heading3"/>
        <w:spacing w:after="0"/>
        <w:outlineLvl w:val="2"/>
        <w:rPr>
          <w:b w:val="false"/>
        </w:rPr>
      </w:pPr>
      <w:r/>
      <w:bookmarkStart w:id="380" w:name="_Tocb1xnnpo63ist"/>
      <w:r>
        <w:rPr>
          <w:b w:val="true"/>
          <w:sz w:val="18"/>
        </w:rPr>
        <w:t>Gender Distribution:</w:t>
      </w:r>
      <w:bookmarkEnd w:id="380"/>
      <w:r/>
      <w:bookmarkStart w:id="381" w:name="_Toc8onvp0u1c3nn"/>
      <w:r>
        <w:rPr>
          <w:b w:val="false"/>
          <w:sz w:val="18"/>
        </w:rPr>
        <w:t>Rendered from the Gender field across 10 million records.</w:t>
      </w:r>
      <w:bookmarkEnd w:id="381"/>
    </w:p>
    <w:p>
      <w:pPr>
        <w:pStyle w:val="Heading3"/>
        <w:spacing w:after="0"/>
        <w:outlineLvl w:val="2"/>
        <w:rPr>
          <w:b w:val="false"/>
        </w:rPr>
      </w:pPr>
      <w:r/>
      <w:bookmarkStart w:id="382" w:name="_Tockz8wzbnelnc4"/>
      <w:r>
        <w:rPr>
          <w:b w:val="false"/>
          <w:sz w:val="18"/>
        </w:rPr>
        <w:t xml:space="preserve">Visualization: </w:t>
      </w:r>
      <w:r>
        <w:rPr>
          <w:b w:val="false"/>
          <w:sz w:val="18"/>
        </w:rPr>
        <w:t>Pie chart showing the proportion of male, female, and other genders.</w:t>
      </w:r>
      <w:bookmarkEnd w:id="382"/>
    </w:p>
    <w:p>
      <w:pPr>
        <w:pStyle w:val="Heading3"/>
        <w:spacing w:after="0"/>
        <w:outlineLvl w:val="2"/>
        <w:rPr>
          <w:b w:val="false"/>
        </w:rPr>
      </w:pPr>
      <w:r/>
      <w:bookmarkStart w:id="383" w:name="_Tocq8fqbhymrcec"/>
      <w:r>
        <w:rPr>
          <w:b w:val="true"/>
          <w:sz w:val="18"/>
        </w:rPr>
        <w:t>Regional Distribution:</w:t>
      </w:r>
      <w:bookmarkEnd w:id="383"/>
      <w:r/>
      <w:bookmarkStart w:id="384" w:name="_Tocv52ouopfin90"/>
      <w:r>
        <w:rPr>
          <w:b w:val="false"/>
          <w:sz w:val="18"/>
        </w:rPr>
        <w:t>Rendered from the State and District fields across 10 million records.</w:t>
      </w:r>
      <w:bookmarkEnd w:id="384"/>
    </w:p>
    <w:p>
      <w:pPr>
        <w:pStyle w:val="Heading3"/>
        <w:spacing w:after="0"/>
        <w:outlineLvl w:val="2"/>
        <w:rPr>
          <w:b w:val="false"/>
        </w:rPr>
      </w:pPr>
      <w:r/>
      <w:bookmarkStart w:id="385" w:name="_Tocqpdxw3hjfefi"/>
      <w:r>
        <w:rPr>
          <w:b w:val="false"/>
          <w:sz w:val="18"/>
        </w:rPr>
        <w:t>Visualization: Heatmap indicating the density of Aadhaar holders by state and district.</w:t>
      </w:r>
      <w:bookmarkEnd w:id="385"/>
    </w:p>
    <w:p>
      <w:pPr>
        <w:pStyle w:val="Heading3"/>
        <w:spacing w:after="0" w:before="240"/>
        <w:outlineLvl w:val="2"/>
        <w:rPr>
          <w:b w:val="true"/>
        </w:rPr>
      </w:pPr>
      <w:r/>
      <w:bookmarkStart w:id="386" w:name="_Tocqv5d7oserrdg"/>
      <w:r>
        <w:rPr>
          <w:b w:val="true"/>
          <w:sz w:val="18"/>
        </w:rPr>
        <w:t>2. Aadhaar Generation and Rejections:</w:t>
      </w:r>
      <w:bookmarkEnd w:id="386"/>
    </w:p>
    <w:p>
      <w:pPr>
        <w:pStyle w:val="Heading3"/>
        <w:spacing w:after="0"/>
        <w:outlineLvl w:val="2"/>
        <w:rPr>
          <w:b w:val="false"/>
        </w:rPr>
      </w:pPr>
      <w:r/>
      <w:bookmarkStart w:id="387" w:name="_Tocwu3sy98byzlk"/>
      <w:r>
        <w:rPr>
          <w:b w:val="true"/>
          <w:sz w:val="18"/>
        </w:rPr>
        <w:t>Enrollment Trends:</w:t>
      </w:r>
      <w:bookmarkEnd w:id="387"/>
      <w:r/>
      <w:bookmarkStart w:id="388" w:name="_Tocrnk055mccr7i"/>
      <w:r>
        <w:rPr>
          <w:b w:val="false"/>
          <w:sz w:val="18"/>
        </w:rPr>
        <w:t>Rendered from the Enrollment Date field.</w:t>
      </w:r>
      <w:bookmarkEnd w:id="388"/>
    </w:p>
    <w:p>
      <w:pPr>
        <w:pStyle w:val="Heading3"/>
        <w:spacing w:after="0"/>
        <w:outlineLvl w:val="2"/>
        <w:rPr>
          <w:b w:val="false"/>
        </w:rPr>
      </w:pPr>
      <w:r/>
      <w:bookmarkStart w:id="389" w:name="_Toc5agwl514jgp9"/>
      <w:r>
        <w:rPr>
          <w:b w:val="false"/>
          <w:sz w:val="18"/>
        </w:rPr>
        <w:t>Visualization: Line chart showing the monthly and yearly trends in Aadhaar enrollment.</w:t>
      </w:r>
      <w:bookmarkEnd w:id="389"/>
    </w:p>
    <w:p>
      <w:pPr>
        <w:pStyle w:val="Heading3"/>
        <w:spacing w:after="0"/>
        <w:outlineLvl w:val="2"/>
        <w:rPr>
          <w:b w:val="false"/>
        </w:rPr>
      </w:pPr>
      <w:r/>
      <w:bookmarkStart w:id="390" w:name="_Tockbd3qie0n3su"/>
      <w:r>
        <w:rPr>
          <w:b w:val="true"/>
          <w:sz w:val="18"/>
        </w:rPr>
        <w:t>Rejection Analysis:</w:t>
      </w:r>
      <w:bookmarkEnd w:id="390"/>
      <w:r/>
      <w:bookmarkStart w:id="391" w:name="_Toc71n1q55c7mzg"/>
      <w:r>
        <w:rPr>
          <w:b w:val="false"/>
          <w:sz w:val="18"/>
        </w:rPr>
        <w:t>Rendered from records with Authentication Outcome as 'failure'.</w:t>
      </w:r>
      <w:bookmarkEnd w:id="391"/>
    </w:p>
    <w:p>
      <w:pPr>
        <w:pStyle w:val="Heading3"/>
        <w:spacing w:after="0"/>
        <w:outlineLvl w:val="2"/>
        <w:rPr>
          <w:b w:val="false"/>
        </w:rPr>
      </w:pPr>
      <w:r/>
      <w:bookmarkStart w:id="392" w:name="_Tocxnphks7ib814"/>
      <w:r>
        <w:rPr>
          <w:b w:val="false"/>
          <w:sz w:val="18"/>
        </w:rPr>
        <w:t>Visualization: Bar chart showing the reasons for authentication failures and their frequency.</w:t>
      </w:r>
      <w:bookmarkEnd w:id="392"/>
    </w:p>
    <w:p>
      <w:pPr>
        <w:pStyle w:val="Heading3"/>
        <w:spacing w:after="0" w:before="240"/>
        <w:outlineLvl w:val="2"/>
        <w:rPr>
          <w:b w:val="false"/>
        </w:rPr>
      </w:pPr>
      <w:r/>
      <w:bookmarkStart w:id="393" w:name="_Tocxw2r2a956xyi"/>
      <w:r>
        <w:rPr>
          <w:b w:val="true"/>
          <w:sz w:val="18"/>
        </w:rPr>
        <w:t>3. Geospatial Analysis:</w:t>
      </w:r>
      <w:bookmarkEnd w:id="393"/>
    </w:p>
    <w:p>
      <w:pPr>
        <w:pStyle w:val="Heading3"/>
        <w:spacing w:after="0"/>
        <w:outlineLvl w:val="2"/>
        <w:rPr>
          <w:b w:val="false"/>
        </w:rPr>
      </w:pPr>
      <w:r/>
      <w:bookmarkStart w:id="394" w:name="_Toc7nek9u6tpb8e"/>
      <w:r>
        <w:rPr>
          <w:b w:val="true"/>
          <w:sz w:val="18"/>
        </w:rPr>
        <w:t>Aadhaar Coverage:</w:t>
      </w:r>
      <w:bookmarkEnd w:id="394"/>
      <w:r/>
      <w:bookmarkStart w:id="395" w:name="_Tocd1ev7216aesl"/>
      <w:r>
        <w:rPr>
          <w:b w:val="false"/>
          <w:sz w:val="18"/>
        </w:rPr>
        <w:t>Rendered from Latitude and Longitude fields across 10 million records.</w:t>
      </w:r>
      <w:bookmarkEnd w:id="395"/>
    </w:p>
    <w:p>
      <w:pPr>
        <w:pStyle w:val="Heading3"/>
        <w:spacing w:after="0"/>
        <w:outlineLvl w:val="2"/>
        <w:rPr>
          <w:b w:val="false"/>
        </w:rPr>
      </w:pPr>
      <w:r/>
      <w:bookmarkStart w:id="396" w:name="_Tocncw5iuluhn5h"/>
      <w:r>
        <w:rPr>
          <w:b w:val="false"/>
          <w:sz w:val="18"/>
        </w:rPr>
        <w:t>Visualization: Geospatial map showing the distribution of Aadhaar holders, with layers indicating population density by region.</w:t>
      </w:r>
      <w:bookmarkEnd w:id="396"/>
    </w:p>
    <w:p>
      <w:pPr>
        <w:pStyle w:val="Heading3"/>
        <w:spacing w:after="0"/>
        <w:outlineLvl w:val="2"/>
        <w:rPr>
          <w:b w:val="false"/>
        </w:rPr>
      </w:pPr>
      <w:r/>
      <w:bookmarkStart w:id="397" w:name="_Tocu4hzvteaadcr"/>
      <w:r>
        <w:rPr>
          <w:b w:val="true"/>
          <w:sz w:val="18"/>
        </w:rPr>
        <w:t>Authentication Activities:</w:t>
      </w:r>
      <w:bookmarkEnd w:id="397"/>
      <w:r/>
      <w:bookmarkStart w:id="398" w:name="_Toc0zof8jl7nqir"/>
      <w:r>
        <w:rPr>
          <w:b w:val="false"/>
          <w:sz w:val="18"/>
        </w:rPr>
        <w:t>Rendered from Authentication Type and Authentication Outcome fields.</w:t>
      </w:r>
      <w:bookmarkEnd w:id="398"/>
    </w:p>
    <w:p>
      <w:pPr>
        <w:pStyle w:val="Heading3"/>
        <w:spacing w:after="0"/>
        <w:outlineLvl w:val="2"/>
        <w:rPr>
          <w:b w:val="false"/>
        </w:rPr>
      </w:pPr>
      <w:r/>
      <w:bookmarkStart w:id="399" w:name="_Toculfxwe6fc1z3"/>
      <w:r>
        <w:rPr>
          <w:b w:val="false"/>
          <w:sz w:val="18"/>
        </w:rPr>
        <w:t>Visualization: Interactive map with markers for successful and failed authentication attempts by location.</w:t>
      </w:r>
      <w:bookmarkEnd w:id="399"/>
    </w:p>
    <w:p>
      <w:pPr>
        <w:pStyle w:val="Heading3"/>
        <w:spacing w:after="0" w:before="240"/>
        <w:outlineLvl w:val="2"/>
        <w:rPr>
          <w:b w:val="false"/>
        </w:rPr>
      </w:pPr>
      <w:r/>
      <w:bookmarkStart w:id="400" w:name="_Tocrwq9rtshmjlv"/>
      <w:r>
        <w:rPr>
          <w:b w:val="true"/>
          <w:sz w:val="20"/>
        </w:rPr>
        <w:t>Data Size and Processing</w:t>
      </w:r>
      <w:bookmarkEnd w:id="400"/>
    </w:p>
    <w:p>
      <w:pPr>
        <w:pStyle w:val="Heading3"/>
        <w:spacing w:after="0"/>
        <w:outlineLvl w:val="2"/>
        <w:rPr>
          <w:b w:val="false"/>
        </w:rPr>
      </w:pPr>
      <w:r/>
      <w:bookmarkStart w:id="401" w:name="_Tocw8srq7db6dc5"/>
      <w:r>
        <w:rPr>
          <w:b w:val="true"/>
          <w:sz w:val="18"/>
        </w:rPr>
        <w:t>Total Data Size:</w:t>
      </w:r>
      <w:bookmarkEnd w:id="401"/>
      <w:r/>
      <w:bookmarkStart w:id="402" w:name="_Tocsfgroks3wj6v"/>
      <w:r>
        <w:rPr>
          <w:b w:val="false"/>
          <w:sz w:val="18"/>
        </w:rPr>
        <w:t>The abc.csv file is approximately 2 GB in size.</w:t>
      </w:r>
      <w:bookmarkEnd w:id="402"/>
    </w:p>
    <w:p>
      <w:pPr>
        <w:pStyle w:val="Heading3"/>
        <w:spacing w:after="0"/>
        <w:outlineLvl w:val="2"/>
        <w:rPr>
          <w:b w:val="false"/>
        </w:rPr>
      </w:pPr>
      <w:r/>
      <w:bookmarkStart w:id="403" w:name="_Tocidzv4bt9i1ut"/>
      <w:r>
        <w:rPr>
          <w:b w:val="true"/>
          <w:sz w:val="18"/>
        </w:rPr>
        <w:t>Data Cleaning and Preparation:</w:t>
      </w:r>
      <w:bookmarkEnd w:id="403"/>
      <w:r/>
      <w:bookmarkStart w:id="404" w:name="_Toc9ci8qoewavfo"/>
      <w:r>
        <w:rPr>
          <w:b w:val="false"/>
          <w:sz w:val="18"/>
        </w:rPr>
        <w:t>Duplicates removed, missing values handled, and data normalized.</w:t>
      </w:r>
      <w:bookmarkEnd w:id="404"/>
    </w:p>
    <w:p>
      <w:pPr>
        <w:pStyle w:val="Heading3"/>
        <w:spacing w:after="0"/>
        <w:outlineLvl w:val="2"/>
        <w:rPr>
          <w:b w:val="false"/>
        </w:rPr>
      </w:pPr>
      <w:r/>
      <w:bookmarkStart w:id="405" w:name="_Tocphw9jw9f9iii"/>
      <w:r>
        <w:rPr>
          <w:b w:val="false"/>
          <w:sz w:val="18"/>
        </w:rPr>
        <w:t>Transformation steps included standardizing date formats, categorizing age groups, and geocoding addresses.</w:t>
      </w:r>
      <w:bookmarkEnd w:id="405"/>
    </w:p>
    <w:p>
      <w:pPr>
        <w:pStyle w:val="Heading3"/>
        <w:spacing w:after="0"/>
        <w:outlineLvl w:val="2"/>
        <w:rPr>
          <w:b w:val="false"/>
        </w:rPr>
      </w:pPr>
      <w:r/>
      <w:bookmarkStart w:id="406" w:name="_Tocxim9vrg6vmz1"/>
      <w:r>
        <w:rPr>
          <w:b w:val="true"/>
          <w:sz w:val="18"/>
        </w:rPr>
        <w:t>Data Loading:</w:t>
      </w:r>
      <w:bookmarkEnd w:id="406"/>
      <w:r/>
      <w:bookmarkStart w:id="407" w:name="_Toccdc96d1kcpes"/>
      <w:r>
        <w:rPr>
          <w:b w:val="false"/>
          <w:sz w:val="18"/>
        </w:rPr>
        <w:t>Initial load time into Qlik Sense was approximately 2 hours.</w:t>
      </w:r>
      <w:bookmarkEnd w:id="407"/>
    </w:p>
    <w:p>
      <w:pPr>
        <w:pStyle w:val="Heading3"/>
        <w:spacing w:after="0"/>
        <w:outlineLvl w:val="2"/>
      </w:pPr>
      <w:r/>
      <w:bookmarkStart w:id="408" w:name="_Tocc9otr3vfmq2u"/>
      <w:r>
        <w:rPr>
          <w:b w:val="false"/>
          <w:sz w:val="18"/>
        </w:rPr>
        <w:t>Incremental updates processed daily to keep the data current.</w:t>
      </w:r>
      <w:bookmarkEnd w:id="408"/>
    </w:p>
    <w:p>
      <w:pPr>
        <w:pStyle w:val="Heading3"/>
        <w:spacing w:after="240" w:before="240"/>
        <w:outlineLvl w:val="2"/>
        <w:rPr>
          <w:b w:val="false"/>
        </w:rPr>
      </w:pPr>
      <w:r/>
      <w:bookmarkStart w:id="409" w:name="_Toc2achhmp2vbzb"/>
      <w:r>
        <w:rPr>
          <w:b w:val="true"/>
          <w:sz w:val="20"/>
        </w:rPr>
        <w:t>Implementation of Filters in Qlik Sense</w:t>
      </w:r>
      <w:bookmarkEnd w:id="409"/>
    </w:p>
    <w:p>
      <w:pPr>
        <w:pStyle w:val="Heading3"/>
        <w:spacing w:after="0" w:before="240"/>
        <w:outlineLvl w:val="2"/>
        <w:rPr>
          <w:b w:val="false"/>
        </w:rPr>
      </w:pPr>
      <w:r/>
      <w:bookmarkStart w:id="410" w:name="_Toc8f24gfu3xst6"/>
      <w:r>
        <w:rPr>
          <w:b w:val="true"/>
          <w:sz w:val="18"/>
        </w:rPr>
        <w:t>Filter Pane:</w:t>
      </w:r>
      <w:bookmarkEnd w:id="410"/>
    </w:p>
    <w:p>
      <w:pPr>
        <w:pStyle w:val="Heading3"/>
        <w:spacing w:after="0"/>
        <w:outlineLvl w:val="2"/>
        <w:rPr>
          <w:b w:val="false"/>
        </w:rPr>
      </w:pPr>
      <w:r/>
      <w:bookmarkStart w:id="411" w:name="_Tocmsdfwq0gsnfr"/>
      <w:r>
        <w:rPr>
          <w:b w:val="false"/>
          <w:sz w:val="18"/>
        </w:rPr>
        <w:t>The filter pane in Qlik Sense allows users to apply multiple filters simultaneously. It is typically located on the side or top of the dashboard for easy access.</w:t>
      </w:r>
      <w:bookmarkEnd w:id="411"/>
    </w:p>
    <w:p>
      <w:pPr>
        <w:pStyle w:val="Heading3"/>
        <w:spacing w:after="0"/>
        <w:outlineLvl w:val="2"/>
        <w:rPr>
          <w:b w:val="false"/>
        </w:rPr>
      </w:pPr>
      <w:r/>
      <w:bookmarkStart w:id="412" w:name="_Toc67qtzcp3fdwq"/>
      <w:r>
        <w:rPr>
          <w:b w:val="false"/>
          <w:sz w:val="18"/>
        </w:rPr>
        <w:t>Users can select values from drop-down lists or multi-select boxes to apply the desired filters.</w:t>
      </w:r>
      <w:bookmarkEnd w:id="412"/>
    </w:p>
    <w:p>
      <w:pPr>
        <w:pStyle w:val="Heading3"/>
        <w:spacing w:after="0"/>
        <w:outlineLvl w:val="2"/>
        <w:rPr>
          <w:b w:val="false"/>
        </w:rPr>
      </w:pPr>
      <w:r/>
      <w:bookmarkStart w:id="413" w:name="_Tocw49v6qmowkbw"/>
      <w:r>
        <w:rPr>
          <w:b w:val="false"/>
          <w:sz w:val="18"/>
        </w:rPr>
        <w:t>Filter selections dynamically update the visualizations, providing real-time feedback and insights based on the selected criteria.</w:t>
      </w:r>
      <w:bookmarkEnd w:id="413"/>
    </w:p>
    <w:p>
      <w:pPr>
        <w:pStyle w:val="Heading3"/>
        <w:spacing w:after="0" w:before="240"/>
        <w:outlineLvl w:val="2"/>
        <w:rPr>
          <w:b w:val="false"/>
        </w:rPr>
      </w:pPr>
      <w:r/>
      <w:bookmarkStart w:id="414" w:name="_Tocilla11tw16km"/>
      <w:r>
        <w:rPr>
          <w:b w:val="true"/>
          <w:sz w:val="18"/>
        </w:rPr>
        <w:t>Interactive Visualizations:</w:t>
      </w:r>
      <w:bookmarkEnd w:id="414"/>
    </w:p>
    <w:p>
      <w:pPr>
        <w:pStyle w:val="Heading3"/>
        <w:spacing w:after="0"/>
        <w:outlineLvl w:val="2"/>
        <w:rPr>
          <w:b w:val="false"/>
        </w:rPr>
      </w:pPr>
      <w:r/>
      <w:bookmarkStart w:id="415" w:name="_Tocj4e34ia5no5g"/>
      <w:r>
        <w:rPr>
          <w:b w:val="false"/>
          <w:sz w:val="18"/>
        </w:rPr>
        <w:t>Many visualizations in Qlik Sense are interactive and support direct filtering. For example, clicking on a segment of a pie chart or a bar in a bar chart can filter the entire dashboard based on that segment’s criteria.</w:t>
      </w:r>
      <w:bookmarkEnd w:id="415"/>
    </w:p>
    <w:p>
      <w:pPr>
        <w:pStyle w:val="Heading3"/>
        <w:spacing w:after="0"/>
        <w:outlineLvl w:val="2"/>
        <w:rPr>
          <w:b w:val="false"/>
        </w:rPr>
      </w:pPr>
      <w:r/>
      <w:bookmarkStart w:id="416" w:name="_Toct7zheahqavt5"/>
      <w:r>
        <w:rPr>
          <w:b w:val="false"/>
          <w:sz w:val="18"/>
        </w:rPr>
        <w:t>Users can drill down into specific data points and see how the selections impact other visualizations.</w:t>
      </w:r>
      <w:bookmarkEnd w:id="416"/>
    </w:p>
    <w:p>
      <w:pPr>
        <w:pStyle w:val="Heading3"/>
        <w:spacing w:after="0" w:before="240"/>
        <w:outlineLvl w:val="2"/>
        <w:rPr>
          <w:b w:val="false"/>
        </w:rPr>
      </w:pPr>
      <w:r/>
      <w:bookmarkStart w:id="417" w:name="_Toc4hwg119u93co"/>
      <w:r>
        <w:rPr>
          <w:b w:val="true"/>
          <w:sz w:val="18"/>
        </w:rPr>
        <w:t>Search Functionality:</w:t>
      </w:r>
      <w:bookmarkEnd w:id="417"/>
    </w:p>
    <w:p>
      <w:pPr>
        <w:pStyle w:val="Heading3"/>
        <w:spacing w:after="0"/>
        <w:outlineLvl w:val="2"/>
      </w:pPr>
      <w:r/>
      <w:bookmarkStart w:id="418" w:name="_Toc4ztf4smp97mw"/>
      <w:r>
        <w:rPr>
          <w:b w:val="false"/>
          <w:sz w:val="18"/>
        </w:rPr>
        <w:t>Qlik Sense includes search functionality within filter panes, allowing users to quickly find specific values or ranges to filter by.</w:t>
      </w:r>
      <w:bookmarkEnd w:id="418"/>
    </w:p>
    <w:p>
      <w:pPr>
        <w:pStyle w:val="Heading3"/>
        <w:spacing w:line="288" w:lineRule="auto" w:after="0"/>
        <w:outlineLvl w:val="2"/>
        <w:rPr>
          <w:b w:val="true"/>
          <w:sz w:val="20"/>
        </w:rPr>
      </w:pPr>
    </w:p>
    <w:p>
      <w:pPr>
        <w:pStyle w:val="Heading3"/>
        <w:spacing w:line="288" w:lineRule="auto" w:after="0"/>
        <w:outlineLvl w:val="2"/>
        <w:rPr>
          <w:b w:val="false"/>
          <w:sz w:val="18"/>
        </w:rPr>
      </w:pPr>
      <w:r/>
      <w:bookmarkStart w:id="419" w:name="_Tocqibw4jmkpteu"/>
      <w:r>
        <w:rPr>
          <w:b w:val="true"/>
          <w:sz w:val="20"/>
        </w:rPr>
        <w:t>Social Impacts of Aadhaar Data Analysis</w:t>
      </w:r>
      <w:bookmarkEnd w:id="419"/>
    </w:p>
    <w:p>
      <w:pPr>
        <w:pStyle w:val="Heading3"/>
        <w:spacing w:line="288" w:lineRule="auto" w:after="0" w:before="0"/>
        <w:outlineLvl w:val="2"/>
        <w:rPr>
          <w:b w:val="false"/>
          <w:sz w:val="18"/>
        </w:rPr>
      </w:pPr>
      <w:r/>
      <w:bookmarkStart w:id="420" w:name="_Toc4e41yjplae0d"/>
      <w:r>
        <w:rPr>
          <w:b w:val="true"/>
          <w:sz w:val="18"/>
        </w:rPr>
        <w:t>1. Improved Access to Social Services:</w:t>
      </w:r>
      <w:r>
        <w:rPr>
          <w:b w:val="false"/>
          <w:sz w:val="18"/>
        </w:rPr>
        <w:t xml:space="preserve"> Analyzing Aadhaar data enhances the efficiency and targeting of social service delivery. With accurate demographic data and authentication mechanisms, government programs can ensure that benefits reach the intended recipients, reducing instances of fraud and leakage. This leads to better utilization of resources and improved living standards for marginalized communities.</w:t>
      </w:r>
      <w:bookmarkEnd w:id="420"/>
    </w:p>
    <w:p>
      <w:pPr>
        <w:pStyle w:val="Heading3"/>
        <w:spacing w:line="288" w:lineRule="auto" w:after="0"/>
        <w:outlineLvl w:val="2"/>
        <w:rPr>
          <w:b w:val="false"/>
          <w:sz w:val="18"/>
        </w:rPr>
      </w:pPr>
      <w:r/>
      <w:bookmarkStart w:id="421" w:name="_Toczotdyebjbi48"/>
      <w:r>
        <w:rPr>
          <w:b w:val="true"/>
          <w:sz w:val="18"/>
        </w:rPr>
        <w:t>2. Financial Inclusion:</w:t>
      </w:r>
      <w:r>
        <w:rPr>
          <w:b w:val="false"/>
          <w:sz w:val="18"/>
        </w:rPr>
        <w:t xml:space="preserve"> Aadhaar has played a crucial role in financial inclusion by enabling the opening of bank accounts, facilitating direct benefit transfers (DBT), and providing access to various financial services. Data analysis helps identify areas with low financial inclusion rates, guiding targeted initiatives to bring more people into the formal financial system. This promotes economic stability and empowerment, particularly for the unbanked population.</w:t>
      </w:r>
      <w:bookmarkEnd w:id="421"/>
    </w:p>
    <w:p>
      <w:pPr>
        <w:pStyle w:val="Heading3"/>
        <w:spacing w:line="288" w:lineRule="auto" w:after="0"/>
        <w:outlineLvl w:val="2"/>
        <w:rPr>
          <w:b w:val="false"/>
          <w:sz w:val="18"/>
        </w:rPr>
      </w:pPr>
      <w:r/>
      <w:bookmarkStart w:id="422" w:name="_Tocd9akl33d15l2"/>
      <w:r>
        <w:rPr>
          <w:b w:val="true"/>
          <w:sz w:val="18"/>
        </w:rPr>
        <w:t>3. Enhanced Transparency and Accountability:</w:t>
      </w:r>
      <w:r>
        <w:rPr>
          <w:b w:val="false"/>
          <w:sz w:val="18"/>
        </w:rPr>
        <w:t xml:space="preserve"> The integration and analysis of Aadhaar data improve transparency and accountability in government programs. By tracking and monitoring the distribution of services and benefits, the potential for corruption and mismanagement is significantly reduced. This fosters public trust in government institutions and enhances the credibility of social welfare schemes.</w:t>
      </w:r>
      <w:bookmarkEnd w:id="422"/>
    </w:p>
    <w:p>
      <w:pPr>
        <w:pStyle w:val="Heading3"/>
        <w:spacing w:line="288" w:lineRule="auto" w:after="0"/>
        <w:outlineLvl w:val="2"/>
        <w:rPr>
          <w:b w:val="false"/>
          <w:sz w:val="18"/>
        </w:rPr>
      </w:pPr>
      <w:r/>
      <w:bookmarkStart w:id="423" w:name="_Toc2mhrtkhlwpj8"/>
      <w:r>
        <w:rPr>
          <w:b w:val="true"/>
          <w:sz w:val="18"/>
        </w:rPr>
        <w:t>4. Health and Education Outcomes:</w:t>
      </w:r>
      <w:r>
        <w:rPr>
          <w:b w:val="false"/>
          <w:sz w:val="18"/>
        </w:rPr>
        <w:t xml:space="preserve"> Linking Aadhaar data with health and education records allows for better tracking of individual and community-level outcomes. Data-driven insights can inform policies to address gaps in healthcare access and educational attainment. For instance, identifying regions with low immunization rates or high dropout rates enables the implementation of targeted interventions, leading to improved health and education outcomes.</w:t>
      </w:r>
      <w:bookmarkEnd w:id="423"/>
    </w:p>
    <w:p>
      <w:pPr>
        <w:pStyle w:val="Heading3"/>
        <w:spacing w:line="288" w:lineRule="auto" w:after="0"/>
        <w:outlineLvl w:val="2"/>
        <w:rPr>
          <w:b w:val="false"/>
          <w:sz w:val="18"/>
        </w:rPr>
      </w:pPr>
      <w:r/>
      <w:bookmarkStart w:id="424" w:name="_Tocrnpfl1lr1n9h"/>
      <w:r>
        <w:rPr>
          <w:b w:val="true"/>
          <w:sz w:val="18"/>
        </w:rPr>
        <w:t>5. Empowerment of Women and Vulnerable Groups:</w:t>
      </w:r>
      <w:r>
        <w:rPr>
          <w:b w:val="false"/>
          <w:sz w:val="18"/>
        </w:rPr>
        <w:t xml:space="preserve"> Aadhaar data analysis can highlight disparities in service delivery and access among different demographic groups, including women and vulnerable populations. By addressing these disparities through targeted policies and programs, the empowerment of these groups is facilitated. For example, ensuring that women have access to financial services and social benefits can lead to greater economic independence and social empowerment.</w:t>
      </w:r>
      <w:bookmarkEnd w:id="424"/>
    </w:p>
    <w:p>
      <w:pPr>
        <w:pStyle w:val="Heading3"/>
        <w:spacing w:line="288" w:lineRule="auto" w:after="0"/>
        <w:outlineLvl w:val="2"/>
        <w:rPr>
          <w:b w:val="true"/>
          <w:sz w:val="18"/>
        </w:rPr>
      </w:pPr>
      <w:r/>
      <w:bookmarkStart w:id="425" w:name="_Toc6hjgnboumbg3"/>
      <w:r>
        <w:rPr>
          <w:b w:val="true"/>
          <w:sz w:val="18"/>
        </w:rPr>
        <w:t xml:space="preserve">6. Reduced Identity Fraud: </w:t>
      </w:r>
      <w:r>
        <w:rPr>
          <w:b w:val="false"/>
          <w:sz w:val="18"/>
        </w:rPr>
        <w:t>The robust identification and authentication mechanisms provided by Aadhaar reduce the incidence of identity fraud. This ensures that individuals can securely access services and benefits without the risk of impersonation or identity theft. Enhanced security and trust in the identification system benefit society by fostering a safer and</w:t>
      </w:r>
      <w:r>
        <w:rPr>
          <w:b w:val="true"/>
          <w:sz w:val="18"/>
        </w:rPr>
        <w:t xml:space="preserve"> </w:t>
      </w:r>
      <w:r>
        <w:rPr>
          <w:b w:val="false"/>
          <w:sz w:val="18"/>
        </w:rPr>
        <w:t>more reliable environment for accessing services.</w:t>
      </w:r>
      <w:bookmarkEnd w:id="425"/>
    </w:p>
    <w:p>
      <w:pPr>
        <w:pStyle w:val="Heading3"/>
        <w:spacing w:line="288" w:lineRule="auto" w:after="0"/>
        <w:outlineLvl w:val="2"/>
        <w:rPr>
          <w:b w:val="false"/>
          <w:sz w:val="18"/>
        </w:rPr>
      </w:pPr>
      <w:r/>
      <w:bookmarkStart w:id="426" w:name="_Tocyso44fig6tzw"/>
      <w:r>
        <w:rPr>
          <w:b w:val="true"/>
          <w:sz w:val="18"/>
        </w:rPr>
        <w:t>7. Increased Effici</w:t>
      </w:r>
      <w:r>
        <w:rPr>
          <w:b w:val="true"/>
          <w:sz w:val="18"/>
        </w:rPr>
        <w:t>ency in Government Operations:</w:t>
      </w:r>
      <w:r>
        <w:rPr>
          <w:b w:val="false"/>
          <w:sz w:val="18"/>
        </w:rPr>
        <w:t xml:space="preserve"> The operational efficiency of government departments is significantly enhanced through the analysis of Aadhaar data. By identifying bottlenecks and inefficiencies, resources can be allocated more effectively, and processes streamlined. This leads to faster and more efficient service delivery, benefiting citizens by reducing wait times and improving the overall experience of interacting with government services.</w:t>
      </w:r>
      <w:bookmarkEnd w:id="426"/>
    </w:p>
    <w:p>
      <w:pPr>
        <w:pStyle w:val="Heading3"/>
        <w:spacing w:line="288" w:lineRule="auto" w:after="0"/>
        <w:outlineLvl w:val="2"/>
        <w:rPr>
          <w:b w:val="false"/>
          <w:sz w:val="18"/>
        </w:rPr>
      </w:pPr>
      <w:r/>
      <w:bookmarkStart w:id="427" w:name="_Toc0b4zv1q3un2e"/>
      <w:r>
        <w:rPr>
          <w:b w:val="true"/>
          <w:sz w:val="18"/>
        </w:rPr>
        <w:t xml:space="preserve">8. Social Equity and Inclusion: </w:t>
      </w:r>
      <w:r>
        <w:rPr>
          <w:b w:val="false"/>
          <w:sz w:val="18"/>
        </w:rPr>
        <w:t>Data-driven insights from Aadhaar analysis promote social equity by identifying and addressing regional and demographic disparities in service delivery. Policies can be formulated to ensure that underserved areas and populations receive adequate attention and resources. This fosters a more inclusive society where all citizens have equal access to essential services and opportunities.</w:t>
      </w:r>
      <w:bookmarkEnd w:id="427"/>
    </w:p>
    <w:p>
      <w:pPr>
        <w:pStyle w:val="Heading3"/>
        <w:spacing w:line="288" w:lineRule="auto" w:after="0"/>
        <w:outlineLvl w:val="2"/>
        <w:rPr>
          <w:b w:val="false"/>
          <w:sz w:val="18"/>
        </w:rPr>
      </w:pPr>
      <w:r/>
      <w:bookmarkStart w:id="428" w:name="_Toceb3qtfzif651"/>
      <w:r>
        <w:rPr>
          <w:b w:val="true"/>
          <w:sz w:val="18"/>
        </w:rPr>
        <w:t>9. Support for Policy Formulation:</w:t>
      </w:r>
      <w:r>
        <w:rPr>
          <w:b w:val="false"/>
          <w:sz w:val="18"/>
        </w:rPr>
        <w:t xml:space="preserve"> The insights derived from Aadhaar data analysis support evidence-based policy formulation. Policymakers can use data to understand the impact of existing programs and design new initiatives that address the evolving needs of the population. This leads to more effective and responsive governance, aligning policies with the actual requirements and preferences of citizens.</w:t>
      </w:r>
      <w:bookmarkEnd w:id="428"/>
    </w:p>
    <w:p>
      <w:pPr>
        <w:pStyle w:val="Heading3"/>
        <w:spacing w:line="288" w:lineRule="auto" w:after="0"/>
        <w:outlineLvl w:val="2"/>
        <w:rPr>
          <w:b w:val="false"/>
          <w:sz w:val="16"/>
        </w:rPr>
      </w:pPr>
      <w:r/>
      <w:bookmarkStart w:id="429" w:name="_Toc2jfblra9g7ny"/>
      <w:r>
        <w:rPr>
          <w:b w:val="true"/>
          <w:sz w:val="18"/>
        </w:rPr>
        <w:t>10. Enhanced Crisis Response:</w:t>
      </w:r>
      <w:r>
        <w:rPr>
          <w:b w:val="false"/>
          <w:sz w:val="18"/>
        </w:rPr>
        <w:t xml:space="preserve"> In times of crisis, such as natural disasters or pandemics, Aadhaar data can be crucial for efficient response and relief efforts. Analyzing the data helps identify affected populations quickly and accurately, ensuring that aid and support are distributed effectively. This enhances the resilience of communities and mitigates the impact of crises on vulnerable populations.</w:t>
      </w:r>
      <w:bookmarkEnd w:id="429"/>
    </w:p>
    <w:p>
      <w:pPr>
        <w:pStyle w:val="Heading3"/>
        <w:spacing w:line="288" w:lineRule="auto" w:after="0"/>
        <w:outlineLvl w:val="2"/>
        <w:rPr>
          <w:b w:val="false"/>
          <w:sz w:val="16"/>
        </w:rPr>
      </w:pPr>
      <w:r/>
      <w:bookmarkStart w:id="430" w:name="_Toch3t0jnmgw7op"/>
      <w:bookmarkEnd w:id="430"/>
    </w:p>
    <w:sectPr>
      <w:headerReference r:id="rId6" w:type="default"/>
      <w:footerReference r:id="rId7" w:type="default"/>
      <w:type w:val="nextPage"/>
      <w:pgSz w:w="12240" w:orient="portrait" w:h="15840"/>
      <w:pgMar w:header="720" w:bottom="1440" w:left="1440" w:right="1440" w:top="1440" w:footer="720" w:gutter="0"/>
      <w:cols w:equalWidth="1"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2fa86508-0553-410d-bcb2-3c81d1bea7d7"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66684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6413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5371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3165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4563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7297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5237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4816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8665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2813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8112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9590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5148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1506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7666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6163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3536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3186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4474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6744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5535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3882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6644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0913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5833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6670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2892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0047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857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0199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1830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7640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3510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666849"/>
  </w:num>
  <w:num w:numId="2">
    <w:abstractNumId w:val="964133"/>
  </w:num>
  <w:num w:numId="3">
    <w:abstractNumId w:val="653718"/>
  </w:num>
  <w:num w:numId="4">
    <w:abstractNumId w:val="331657"/>
  </w:num>
  <w:num w:numId="6">
    <w:abstractNumId w:val="645636"/>
  </w:num>
  <w:num w:numId="7">
    <w:abstractNumId w:val="572977"/>
  </w:num>
  <w:num w:numId="8">
    <w:abstractNumId w:val="952376"/>
  </w:num>
  <w:num w:numId="9">
    <w:abstractNumId w:val="648160"/>
  </w:num>
  <w:num w:numId="10">
    <w:abstractNumId w:val="486655"/>
  </w:num>
  <w:num w:numId="11">
    <w:abstractNumId w:val="728134"/>
  </w:num>
  <w:num w:numId="12">
    <w:abstractNumId w:val="581120"/>
  </w:num>
  <w:num w:numId="13">
    <w:abstractNumId w:val="195900"/>
  </w:num>
  <w:num w:numId="14">
    <w:abstractNumId w:val="151480"/>
  </w:num>
  <w:num w:numId="15">
    <w:abstractNumId w:val="715061"/>
  </w:num>
  <w:num w:numId="16">
    <w:abstractNumId w:val="776662"/>
  </w:num>
  <w:num w:numId="17">
    <w:abstractNumId w:val="461633"/>
  </w:num>
  <w:num w:numId="18">
    <w:abstractNumId w:val="535368"/>
  </w:num>
  <w:num w:numId="19">
    <w:abstractNumId w:val="931862"/>
  </w:num>
  <w:num w:numId="20">
    <w:abstractNumId w:val="944746"/>
  </w:num>
  <w:num w:numId="21">
    <w:abstractNumId w:val="867443"/>
  </w:num>
  <w:num w:numId="22">
    <w:abstractNumId w:val="755356"/>
  </w:num>
  <w:num w:numId="23">
    <w:abstractNumId w:val="738820"/>
  </w:num>
  <w:num w:numId="24">
    <w:abstractNumId w:val="266447"/>
  </w:num>
  <w:num w:numId="25">
    <w:abstractNumId w:val="309134"/>
  </w:num>
  <w:num w:numId="26">
    <w:abstractNumId w:val="558333"/>
  </w:num>
  <w:num w:numId="27">
    <w:abstractNumId w:val="666702"/>
  </w:num>
  <w:num w:numId="28">
    <w:abstractNumId w:val="128920"/>
  </w:num>
  <w:num w:numId="29">
    <w:abstractNumId w:val="300474"/>
  </w:num>
  <w:num w:numId="30">
    <w:abstractNumId w:val="48576"/>
  </w:num>
  <w:num w:numId="31">
    <w:abstractNumId w:val="201991"/>
  </w:num>
  <w:num w:numId="32">
    <w:abstractNumId w:val="918309"/>
  </w:num>
  <w:num w:numId="33">
    <w:abstractNumId w:val="276408"/>
  </w:num>
  <w:num w:numId="34">
    <w:abstractNumId w:val="935106"/>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GB"/>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trike w:val="false"/>
        <w:u w:val="none"/>
        <w:spacing w:val="0"/>
        <w:b w:val="false"/>
        <w:color w:themeColor="accent1" w:themeTint="66" w:val="B4CBF3"/>
        <w:sz w:val="24"/>
        <w:i w:val="false"/>
        <w:shd w:fill="auto" w:val="clear" w:color="auto"/>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trike w:val="false"/>
      <w:u w:val="none"/>
      <w:spacing w:val="0"/>
      <w:b w:val="false"/>
      <w:color w:themeColor="accent1" w:themeTint="66" w:val="B4CBF3"/>
      <w:sz w:val="24"/>
      <w:i w:val="false"/>
      <w:shd w:fill="auto" w:val="clear" w:color="auto"/>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color w:themeColor="text1" w:val="000000"/>
      <w:sz w:val="28"/>
      <w:i w:val="true"/>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u w:val="single"/>
      <w:color w:themeColor="text1" w:val="000000"/>
      <w:sz w:val="22"/>
      <w:i w:val="tru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color w:themeColor="accent1" w:themeShade="7F" w:val="143B7F"/>
      <w:sz w:val="21"/>
      <w:i w:val="true"/>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color w:themeColor="text2" w:val="26543D"/>
      <w:sz w:val="21"/>
      <w:i w:val="true"/>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spacing w:val="-10"/>
      <w:b w:val="true"/>
      <w:color w:themeColor="accent1" w:themeShade="BF" w:val="1E58BF"/>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color w:val="404040"/>
      <w:sz w:val="24"/>
      <w:i w:val="true"/>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color w:themeColor="accent1" w:val="447DE2"/>
      <w:sz w:val="22"/>
      <w:i w:val="true"/>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color w:themeColor="text1" w:val="000000"/>
      <w:sz w:val="28"/>
      <w:i w:val="true"/>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color w:themeColor="text2" w:val="26543D"/>
      <w:sz w:val="21"/>
      <w:i w:val="true"/>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color w:val="404040"/>
      <w:sz w:val="24"/>
      <w:i w:val="true"/>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u w:val="single"/>
      <w:color w:themeColor="text1" w:val="000000"/>
      <w:sz w:val="22"/>
      <w:i w:val="true"/>
    </w:rPr>
  </w:style>
  <w:style w:type="character" w:styleId="SubtleEmphasis">
    <w:name w:val="Subtle Emphasis"/>
    <w:basedOn w:val="DefaultParagraphFont"/>
    <w:uiPriority w:val="1"/>
    <w:unhideWhenUsed/>
    <w:qFormat/>
    <w:rPr>
      <w:rFonts w:asciiTheme="minorHAnsi" w:eastAsiaTheme="minorHAnsi" w:hAnsiTheme="minorHAnsi" w:cstheme="minorHAnsi"/>
      <w:color w:themeColor="text1" w:themeTint="3F" w:val="BFBFBF"/>
      <w:sz w:val="24"/>
      <w:i w:val="true"/>
    </w:rPr>
  </w:style>
  <w:style w:type="character" w:styleId="Emphasis">
    <w:name w:val="Emphasis"/>
    <w:basedOn w:val="DefaultParagraphFont"/>
    <w:uiPriority w:val="1"/>
    <w:unhideWhenUsed/>
    <w:qFormat/>
    <w:rPr>
      <w:rFonts w:asciiTheme="minorHAnsi" w:eastAsiaTheme="minorHAnsi" w:hAnsiTheme="minorHAnsi" w:cstheme="minorHAnsi"/>
      <w:sz w:val="24"/>
      <w:i w:val="true"/>
    </w:rPr>
  </w:style>
  <w:style w:type="character" w:styleId="IntenseEmphasis">
    <w:name w:val="Intense Emphasis"/>
    <w:basedOn w:val="DefaultParagraphFont"/>
    <w:uiPriority w:val="1"/>
    <w:unhideWhenUsed/>
    <w:qFormat/>
    <w:rPr>
      <w:rFonts w:asciiTheme="minorHAnsi" w:eastAsiaTheme="minorHAnsi" w:hAnsiTheme="minorHAnsi" w:cstheme="minorHAnsi"/>
      <w:b w:val="true"/>
      <w:sz w:val="24"/>
      <w:i w:val="true"/>
    </w:rPr>
  </w:style>
  <w:style w:type="character" w:styleId="TitleChar">
    <w:name w:val="Title Char"/>
    <w:basedOn w:val="DefaultParagraphFont"/>
    <w:link w:val="Title"/>
    <w:uiPriority w:val="1"/>
    <w:unhideWhenUsed/>
    <w:qFormat/>
    <w:rPr>
      <w:rFonts w:asciiTheme="majorHAnsi" w:eastAsiaTheme="majorHAnsi" w:hAnsiTheme="majorHAnsi" w:cstheme="majorHAnsi"/>
      <w:spacing w:val="-10"/>
      <w:b w:val="true"/>
      <w:color w:themeColor="accent1" w:themeShade="BF" w:val="1E58BF"/>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u w:val="single"/>
      <w:color w:themeColor="text1" w:themeTint="3F" w:val="BFBFBF"/>
      <w:sz w:val="24"/>
    </w:rPr>
  </w:style>
  <w:style w:type="character" w:styleId="IntenseReference">
    <w:name w:val="Intense Reference"/>
    <w:basedOn w:val="DefaultParagraphFont"/>
    <w:uiPriority w:val="1"/>
    <w:unhideWhenUsed/>
    <w:qFormat/>
    <w:rPr>
      <w:rFonts w:asciiTheme="minorHAnsi" w:eastAsiaTheme="minorHAnsi" w:hAnsiTheme="minorHAnsi" w:cstheme="minorHAnsi"/>
      <w:smallCaps w:val="true"/>
      <w:u w:val="single"/>
      <w:spacing w:val="5"/>
      <w:b w:val="true"/>
      <w:sz w:val="24"/>
    </w:rPr>
  </w:style>
  <w:style w:type="character" w:styleId="BookTitle">
    <w:name w:val="Book Title"/>
    <w:basedOn w:val="DefaultParagraphFont"/>
    <w:uiPriority w:val="1"/>
    <w:unhideWhenUsed/>
    <w:qFormat/>
    <w:rPr>
      <w:rFonts w:asciiTheme="minorHAnsi" w:eastAsiaTheme="minorHAnsi" w:hAnsiTheme="minorHAnsi" w:cstheme="minorHAnsi"/>
      <w:smallCaps w:val="true"/>
      <w:b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color w:themeColor="accent1" w:themeShade="7F" w:val="143B7F"/>
      <w:sz w:val="21"/>
      <w:i w:val="true"/>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ntTable.xml" Type="http://schemas.openxmlformats.org/officeDocument/2006/relationships/fontTable"/><Relationship Id="rId4" Target="theme/theme1.xml" Type="http://schemas.openxmlformats.org/officeDocument/2006/relationships/theme"/><Relationship Id="rId5" Target="numbering.xml" Type="http://schemas.openxmlformats.org/officeDocument/2006/relationships/numbering"/><Relationship Id="rId6" Target="header1.xml" Type="http://schemas.openxmlformats.org/officeDocument/2006/relationships/header"/><Relationship Id="rId7" Target="footer1.xml" Type="http://schemas.openxmlformats.org/officeDocument/2006/relationships/footer"/></Relationships>
</file>

<file path=word/_rels/fontTable.xml.rels><?xml version="1.0" encoding="UTF-8" standalone="no"?><Relationships xmlns="http://schemas.openxmlformats.org/package/2006/relationships"><Relationship Id="rId2fa86508-0553-410d-bcb2-3c81d1bea7d7" Target="fonts/robotoregular.ttf" Type="http://schemas.openxmlformats.org/officeDocument/2006/relationships/font"/></Relationships>
</file>

<file path=word/theme/theme1.xml><?xml version="1.0" encoding="utf-8"?>
<a:theme xmlns:a="http://schemas.openxmlformats.org/drawingml/2006/main" name="1716804190848">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2024-05-27T10:03:10Z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