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D8371" w14:textId="77777777" w:rsidR="002C5E69" w:rsidRDefault="00000000">
      <w:pPr>
        <w:ind w:left="720"/>
        <w:rPr>
          <w:sz w:val="20"/>
        </w:rPr>
      </w:pPr>
      <w:r>
        <w:rPr>
          <w:noProof/>
          <w:sz w:val="20"/>
        </w:rPr>
        <w:drawing>
          <wp:inline distT="0" distB="0" distL="0" distR="0" wp14:anchorId="0478498E" wp14:editId="15AA8576">
            <wp:extent cx="5460365" cy="60642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8966" w14:textId="77777777" w:rsidR="002C5E69" w:rsidRDefault="00000000">
      <w:pPr>
        <w:pStyle w:val="Heading1"/>
      </w:pPr>
      <w:r>
        <w:rPr>
          <w:color w:val="0A0A0A"/>
          <w:w w:val="90"/>
        </w:rPr>
        <w:t>STUDENT</w:t>
      </w:r>
      <w:r>
        <w:rPr>
          <w:color w:val="0A0A0A"/>
          <w:spacing w:val="51"/>
        </w:rPr>
        <w:t xml:space="preserve"> </w:t>
      </w:r>
      <w:r>
        <w:rPr>
          <w:color w:val="0A0A0A"/>
          <w:w w:val="90"/>
        </w:rPr>
        <w:t>CASE</w:t>
      </w:r>
      <w:r>
        <w:rPr>
          <w:color w:val="0A0A0A"/>
          <w:spacing w:val="16"/>
        </w:rPr>
        <w:t xml:space="preserve"> </w:t>
      </w:r>
      <w:r>
        <w:rPr>
          <w:color w:val="0A0A0A"/>
          <w:w w:val="90"/>
        </w:rPr>
        <w:t>STUDY</w:t>
      </w:r>
      <w:r>
        <w:rPr>
          <w:color w:val="0A0A0A"/>
          <w:spacing w:val="29"/>
        </w:rPr>
        <w:t xml:space="preserve"> </w:t>
      </w:r>
      <w:r>
        <w:rPr>
          <w:color w:val="0A0A0A"/>
          <w:w w:val="90"/>
        </w:rPr>
        <w:t>EXECUTION</w:t>
      </w:r>
      <w:r>
        <w:rPr>
          <w:color w:val="0A0A0A"/>
          <w:spacing w:val="57"/>
        </w:rPr>
        <w:t xml:space="preserve"> </w:t>
      </w:r>
      <w:r>
        <w:rPr>
          <w:color w:val="0A0A0A"/>
          <w:spacing w:val="-2"/>
          <w:w w:val="90"/>
        </w:rPr>
        <w:t>REPORT</w:t>
      </w:r>
    </w:p>
    <w:p w14:paraId="454BF7EE" w14:textId="77777777" w:rsidR="002C5E69" w:rsidRDefault="002C5E69">
      <w:pPr>
        <w:pStyle w:val="BodyText"/>
        <w:spacing w:before="37"/>
        <w:rPr>
          <w:b/>
        </w:rPr>
      </w:pPr>
    </w:p>
    <w:tbl>
      <w:tblPr>
        <w:tblW w:w="0" w:type="auto"/>
        <w:tblInd w:w="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5"/>
        <w:gridCol w:w="8076"/>
      </w:tblGrid>
      <w:tr w:rsidR="002C5E69" w14:paraId="1D5DB678" w14:textId="77777777">
        <w:trPr>
          <w:trHeight w:val="253"/>
        </w:trPr>
        <w:tc>
          <w:tcPr>
            <w:tcW w:w="2735" w:type="dxa"/>
            <w:tcBorders>
              <w:left w:val="single" w:sz="2" w:space="0" w:color="000000"/>
            </w:tcBorders>
          </w:tcPr>
          <w:p w14:paraId="0E733231" w14:textId="77777777" w:rsidR="002C5E69" w:rsidRDefault="00000000">
            <w:pPr>
              <w:pStyle w:val="TableParagraph"/>
              <w:spacing w:line="230" w:lineRule="exact"/>
              <w:ind w:left="129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Department</w:t>
            </w:r>
          </w:p>
        </w:tc>
        <w:tc>
          <w:tcPr>
            <w:tcW w:w="8076" w:type="dxa"/>
          </w:tcPr>
          <w:p w14:paraId="74593546" w14:textId="77777777" w:rsidR="002C5E69" w:rsidRDefault="00000000">
            <w:pPr>
              <w:pStyle w:val="TableParagraph"/>
              <w:spacing w:line="230" w:lineRule="exact"/>
              <w:ind w:left="116"/>
            </w:pPr>
            <w:r>
              <w:rPr>
                <w:color w:val="0A0A0A"/>
                <w:spacing w:val="-5"/>
              </w:rPr>
              <w:t>FED</w:t>
            </w:r>
          </w:p>
        </w:tc>
      </w:tr>
      <w:tr w:rsidR="002C5E69" w14:paraId="52853271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2F2DCCC5" w14:textId="77777777" w:rsidR="002C5E69" w:rsidRDefault="00000000">
            <w:pPr>
              <w:pStyle w:val="TableParagraph"/>
              <w:spacing w:line="235" w:lineRule="exact"/>
              <w:ind w:left="115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Subject</w:t>
            </w:r>
          </w:p>
        </w:tc>
        <w:tc>
          <w:tcPr>
            <w:tcW w:w="8076" w:type="dxa"/>
          </w:tcPr>
          <w:p w14:paraId="0B157DBB" w14:textId="77777777" w:rsidR="002C5E69" w:rsidRDefault="00000000">
            <w:pPr>
              <w:pStyle w:val="TableParagraph"/>
              <w:spacing w:line="229" w:lineRule="exact"/>
              <w:ind w:left="116"/>
              <w:rPr>
                <w:sz w:val="21"/>
              </w:rPr>
            </w:pPr>
            <w:r>
              <w:rPr>
                <w:color w:val="0A0A0A"/>
                <w:w w:val="90"/>
                <w:sz w:val="21"/>
              </w:rPr>
              <w:t>DSA-</w:t>
            </w:r>
            <w:r>
              <w:rPr>
                <w:color w:val="0A0A0A"/>
                <w:spacing w:val="-10"/>
                <w:sz w:val="21"/>
              </w:rPr>
              <w:t>2</w:t>
            </w:r>
          </w:p>
        </w:tc>
      </w:tr>
      <w:tr w:rsidR="002C5E69" w14:paraId="7FFEFB0A" w14:textId="77777777">
        <w:trPr>
          <w:trHeight w:val="186"/>
        </w:trPr>
        <w:tc>
          <w:tcPr>
            <w:tcW w:w="2735" w:type="dxa"/>
            <w:tcBorders>
              <w:left w:val="single" w:sz="2" w:space="0" w:color="000000"/>
            </w:tcBorders>
          </w:tcPr>
          <w:p w14:paraId="5AED0C24" w14:textId="77777777" w:rsidR="002C5E69" w:rsidRDefault="00000000">
            <w:pPr>
              <w:pStyle w:val="TableParagraph"/>
              <w:spacing w:line="236" w:lineRule="exact"/>
              <w:ind w:left="115"/>
              <w:rPr>
                <w:b/>
              </w:rPr>
            </w:pPr>
            <w:r>
              <w:rPr>
                <w:b/>
                <w:color w:val="0A0A0A"/>
                <w:w w:val="105"/>
              </w:rPr>
              <w:t>Academic</w:t>
            </w:r>
            <w:r>
              <w:rPr>
                <w:b/>
                <w:color w:val="0A0A0A"/>
                <w:spacing w:val="-2"/>
                <w:w w:val="105"/>
              </w:rPr>
              <w:t xml:space="preserve"> </w:t>
            </w:r>
            <w:r>
              <w:rPr>
                <w:b/>
                <w:color w:val="0A0A0A"/>
                <w:spacing w:val="-4"/>
                <w:w w:val="105"/>
              </w:rPr>
              <w:t>Year</w:t>
            </w:r>
          </w:p>
        </w:tc>
        <w:tc>
          <w:tcPr>
            <w:tcW w:w="8076" w:type="dxa"/>
          </w:tcPr>
          <w:p w14:paraId="52F79AEB" w14:textId="77777777" w:rsidR="002C5E69" w:rsidRDefault="00000000">
            <w:pPr>
              <w:pStyle w:val="TableParagraph"/>
              <w:spacing w:line="229" w:lineRule="exact"/>
              <w:ind w:left="115"/>
              <w:rPr>
                <w:sz w:val="21"/>
              </w:rPr>
            </w:pPr>
            <w:r>
              <w:rPr>
                <w:color w:val="0A0A0A"/>
                <w:w w:val="110"/>
                <w:sz w:val="21"/>
              </w:rPr>
              <w:t>I-III</w:t>
            </w:r>
            <w:r>
              <w:rPr>
                <w:color w:val="0A0A0A"/>
                <w:spacing w:val="-7"/>
                <w:w w:val="110"/>
                <w:sz w:val="21"/>
              </w:rPr>
              <w:t xml:space="preserve"> </w:t>
            </w:r>
            <w:r>
              <w:rPr>
                <w:color w:val="0A0A0A"/>
                <w:w w:val="110"/>
                <w:sz w:val="21"/>
              </w:rPr>
              <w:t>Semester</w:t>
            </w:r>
            <w:r>
              <w:rPr>
                <w:color w:val="0A0A0A"/>
                <w:spacing w:val="7"/>
                <w:w w:val="110"/>
                <w:sz w:val="21"/>
              </w:rPr>
              <w:t xml:space="preserve"> </w:t>
            </w:r>
            <w:r>
              <w:rPr>
                <w:color w:val="0A0A0A"/>
                <w:w w:val="110"/>
                <w:sz w:val="21"/>
              </w:rPr>
              <w:t>(2025-</w:t>
            </w:r>
            <w:r>
              <w:rPr>
                <w:color w:val="0A0A0A"/>
                <w:spacing w:val="-5"/>
                <w:w w:val="110"/>
                <w:sz w:val="21"/>
              </w:rPr>
              <w:t>26)</w:t>
            </w:r>
          </w:p>
        </w:tc>
      </w:tr>
      <w:tr w:rsidR="002C5E69" w14:paraId="56B1357F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73F1AE62" w14:textId="77777777" w:rsidR="002C5E69" w:rsidRDefault="00000000">
            <w:pPr>
              <w:pStyle w:val="TableParagraph"/>
              <w:spacing w:line="234" w:lineRule="exact"/>
              <w:ind w:left="127"/>
              <w:rPr>
                <w:b/>
              </w:rPr>
            </w:pPr>
            <w:r>
              <w:rPr>
                <w:b/>
                <w:color w:val="0A0A0A"/>
              </w:rPr>
              <w:t>Faculty</w:t>
            </w:r>
            <w:r>
              <w:rPr>
                <w:b/>
                <w:color w:val="0A0A0A"/>
                <w:spacing w:val="20"/>
              </w:rPr>
              <w:t xml:space="preserve"> </w:t>
            </w:r>
            <w:r>
              <w:rPr>
                <w:b/>
                <w:color w:val="0A0A0A"/>
                <w:spacing w:val="-4"/>
              </w:rPr>
              <w:t>Name</w:t>
            </w:r>
          </w:p>
        </w:tc>
        <w:tc>
          <w:tcPr>
            <w:tcW w:w="8076" w:type="dxa"/>
          </w:tcPr>
          <w:p w14:paraId="19BBDA45" w14:textId="77777777" w:rsidR="002C5E69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18"/>
              </w:rPr>
              <w:t xml:space="preserve">  </w:t>
            </w:r>
            <w:proofErr w:type="spellStart"/>
            <w:proofErr w:type="gramStart"/>
            <w:r>
              <w:rPr>
                <w:sz w:val="18"/>
              </w:rPr>
              <w:t>Dr.Sukanya.L</w:t>
            </w:r>
            <w:proofErr w:type="spellEnd"/>
            <w:proofErr w:type="gramEnd"/>
          </w:p>
        </w:tc>
      </w:tr>
      <w:tr w:rsidR="002C5E69" w14:paraId="337B8F42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675E3E53" w14:textId="77777777" w:rsidR="002C5E69" w:rsidRDefault="00000000">
            <w:pPr>
              <w:pStyle w:val="TableParagraph"/>
              <w:spacing w:line="234" w:lineRule="exact"/>
              <w:ind w:left="115"/>
              <w:rPr>
                <w:b/>
              </w:rPr>
            </w:pPr>
            <w:r>
              <w:rPr>
                <w:b/>
                <w:color w:val="0A0A0A"/>
                <w:w w:val="105"/>
              </w:rPr>
              <w:t>Student</w:t>
            </w:r>
            <w:r>
              <w:rPr>
                <w:b/>
                <w:color w:val="0A0A0A"/>
                <w:spacing w:val="14"/>
                <w:w w:val="105"/>
              </w:rPr>
              <w:t xml:space="preserve"> </w:t>
            </w:r>
            <w:r>
              <w:rPr>
                <w:b/>
                <w:color w:val="0A0A0A"/>
                <w:spacing w:val="-4"/>
                <w:w w:val="105"/>
              </w:rPr>
              <w:t>Name</w:t>
            </w:r>
          </w:p>
        </w:tc>
        <w:tc>
          <w:tcPr>
            <w:tcW w:w="8076" w:type="dxa"/>
          </w:tcPr>
          <w:p w14:paraId="2589D34A" w14:textId="77777777" w:rsidR="002C5E6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</w:t>
            </w:r>
            <w:proofErr w:type="spellStart"/>
            <w:proofErr w:type="gramStart"/>
            <w:r>
              <w:rPr>
                <w:sz w:val="18"/>
              </w:rPr>
              <w:t>T.Hemanth</w:t>
            </w:r>
            <w:proofErr w:type="spellEnd"/>
            <w:proofErr w:type="gramEnd"/>
            <w:r>
              <w:rPr>
                <w:sz w:val="18"/>
              </w:rPr>
              <w:t xml:space="preserve"> Kumar</w:t>
            </w:r>
          </w:p>
        </w:tc>
      </w:tr>
      <w:tr w:rsidR="002C5E69" w14:paraId="2AEB534D" w14:textId="77777777">
        <w:trPr>
          <w:trHeight w:val="254"/>
        </w:trPr>
        <w:tc>
          <w:tcPr>
            <w:tcW w:w="2735" w:type="dxa"/>
            <w:tcBorders>
              <w:left w:val="single" w:sz="2" w:space="0" w:color="000000"/>
            </w:tcBorders>
          </w:tcPr>
          <w:p w14:paraId="2633947F" w14:textId="77777777" w:rsidR="002C5E69" w:rsidRDefault="00000000">
            <w:pPr>
              <w:pStyle w:val="TableParagraph"/>
              <w:spacing w:line="230" w:lineRule="exact"/>
              <w:ind w:left="127"/>
              <w:rPr>
                <w:b/>
              </w:rPr>
            </w:pPr>
            <w:r>
              <w:rPr>
                <w:b/>
                <w:color w:val="0A0A0A"/>
              </w:rPr>
              <w:t>Roll</w:t>
            </w:r>
            <w:r>
              <w:rPr>
                <w:b/>
                <w:color w:val="0A0A0A"/>
                <w:spacing w:val="3"/>
              </w:rPr>
              <w:t xml:space="preserve"> </w:t>
            </w:r>
            <w:r>
              <w:rPr>
                <w:b/>
                <w:color w:val="0A0A0A"/>
                <w:spacing w:val="-2"/>
              </w:rPr>
              <w:t>Number</w:t>
            </w:r>
          </w:p>
        </w:tc>
        <w:tc>
          <w:tcPr>
            <w:tcW w:w="8076" w:type="dxa"/>
          </w:tcPr>
          <w:p w14:paraId="23D4847C" w14:textId="77777777" w:rsidR="002C5E6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2520090074</w:t>
            </w:r>
          </w:p>
        </w:tc>
      </w:tr>
      <w:tr w:rsidR="002C5E69" w14:paraId="091F57DD" w14:textId="77777777">
        <w:trPr>
          <w:trHeight w:val="257"/>
        </w:trPr>
        <w:tc>
          <w:tcPr>
            <w:tcW w:w="2735" w:type="dxa"/>
            <w:tcBorders>
              <w:left w:val="single" w:sz="2" w:space="0" w:color="000000"/>
              <w:bottom w:val="single" w:sz="6" w:space="0" w:color="000000"/>
            </w:tcBorders>
          </w:tcPr>
          <w:p w14:paraId="20E78B0A" w14:textId="77777777" w:rsidR="002C5E69" w:rsidRDefault="00000000">
            <w:pPr>
              <w:pStyle w:val="TableParagraph"/>
              <w:spacing w:line="235" w:lineRule="exact"/>
              <w:ind w:left="127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Branch</w:t>
            </w:r>
          </w:p>
        </w:tc>
        <w:tc>
          <w:tcPr>
            <w:tcW w:w="8076" w:type="dxa"/>
            <w:tcBorders>
              <w:bottom w:val="single" w:sz="6" w:space="0" w:color="000000"/>
            </w:tcBorders>
          </w:tcPr>
          <w:p w14:paraId="6DCDBED8" w14:textId="77777777" w:rsidR="002C5E6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CSIT</w:t>
            </w:r>
          </w:p>
        </w:tc>
      </w:tr>
      <w:tr w:rsidR="002C5E69" w14:paraId="603B0049" w14:textId="77777777">
        <w:trPr>
          <w:trHeight w:val="257"/>
        </w:trPr>
        <w:tc>
          <w:tcPr>
            <w:tcW w:w="2735" w:type="dxa"/>
            <w:tcBorders>
              <w:top w:val="single" w:sz="6" w:space="0" w:color="000000"/>
              <w:left w:val="single" w:sz="2" w:space="0" w:color="000000"/>
            </w:tcBorders>
          </w:tcPr>
          <w:p w14:paraId="127A6246" w14:textId="77777777" w:rsidR="002C5E69" w:rsidRDefault="00000000">
            <w:pPr>
              <w:pStyle w:val="TableParagraph"/>
              <w:spacing w:line="236" w:lineRule="exact"/>
              <w:ind w:left="123"/>
              <w:rPr>
                <w:b/>
              </w:rPr>
            </w:pPr>
            <w:r>
              <w:rPr>
                <w:b/>
                <w:color w:val="0A0A0A"/>
              </w:rPr>
              <w:t>Course</w:t>
            </w:r>
            <w:r>
              <w:rPr>
                <w:b/>
                <w:color w:val="0A0A0A"/>
                <w:spacing w:val="12"/>
              </w:rPr>
              <w:t xml:space="preserve"> </w:t>
            </w:r>
            <w:r>
              <w:rPr>
                <w:b/>
                <w:color w:val="0A0A0A"/>
                <w:spacing w:val="-2"/>
              </w:rPr>
              <w:t>Outcome</w:t>
            </w:r>
          </w:p>
        </w:tc>
        <w:tc>
          <w:tcPr>
            <w:tcW w:w="8076" w:type="dxa"/>
            <w:tcBorders>
              <w:top w:val="single" w:sz="6" w:space="0" w:color="000000"/>
            </w:tcBorders>
          </w:tcPr>
          <w:p w14:paraId="7C18D89D" w14:textId="0151E08F" w:rsidR="007675F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I</w:t>
            </w:r>
            <w:r w:rsidR="007675F3">
              <w:rPr>
                <w:sz w:val="18"/>
              </w:rPr>
              <w:t>II</w:t>
            </w:r>
          </w:p>
        </w:tc>
      </w:tr>
    </w:tbl>
    <w:p w14:paraId="0A2D6A67" w14:textId="713EA019" w:rsidR="00157FB2" w:rsidRPr="00157FB2" w:rsidRDefault="00000000" w:rsidP="007675F3">
      <w:pPr>
        <w:spacing w:before="243"/>
        <w:ind w:left="724"/>
        <w:rPr>
          <w:b/>
          <w:color w:val="0A0A0A"/>
          <w:sz w:val="16"/>
          <w:szCs w:val="16"/>
        </w:rPr>
      </w:pPr>
      <w:r>
        <w:rPr>
          <w:b/>
          <w:color w:val="0A0A0A"/>
          <w:sz w:val="20"/>
        </w:rPr>
        <w:t>Case</w:t>
      </w:r>
      <w:r>
        <w:rPr>
          <w:b/>
          <w:color w:val="0A0A0A"/>
          <w:spacing w:val="1"/>
          <w:sz w:val="20"/>
        </w:rPr>
        <w:t xml:space="preserve"> </w:t>
      </w:r>
      <w:r>
        <w:rPr>
          <w:b/>
          <w:color w:val="0A0A0A"/>
          <w:sz w:val="20"/>
        </w:rPr>
        <w:t>Study</w:t>
      </w:r>
      <w:r>
        <w:rPr>
          <w:b/>
          <w:color w:val="0A0A0A"/>
          <w:spacing w:val="-2"/>
          <w:sz w:val="20"/>
        </w:rPr>
        <w:t xml:space="preserve"> </w:t>
      </w:r>
      <w:r>
        <w:rPr>
          <w:b/>
          <w:color w:val="0A0A0A"/>
          <w:sz w:val="20"/>
        </w:rPr>
        <w:t>Topic:</w:t>
      </w:r>
      <w:r w:rsidR="007675F3" w:rsidRPr="007675F3">
        <w:rPr>
          <w:rFonts w:ascii="Segoe UI" w:hAnsi="Segoe UI" w:cs="Segoe UI"/>
          <w:b/>
          <w:bCs/>
          <w:color w:val="1A1A1A"/>
          <w:shd w:val="clear" w:color="auto" w:fill="F2EBDB"/>
        </w:rPr>
        <w:t xml:space="preserve"> </w:t>
      </w:r>
      <w:r w:rsidR="007675F3" w:rsidRPr="007675F3">
        <w:rPr>
          <w:b/>
          <w:bCs/>
          <w:color w:val="0A0A0A"/>
          <w:sz w:val="20"/>
        </w:rPr>
        <w:t>Bombay Stock Exchange (BSE) order-matching dependencies — topological sort</w:t>
      </w:r>
    </w:p>
    <w:p w14:paraId="0B57AAD1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  <w:r w:rsidRPr="00157FB2">
        <w:rPr>
          <w:b/>
          <w:color w:val="0A0A0A"/>
          <w:sz w:val="16"/>
          <w:szCs w:val="16"/>
        </w:rPr>
        <w:t>15:05</w:t>
      </w:r>
    </w:p>
    <w:p w14:paraId="3D40CCA6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  <w:r w:rsidRPr="00157FB2">
        <w:rPr>
          <w:b/>
          <w:color w:val="0A0A0A"/>
          <w:sz w:val="16"/>
          <w:szCs w:val="16"/>
        </w:rPr>
        <w:t>(a)(</w:t>
      </w:r>
      <w:proofErr w:type="spellStart"/>
      <w:r w:rsidRPr="00157FB2">
        <w:rPr>
          <w:b/>
          <w:color w:val="0A0A0A"/>
          <w:sz w:val="16"/>
          <w:szCs w:val="16"/>
        </w:rPr>
        <w:t>i</w:t>
      </w:r>
      <w:proofErr w:type="spellEnd"/>
      <w:r w:rsidRPr="00157FB2">
        <w:rPr>
          <w:b/>
          <w:color w:val="0A0A0A"/>
          <w:sz w:val="16"/>
          <w:szCs w:val="16"/>
        </w:rPr>
        <w:t>) — Kahn's Algorithm Trace</w:t>
      </w:r>
    </w:p>
    <w:p w14:paraId="79F7C309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  <w:r w:rsidRPr="00157FB2">
        <w:rPr>
          <w:b/>
          <w:color w:val="0A0A0A"/>
          <w:sz w:val="16"/>
          <w:szCs w:val="16"/>
        </w:rPr>
        <w:t>Step 0 — Build the graph and compute in-degrees.</w:t>
      </w:r>
    </w:p>
    <w:p w14:paraId="31021C18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</w:p>
    <w:p w14:paraId="38FC86E2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  <w:r w:rsidRPr="00157FB2">
        <w:rPr>
          <w:b/>
          <w:color w:val="0A0A0A"/>
          <w:sz w:val="16"/>
          <w:szCs w:val="16"/>
        </w:rPr>
        <w:t>Edges: m1→s1, m1→b1, m1→b2, m1→b3, b1→c1, b2→c1, b3→c2, s1→c2</w:t>
      </w:r>
    </w:p>
    <w:p w14:paraId="4ACF4E7D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</w:p>
    <w:p w14:paraId="0E02E8B4" w14:textId="3B574A9C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  <w:proofErr w:type="gramStart"/>
      <w:r w:rsidRPr="00157FB2">
        <w:rPr>
          <w:b/>
          <w:color w:val="0A0A0A"/>
          <w:sz w:val="16"/>
          <w:szCs w:val="16"/>
        </w:rPr>
        <w:t>Node</w:t>
      </w:r>
      <w:r>
        <w:rPr>
          <w:b/>
          <w:color w:val="0A0A0A"/>
          <w:sz w:val="16"/>
          <w:szCs w:val="16"/>
        </w:rPr>
        <w:t xml:space="preserve">  </w:t>
      </w:r>
      <w:r w:rsidRPr="00157FB2">
        <w:rPr>
          <w:b/>
          <w:color w:val="0A0A0A"/>
          <w:sz w:val="16"/>
          <w:szCs w:val="16"/>
        </w:rPr>
        <w:t>Predecessors</w:t>
      </w:r>
      <w:proofErr w:type="gramEnd"/>
      <w:r w:rsidRPr="00157FB2">
        <w:rPr>
          <w:b/>
          <w:color w:val="0A0A0A"/>
          <w:sz w:val="16"/>
          <w:szCs w:val="16"/>
        </w:rPr>
        <w:tab/>
        <w:t>In-degree</w:t>
      </w:r>
    </w:p>
    <w:p w14:paraId="20A60C52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  <w:r w:rsidRPr="00157FB2">
        <w:rPr>
          <w:b/>
          <w:color w:val="0A0A0A"/>
          <w:sz w:val="16"/>
          <w:szCs w:val="16"/>
        </w:rPr>
        <w:t>m1</w:t>
      </w:r>
      <w:r w:rsidRPr="00157FB2">
        <w:rPr>
          <w:b/>
          <w:color w:val="0A0A0A"/>
          <w:sz w:val="16"/>
          <w:szCs w:val="16"/>
        </w:rPr>
        <w:tab/>
        <w:t>none</w:t>
      </w:r>
      <w:r w:rsidRPr="00157FB2">
        <w:rPr>
          <w:b/>
          <w:color w:val="0A0A0A"/>
          <w:sz w:val="16"/>
          <w:szCs w:val="16"/>
        </w:rPr>
        <w:tab/>
        <w:t>0</w:t>
      </w:r>
    </w:p>
    <w:p w14:paraId="1D3371D8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  <w:r w:rsidRPr="00157FB2">
        <w:rPr>
          <w:b/>
          <w:color w:val="0A0A0A"/>
          <w:sz w:val="16"/>
          <w:szCs w:val="16"/>
        </w:rPr>
        <w:t>s1</w:t>
      </w:r>
      <w:r w:rsidRPr="00157FB2">
        <w:rPr>
          <w:b/>
          <w:color w:val="0A0A0A"/>
          <w:sz w:val="16"/>
          <w:szCs w:val="16"/>
        </w:rPr>
        <w:tab/>
        <w:t>m1</w:t>
      </w:r>
      <w:r w:rsidRPr="00157FB2">
        <w:rPr>
          <w:b/>
          <w:color w:val="0A0A0A"/>
          <w:sz w:val="16"/>
          <w:szCs w:val="16"/>
        </w:rPr>
        <w:tab/>
        <w:t>1</w:t>
      </w:r>
    </w:p>
    <w:p w14:paraId="59A32CF4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  <w:r w:rsidRPr="00157FB2">
        <w:rPr>
          <w:b/>
          <w:color w:val="0A0A0A"/>
          <w:sz w:val="16"/>
          <w:szCs w:val="16"/>
        </w:rPr>
        <w:t>b1</w:t>
      </w:r>
      <w:r w:rsidRPr="00157FB2">
        <w:rPr>
          <w:b/>
          <w:color w:val="0A0A0A"/>
          <w:sz w:val="16"/>
          <w:szCs w:val="16"/>
        </w:rPr>
        <w:tab/>
        <w:t>m1</w:t>
      </w:r>
      <w:r w:rsidRPr="00157FB2">
        <w:rPr>
          <w:b/>
          <w:color w:val="0A0A0A"/>
          <w:sz w:val="16"/>
          <w:szCs w:val="16"/>
        </w:rPr>
        <w:tab/>
        <w:t>1</w:t>
      </w:r>
    </w:p>
    <w:p w14:paraId="64008366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  <w:r w:rsidRPr="00157FB2">
        <w:rPr>
          <w:b/>
          <w:color w:val="0A0A0A"/>
          <w:sz w:val="16"/>
          <w:szCs w:val="16"/>
        </w:rPr>
        <w:t>b2</w:t>
      </w:r>
      <w:r w:rsidRPr="00157FB2">
        <w:rPr>
          <w:b/>
          <w:color w:val="0A0A0A"/>
          <w:sz w:val="16"/>
          <w:szCs w:val="16"/>
        </w:rPr>
        <w:tab/>
        <w:t>m1</w:t>
      </w:r>
      <w:r w:rsidRPr="00157FB2">
        <w:rPr>
          <w:b/>
          <w:color w:val="0A0A0A"/>
          <w:sz w:val="16"/>
          <w:szCs w:val="16"/>
        </w:rPr>
        <w:tab/>
        <w:t>1</w:t>
      </w:r>
    </w:p>
    <w:p w14:paraId="02BDDC71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  <w:r w:rsidRPr="00157FB2">
        <w:rPr>
          <w:b/>
          <w:color w:val="0A0A0A"/>
          <w:sz w:val="16"/>
          <w:szCs w:val="16"/>
        </w:rPr>
        <w:t>b3</w:t>
      </w:r>
      <w:r w:rsidRPr="00157FB2">
        <w:rPr>
          <w:b/>
          <w:color w:val="0A0A0A"/>
          <w:sz w:val="16"/>
          <w:szCs w:val="16"/>
        </w:rPr>
        <w:tab/>
        <w:t>m1</w:t>
      </w:r>
      <w:r w:rsidRPr="00157FB2">
        <w:rPr>
          <w:b/>
          <w:color w:val="0A0A0A"/>
          <w:sz w:val="16"/>
          <w:szCs w:val="16"/>
        </w:rPr>
        <w:tab/>
        <w:t>1</w:t>
      </w:r>
    </w:p>
    <w:p w14:paraId="48BE7C3E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  <w:r w:rsidRPr="00157FB2">
        <w:rPr>
          <w:b/>
          <w:color w:val="0A0A0A"/>
          <w:sz w:val="16"/>
          <w:szCs w:val="16"/>
        </w:rPr>
        <w:t>c1</w:t>
      </w:r>
      <w:r w:rsidRPr="00157FB2">
        <w:rPr>
          <w:b/>
          <w:color w:val="0A0A0A"/>
          <w:sz w:val="16"/>
          <w:szCs w:val="16"/>
        </w:rPr>
        <w:tab/>
        <w:t>b1, b2</w:t>
      </w:r>
      <w:r w:rsidRPr="00157FB2">
        <w:rPr>
          <w:b/>
          <w:color w:val="0A0A0A"/>
          <w:sz w:val="16"/>
          <w:szCs w:val="16"/>
        </w:rPr>
        <w:tab/>
        <w:t>2</w:t>
      </w:r>
    </w:p>
    <w:p w14:paraId="4EB14246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  <w:r w:rsidRPr="00157FB2">
        <w:rPr>
          <w:b/>
          <w:color w:val="0A0A0A"/>
          <w:sz w:val="16"/>
          <w:szCs w:val="16"/>
        </w:rPr>
        <w:t>c2</w:t>
      </w:r>
      <w:r w:rsidRPr="00157FB2">
        <w:rPr>
          <w:b/>
          <w:color w:val="0A0A0A"/>
          <w:sz w:val="16"/>
          <w:szCs w:val="16"/>
        </w:rPr>
        <w:tab/>
        <w:t>b3, s1</w:t>
      </w:r>
      <w:r w:rsidRPr="00157FB2">
        <w:rPr>
          <w:b/>
          <w:color w:val="0A0A0A"/>
          <w:sz w:val="16"/>
          <w:szCs w:val="16"/>
        </w:rPr>
        <w:tab/>
        <w:t>2</w:t>
      </w:r>
    </w:p>
    <w:p w14:paraId="0148498E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  <w:r w:rsidRPr="00157FB2">
        <w:rPr>
          <w:b/>
          <w:color w:val="0A0A0A"/>
          <w:sz w:val="16"/>
          <w:szCs w:val="16"/>
        </w:rPr>
        <w:t xml:space="preserve">Step 1 — </w:t>
      </w:r>
      <w:proofErr w:type="spellStart"/>
      <w:r w:rsidRPr="00157FB2">
        <w:rPr>
          <w:b/>
          <w:color w:val="0A0A0A"/>
          <w:sz w:val="16"/>
          <w:szCs w:val="16"/>
        </w:rPr>
        <w:t>Initialise</w:t>
      </w:r>
      <w:proofErr w:type="spellEnd"/>
      <w:r w:rsidRPr="00157FB2">
        <w:rPr>
          <w:b/>
          <w:color w:val="0A0A0A"/>
          <w:sz w:val="16"/>
          <w:szCs w:val="16"/>
        </w:rPr>
        <w:t xml:space="preserve"> queue with all in-degree-0 nodes.</w:t>
      </w:r>
    </w:p>
    <w:p w14:paraId="4D3A830F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</w:p>
    <w:p w14:paraId="58C2B250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  <w:r w:rsidRPr="00157FB2">
        <w:rPr>
          <w:b/>
          <w:color w:val="0A0A0A"/>
          <w:sz w:val="16"/>
          <w:szCs w:val="16"/>
        </w:rPr>
        <w:t>Queue = {m1}. Output = []</w:t>
      </w:r>
    </w:p>
    <w:p w14:paraId="403F8087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</w:p>
    <w:p w14:paraId="5F32903C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  <w:r w:rsidRPr="00157FB2">
        <w:rPr>
          <w:b/>
          <w:color w:val="0A0A0A"/>
          <w:sz w:val="16"/>
          <w:szCs w:val="16"/>
        </w:rPr>
        <w:t xml:space="preserve">Step 2 — Dequeue m1. Append to output. Decrement in-degrees of all </w:t>
      </w:r>
      <w:proofErr w:type="spellStart"/>
      <w:r w:rsidRPr="00157FB2">
        <w:rPr>
          <w:b/>
          <w:color w:val="0A0A0A"/>
          <w:sz w:val="16"/>
          <w:szCs w:val="16"/>
        </w:rPr>
        <w:t>neighbours</w:t>
      </w:r>
      <w:proofErr w:type="spellEnd"/>
      <w:r w:rsidRPr="00157FB2">
        <w:rPr>
          <w:b/>
          <w:color w:val="0A0A0A"/>
          <w:sz w:val="16"/>
          <w:szCs w:val="16"/>
        </w:rPr>
        <w:t xml:space="preserve"> (s1, b1, b2, b3): each </w:t>
      </w:r>
      <w:proofErr w:type="gramStart"/>
      <w:r w:rsidRPr="00157FB2">
        <w:rPr>
          <w:b/>
          <w:color w:val="0A0A0A"/>
          <w:sz w:val="16"/>
          <w:szCs w:val="16"/>
        </w:rPr>
        <w:t>drops</w:t>
      </w:r>
      <w:proofErr w:type="gramEnd"/>
      <w:r w:rsidRPr="00157FB2">
        <w:rPr>
          <w:b/>
          <w:color w:val="0A0A0A"/>
          <w:sz w:val="16"/>
          <w:szCs w:val="16"/>
        </w:rPr>
        <w:t xml:space="preserve"> to 0. All four enter the queue.</w:t>
      </w:r>
    </w:p>
    <w:p w14:paraId="31D43BCB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</w:p>
    <w:p w14:paraId="3606A719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  <w:r w:rsidRPr="00157FB2">
        <w:rPr>
          <w:b/>
          <w:color w:val="0A0A0A"/>
          <w:sz w:val="16"/>
          <w:szCs w:val="16"/>
        </w:rPr>
        <w:t>Output = [m1]. Queue = {s1, b1, b2, b3}</w:t>
      </w:r>
    </w:p>
    <w:p w14:paraId="38454772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</w:p>
    <w:p w14:paraId="54D2A054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  <w:r w:rsidRPr="00157FB2">
        <w:rPr>
          <w:b/>
          <w:color w:val="0A0A0A"/>
          <w:sz w:val="16"/>
          <w:szCs w:val="16"/>
        </w:rPr>
        <w:t xml:space="preserve">Step 3 — Dequeue s1. </w:t>
      </w:r>
      <w:proofErr w:type="spellStart"/>
      <w:r w:rsidRPr="00157FB2">
        <w:rPr>
          <w:b/>
          <w:color w:val="0A0A0A"/>
          <w:sz w:val="16"/>
          <w:szCs w:val="16"/>
        </w:rPr>
        <w:t>Neighbours</w:t>
      </w:r>
      <w:proofErr w:type="spellEnd"/>
      <w:r w:rsidRPr="00157FB2">
        <w:rPr>
          <w:b/>
          <w:color w:val="0A0A0A"/>
          <w:sz w:val="16"/>
          <w:szCs w:val="16"/>
        </w:rPr>
        <w:t>: c2 → in-degree 2→1. c2 not yet zero, does not enter queue.</w:t>
      </w:r>
    </w:p>
    <w:p w14:paraId="2F5D8E09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</w:p>
    <w:p w14:paraId="331EA8BE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  <w:r w:rsidRPr="00157FB2">
        <w:rPr>
          <w:b/>
          <w:color w:val="0A0A0A"/>
          <w:sz w:val="16"/>
          <w:szCs w:val="16"/>
        </w:rPr>
        <w:t>Output = [m1, s1]. Queue = {b1, b2, b3}</w:t>
      </w:r>
    </w:p>
    <w:p w14:paraId="3A3C40B7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</w:p>
    <w:p w14:paraId="348B6F18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  <w:r w:rsidRPr="00157FB2">
        <w:rPr>
          <w:b/>
          <w:color w:val="0A0A0A"/>
          <w:sz w:val="16"/>
          <w:szCs w:val="16"/>
        </w:rPr>
        <w:t xml:space="preserve">Step 4 — Dequeue b1. </w:t>
      </w:r>
      <w:proofErr w:type="spellStart"/>
      <w:r w:rsidRPr="00157FB2">
        <w:rPr>
          <w:b/>
          <w:color w:val="0A0A0A"/>
          <w:sz w:val="16"/>
          <w:szCs w:val="16"/>
        </w:rPr>
        <w:t>Neighbours</w:t>
      </w:r>
      <w:proofErr w:type="spellEnd"/>
      <w:r w:rsidRPr="00157FB2">
        <w:rPr>
          <w:b/>
          <w:color w:val="0A0A0A"/>
          <w:sz w:val="16"/>
          <w:szCs w:val="16"/>
        </w:rPr>
        <w:t>: c1 → in-degree 2→1. Not yet zero.</w:t>
      </w:r>
    </w:p>
    <w:p w14:paraId="6431B18D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</w:p>
    <w:p w14:paraId="61755326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  <w:r w:rsidRPr="00157FB2">
        <w:rPr>
          <w:b/>
          <w:color w:val="0A0A0A"/>
          <w:sz w:val="16"/>
          <w:szCs w:val="16"/>
        </w:rPr>
        <w:t>Output = [m1, s1, b1]. Queue = {b2, b3}</w:t>
      </w:r>
    </w:p>
    <w:p w14:paraId="6D03CC57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</w:p>
    <w:p w14:paraId="45C32941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  <w:r w:rsidRPr="00157FB2">
        <w:rPr>
          <w:b/>
          <w:color w:val="0A0A0A"/>
          <w:sz w:val="16"/>
          <w:szCs w:val="16"/>
        </w:rPr>
        <w:t xml:space="preserve">Step 5 — Dequeue b2. </w:t>
      </w:r>
      <w:proofErr w:type="spellStart"/>
      <w:r w:rsidRPr="00157FB2">
        <w:rPr>
          <w:b/>
          <w:color w:val="0A0A0A"/>
          <w:sz w:val="16"/>
          <w:szCs w:val="16"/>
        </w:rPr>
        <w:t>Neighbours</w:t>
      </w:r>
      <w:proofErr w:type="spellEnd"/>
      <w:r w:rsidRPr="00157FB2">
        <w:rPr>
          <w:b/>
          <w:color w:val="0A0A0A"/>
          <w:sz w:val="16"/>
          <w:szCs w:val="16"/>
        </w:rPr>
        <w:t>: c1 → in-degree 1→0. c1 enters queue.</w:t>
      </w:r>
    </w:p>
    <w:p w14:paraId="6B1281FF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</w:p>
    <w:p w14:paraId="4011F63E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  <w:r w:rsidRPr="00157FB2">
        <w:rPr>
          <w:b/>
          <w:color w:val="0A0A0A"/>
          <w:sz w:val="16"/>
          <w:szCs w:val="16"/>
        </w:rPr>
        <w:t>Output = [m1, s1, b1, b2]. Queue = {b3, c1}</w:t>
      </w:r>
    </w:p>
    <w:p w14:paraId="0C2083DD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</w:p>
    <w:p w14:paraId="566F78DF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  <w:r w:rsidRPr="00157FB2">
        <w:rPr>
          <w:b/>
          <w:color w:val="0A0A0A"/>
          <w:sz w:val="16"/>
          <w:szCs w:val="16"/>
        </w:rPr>
        <w:t xml:space="preserve">Step 6 — Dequeue b3. </w:t>
      </w:r>
      <w:proofErr w:type="spellStart"/>
      <w:r w:rsidRPr="00157FB2">
        <w:rPr>
          <w:b/>
          <w:color w:val="0A0A0A"/>
          <w:sz w:val="16"/>
          <w:szCs w:val="16"/>
        </w:rPr>
        <w:t>Neighbours</w:t>
      </w:r>
      <w:proofErr w:type="spellEnd"/>
      <w:r w:rsidRPr="00157FB2">
        <w:rPr>
          <w:b/>
          <w:color w:val="0A0A0A"/>
          <w:sz w:val="16"/>
          <w:szCs w:val="16"/>
        </w:rPr>
        <w:t>: c2 → in-degree 1→0. c2 enters queue.</w:t>
      </w:r>
    </w:p>
    <w:p w14:paraId="0D7CD6B6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</w:p>
    <w:p w14:paraId="0945B37A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  <w:r w:rsidRPr="00157FB2">
        <w:rPr>
          <w:b/>
          <w:color w:val="0A0A0A"/>
          <w:sz w:val="16"/>
          <w:szCs w:val="16"/>
        </w:rPr>
        <w:t>Output = [m1, s1, b1, b2, b3]. Queue = {c1, c2}</w:t>
      </w:r>
    </w:p>
    <w:p w14:paraId="5202FB01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</w:p>
    <w:p w14:paraId="57642B3B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  <w:r w:rsidRPr="00157FB2">
        <w:rPr>
          <w:b/>
          <w:color w:val="0A0A0A"/>
          <w:sz w:val="16"/>
          <w:szCs w:val="16"/>
        </w:rPr>
        <w:t>Step 7 — Dequeue c1. No outgoing edges.</w:t>
      </w:r>
    </w:p>
    <w:p w14:paraId="38DB566B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</w:p>
    <w:p w14:paraId="518F147F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  <w:r w:rsidRPr="00157FB2">
        <w:rPr>
          <w:b/>
          <w:color w:val="0A0A0A"/>
          <w:sz w:val="16"/>
          <w:szCs w:val="16"/>
        </w:rPr>
        <w:t>Output = [m1, s1, b1, b2, b3, c1]. Queue = {c2}</w:t>
      </w:r>
    </w:p>
    <w:p w14:paraId="79122CDE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</w:p>
    <w:p w14:paraId="49502D98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  <w:r w:rsidRPr="00157FB2">
        <w:rPr>
          <w:b/>
          <w:color w:val="0A0A0A"/>
          <w:sz w:val="16"/>
          <w:szCs w:val="16"/>
        </w:rPr>
        <w:t>Step 8 — Dequeue c2. No outgoing edges. Queue empty.</w:t>
      </w:r>
    </w:p>
    <w:p w14:paraId="23F1FE41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</w:p>
    <w:p w14:paraId="15B3DBE2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  <w:r w:rsidRPr="00157FB2">
        <w:rPr>
          <w:b/>
          <w:color w:val="0A0A0A"/>
          <w:sz w:val="16"/>
          <w:szCs w:val="16"/>
        </w:rPr>
        <w:t>Output = [m1, s1, b1, b2, b3, c1, c2]. Queue = {}</w:t>
      </w:r>
    </w:p>
    <w:p w14:paraId="30071F88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</w:p>
    <w:p w14:paraId="1C516140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  <w:r w:rsidRPr="00157FB2">
        <w:rPr>
          <w:b/>
          <w:color w:val="0A0A0A"/>
          <w:sz w:val="16"/>
          <w:szCs w:val="16"/>
        </w:rPr>
        <w:t>All 7 nodes processed — no cycle detected.</w:t>
      </w:r>
    </w:p>
    <w:p w14:paraId="790C9A9B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</w:p>
    <w:p w14:paraId="73941BA6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  <w:r w:rsidRPr="00157FB2">
        <w:rPr>
          <w:b/>
          <w:color w:val="0A0A0A"/>
          <w:sz w:val="16"/>
          <w:szCs w:val="16"/>
        </w:rPr>
        <w:t>Valid processing order: m1 → s1 → b1 → b2 → b3 → c1 → c2</w:t>
      </w:r>
    </w:p>
    <w:p w14:paraId="13F5AC83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</w:p>
    <w:p w14:paraId="52E7E525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  <w:r w:rsidRPr="00157FB2">
        <w:rPr>
          <w:b/>
          <w:color w:val="0A0A0A"/>
          <w:sz w:val="16"/>
          <w:szCs w:val="16"/>
        </w:rPr>
        <w:t>(Other valid orderings exist, e.g. m1 → b1 → b2 → b3 → s1 → c1 → c2, since s1, b1, b2, b3 are all simultaneously ready at step 2.)</w:t>
      </w:r>
    </w:p>
    <w:p w14:paraId="254EA831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</w:p>
    <w:p w14:paraId="55971AEB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  <w:r w:rsidRPr="00157FB2">
        <w:rPr>
          <w:b/>
          <w:color w:val="0A0A0A"/>
          <w:sz w:val="16"/>
          <w:szCs w:val="16"/>
        </w:rPr>
        <w:lastRenderedPageBreak/>
        <w:t>(a)(ii) — Time Complexity</w:t>
      </w:r>
    </w:p>
    <w:p w14:paraId="20F08F47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  <w:proofErr w:type="gramStart"/>
      <w:r w:rsidRPr="00157FB2">
        <w:rPr>
          <w:b/>
          <w:color w:val="0A0A0A"/>
          <w:sz w:val="16"/>
          <w:szCs w:val="16"/>
        </w:rPr>
        <w:t>O(</w:t>
      </w:r>
      <w:proofErr w:type="gramEnd"/>
      <w:r w:rsidRPr="00157FB2">
        <w:rPr>
          <w:b/>
          <w:color w:val="0A0A0A"/>
          <w:sz w:val="16"/>
          <w:szCs w:val="16"/>
        </w:rPr>
        <w:t>V + E) where V = number of nodes (orders) and E = number of edges (dependencies).</w:t>
      </w:r>
    </w:p>
    <w:p w14:paraId="47B54B78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</w:p>
    <w:p w14:paraId="111D08AC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  <w:r w:rsidRPr="00157FB2">
        <w:rPr>
          <w:b/>
          <w:color w:val="0A0A0A"/>
          <w:sz w:val="16"/>
          <w:szCs w:val="16"/>
        </w:rPr>
        <w:t xml:space="preserve">Building the in-degree array: </w:t>
      </w:r>
      <w:proofErr w:type="gramStart"/>
      <w:r w:rsidRPr="00157FB2">
        <w:rPr>
          <w:b/>
          <w:color w:val="0A0A0A"/>
          <w:sz w:val="16"/>
          <w:szCs w:val="16"/>
        </w:rPr>
        <w:t>O(</w:t>
      </w:r>
      <w:proofErr w:type="gramEnd"/>
      <w:r w:rsidRPr="00157FB2">
        <w:rPr>
          <w:b/>
          <w:color w:val="0A0A0A"/>
          <w:sz w:val="16"/>
          <w:szCs w:val="16"/>
        </w:rPr>
        <w:t>V + E) — one pass over all edges.</w:t>
      </w:r>
    </w:p>
    <w:p w14:paraId="21E26C4D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  <w:r w:rsidRPr="00157FB2">
        <w:rPr>
          <w:b/>
          <w:color w:val="0A0A0A"/>
          <w:sz w:val="16"/>
          <w:szCs w:val="16"/>
        </w:rPr>
        <w:t xml:space="preserve">Queue </w:t>
      </w:r>
      <w:proofErr w:type="spellStart"/>
      <w:r w:rsidRPr="00157FB2">
        <w:rPr>
          <w:b/>
          <w:color w:val="0A0A0A"/>
          <w:sz w:val="16"/>
          <w:szCs w:val="16"/>
        </w:rPr>
        <w:t>initialisation</w:t>
      </w:r>
      <w:proofErr w:type="spellEnd"/>
      <w:r w:rsidRPr="00157FB2">
        <w:rPr>
          <w:b/>
          <w:color w:val="0A0A0A"/>
          <w:sz w:val="16"/>
          <w:szCs w:val="16"/>
        </w:rPr>
        <w:t>: O(V) — one pass over all nodes.</w:t>
      </w:r>
    </w:p>
    <w:p w14:paraId="06619A32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  <w:r w:rsidRPr="00157FB2">
        <w:rPr>
          <w:b/>
          <w:color w:val="0A0A0A"/>
          <w:sz w:val="16"/>
          <w:szCs w:val="16"/>
        </w:rPr>
        <w:t>Main loop: each node is enqueued and dequeued exactly once → O(V). Each edge is examined exactly once when its source node is dequeued → O(E).</w:t>
      </w:r>
    </w:p>
    <w:p w14:paraId="696529EE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  <w:r w:rsidRPr="00157FB2">
        <w:rPr>
          <w:b/>
          <w:color w:val="0A0A0A"/>
          <w:sz w:val="16"/>
          <w:szCs w:val="16"/>
        </w:rPr>
        <w:t xml:space="preserve">Total: O(V) + O(E) = </w:t>
      </w:r>
      <w:proofErr w:type="gramStart"/>
      <w:r w:rsidRPr="00157FB2">
        <w:rPr>
          <w:b/>
          <w:color w:val="0A0A0A"/>
          <w:sz w:val="16"/>
          <w:szCs w:val="16"/>
        </w:rPr>
        <w:t>O(</w:t>
      </w:r>
      <w:proofErr w:type="gramEnd"/>
      <w:r w:rsidRPr="00157FB2">
        <w:rPr>
          <w:b/>
          <w:color w:val="0A0A0A"/>
          <w:sz w:val="16"/>
          <w:szCs w:val="16"/>
        </w:rPr>
        <w:t>V + E).</w:t>
      </w:r>
    </w:p>
    <w:p w14:paraId="69069162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  <w:r w:rsidRPr="00157FB2">
        <w:rPr>
          <w:b/>
          <w:color w:val="0A0A0A"/>
          <w:sz w:val="16"/>
          <w:szCs w:val="16"/>
        </w:rPr>
        <w:t>For the BSE's full order book with V = millions of orders and E = dependency links, this linear scaling is critical — any super-linear algorithm would add unacceptable latency to order matching.</w:t>
      </w:r>
    </w:p>
    <w:p w14:paraId="3C045B75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</w:p>
    <w:p w14:paraId="0E355ED7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  <w:r w:rsidRPr="00157FB2">
        <w:rPr>
          <w:b/>
          <w:color w:val="0A0A0A"/>
          <w:sz w:val="16"/>
          <w:szCs w:val="16"/>
        </w:rPr>
        <w:t>(a)(iii) — BSE Application</w:t>
      </w:r>
    </w:p>
    <w:p w14:paraId="30840E96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  <w:r w:rsidRPr="00157FB2">
        <w:rPr>
          <w:b/>
          <w:color w:val="0A0A0A"/>
          <w:sz w:val="16"/>
          <w:szCs w:val="16"/>
        </w:rPr>
        <w:t>The BSE engine uses topological order to enforce the rule: no order may execute until all of its dependencies have been filled. Concretely:</w:t>
      </w:r>
    </w:p>
    <w:p w14:paraId="553057F9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</w:p>
    <w:p w14:paraId="3AABD03C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  <w:r w:rsidRPr="00157FB2">
        <w:rPr>
          <w:b/>
          <w:color w:val="0A0A0A"/>
          <w:sz w:val="16"/>
          <w:szCs w:val="16"/>
        </w:rPr>
        <w:t>m1 (market-price update) must propagate first, since stop-loss triggers and basket leg valuations all depend on the current price.</w:t>
      </w:r>
    </w:p>
    <w:p w14:paraId="6C607366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  <w:r w:rsidRPr="00157FB2">
        <w:rPr>
          <w:b/>
          <w:color w:val="0A0A0A"/>
          <w:sz w:val="16"/>
          <w:szCs w:val="16"/>
        </w:rPr>
        <w:t>s1 (stop-loss) can only activate once m1 confirms the trigger price has been breached.</w:t>
      </w:r>
    </w:p>
    <w:p w14:paraId="4B37F595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  <w:r w:rsidRPr="00157FB2">
        <w:rPr>
          <w:b/>
          <w:color w:val="0A0A0A"/>
          <w:sz w:val="16"/>
          <w:szCs w:val="16"/>
        </w:rPr>
        <w:t>b1, b2, b3 (basket legs) execute only after m1 establishes the reference price.</w:t>
      </w:r>
    </w:p>
    <w:p w14:paraId="3CD533C4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  <w:r w:rsidRPr="00157FB2">
        <w:rPr>
          <w:b/>
          <w:color w:val="0A0A0A"/>
          <w:sz w:val="16"/>
          <w:szCs w:val="16"/>
        </w:rPr>
        <w:t>c1 (combined order) waits for both b1 and b2 to fill, since partial fills would leave the combined position unhedged.</w:t>
      </w:r>
    </w:p>
    <w:p w14:paraId="5A2FA97D" w14:textId="77777777" w:rsidR="00157FB2" w:rsidRPr="00157FB2" w:rsidRDefault="00157FB2" w:rsidP="00157FB2">
      <w:pPr>
        <w:ind w:left="724"/>
        <w:rPr>
          <w:b/>
          <w:color w:val="0A0A0A"/>
          <w:sz w:val="16"/>
          <w:szCs w:val="16"/>
        </w:rPr>
      </w:pPr>
      <w:r w:rsidRPr="00157FB2">
        <w:rPr>
          <w:b/>
          <w:color w:val="0A0A0A"/>
          <w:sz w:val="16"/>
          <w:szCs w:val="16"/>
        </w:rPr>
        <w:t>c2 similarly waits for both b3 and s1, ensuring the protective stop-loss is confirmed before the combined order settles.</w:t>
      </w:r>
    </w:p>
    <w:p w14:paraId="7D17C7C8" w14:textId="7185FE98" w:rsidR="00157FB2" w:rsidRDefault="00157FB2" w:rsidP="00157FB2">
      <w:pPr>
        <w:ind w:left="724"/>
        <w:rPr>
          <w:b/>
          <w:color w:val="0A0A0A"/>
          <w:sz w:val="16"/>
          <w:szCs w:val="16"/>
        </w:rPr>
      </w:pPr>
      <w:r w:rsidRPr="00157FB2">
        <w:rPr>
          <w:b/>
          <w:color w:val="0A0A0A"/>
          <w:sz w:val="16"/>
          <w:szCs w:val="16"/>
        </w:rPr>
        <w:t>If orders were processed in arbitrary order and a dependent order executed before its prerequisite, the engine could fill at stale prices or execute a basket before all legs are ready — creating unintended exposure. Topological sort provides a mathematically guaranteed execution sequence that respects every dependency edge in the DAG.</w:t>
      </w:r>
    </w:p>
    <w:p w14:paraId="30DF6025" w14:textId="3F460AC4" w:rsidR="002C5E69" w:rsidRDefault="00000000" w:rsidP="00DA1177">
      <w:pPr>
        <w:ind w:left="724"/>
        <w:rPr>
          <w:b/>
          <w:sz w:val="20"/>
        </w:rPr>
      </w:pPr>
      <w:r>
        <w:rPr>
          <w:b/>
          <w:color w:val="0A0A0A"/>
          <w:sz w:val="20"/>
        </w:rPr>
        <w:t>GitHub</w:t>
      </w:r>
      <w:r>
        <w:rPr>
          <w:b/>
          <w:color w:val="0A0A0A"/>
          <w:spacing w:val="-12"/>
          <w:sz w:val="20"/>
        </w:rPr>
        <w:t xml:space="preserve"> </w:t>
      </w:r>
      <w:r>
        <w:rPr>
          <w:b/>
          <w:color w:val="0A0A0A"/>
          <w:spacing w:val="-2"/>
          <w:sz w:val="20"/>
        </w:rPr>
        <w:t>Link:</w:t>
      </w:r>
    </w:p>
    <w:sectPr w:rsidR="002C5E69">
      <w:footerReference w:type="default" r:id="rId9"/>
      <w:type w:val="continuous"/>
      <w:pgSz w:w="12240" w:h="15840"/>
      <w:pgMar w:top="720" w:right="0" w:bottom="1300" w:left="1080" w:header="0" w:footer="111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7D897" w14:textId="77777777" w:rsidR="009251A1" w:rsidRDefault="009251A1">
      <w:r>
        <w:separator/>
      </w:r>
    </w:p>
  </w:endnote>
  <w:endnote w:type="continuationSeparator" w:id="0">
    <w:p w14:paraId="2FDFCDC9" w14:textId="77777777" w:rsidR="009251A1" w:rsidRDefault="009251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4E9B7" w14:textId="77777777" w:rsidR="002C5E69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3D13077" wp14:editId="0B3CF5F0">
              <wp:simplePos x="0" y="0"/>
              <wp:positionH relativeFrom="page">
                <wp:posOffset>1031240</wp:posOffset>
              </wp:positionH>
              <wp:positionV relativeFrom="page">
                <wp:posOffset>9218295</wp:posOffset>
              </wp:positionV>
              <wp:extent cx="6244590" cy="67627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44590" cy="676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7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4849"/>
                            <w:gridCol w:w="4853"/>
                          </w:tblGrid>
                          <w:tr w:rsidR="002C5E69" w14:paraId="14EC711A" w14:textId="77777777">
                            <w:trPr>
                              <w:trHeight w:val="258"/>
                            </w:trPr>
                            <w:tc>
                              <w:tcPr>
                                <w:tcW w:w="4849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 w14:paraId="14B17509" w14:textId="77777777" w:rsidR="002C5E69" w:rsidRDefault="00000000">
                                <w:pPr>
                                  <w:pStyle w:val="TableParagraph"/>
                                  <w:spacing w:before="1" w:line="237" w:lineRule="exact"/>
                                  <w:ind w:left="111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color w:val="0A0A0A"/>
                                    <w:w w:val="110"/>
                                    <w:sz w:val="21"/>
                                  </w:rPr>
                                  <w:t>Student</w:t>
                                </w:r>
                                <w:r>
                                  <w:rPr>
                                    <w:color w:val="0A0A0A"/>
                                    <w:spacing w:val="14"/>
                                    <w:w w:val="110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A0A0A"/>
                                    <w:spacing w:val="-2"/>
                                    <w:w w:val="110"/>
                                    <w:sz w:val="21"/>
                                  </w:rPr>
                                  <w:t>Signature</w:t>
                                </w:r>
                              </w:p>
                            </w:tc>
                            <w:tc>
                              <w:tcPr>
                                <w:tcW w:w="4853" w:type="dxa"/>
                                <w:tcBorders>
                                  <w:right w:val="nil"/>
                                </w:tcBorders>
                              </w:tcPr>
                              <w:p w14:paraId="76E39C34" w14:textId="77777777" w:rsidR="002C5E69" w:rsidRDefault="00000000">
                                <w:pPr>
                                  <w:pStyle w:val="TableParagraph"/>
                                  <w:spacing w:before="1" w:line="237" w:lineRule="exact"/>
                                  <w:ind w:left="130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color w:val="0A0A0A"/>
                                    <w:sz w:val="21"/>
                                  </w:rPr>
                                  <w:t>Faculty</w:t>
                                </w:r>
                                <w:r>
                                  <w:rPr>
                                    <w:color w:val="0A0A0A"/>
                                    <w:spacing w:val="47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A0A0A"/>
                                    <w:spacing w:val="-2"/>
                                    <w:sz w:val="21"/>
                                  </w:rPr>
                                  <w:t>Signature</w:t>
                                </w:r>
                              </w:p>
                            </w:tc>
                          </w:tr>
                          <w:tr w:rsidR="002C5E69" w14:paraId="2B0BA8BD" w14:textId="77777777">
                            <w:trPr>
                              <w:trHeight w:val="777"/>
                            </w:trPr>
                            <w:tc>
                              <w:tcPr>
                                <w:tcW w:w="4849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 w14:paraId="4DBBAFD0" w14:textId="77777777" w:rsidR="002C5E69" w:rsidRDefault="002C5E69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53" w:type="dxa"/>
                              </w:tcPr>
                              <w:p w14:paraId="34548F56" w14:textId="77777777" w:rsidR="002C5E69" w:rsidRDefault="002C5E69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</w:tr>
                        </w:tbl>
                        <w:p w14:paraId="795533F9" w14:textId="77777777" w:rsidR="002C5E69" w:rsidRDefault="002C5E69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D1307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1.2pt;margin-top:725.85pt;width:491.7pt;height:53.2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JWWhwEAAAIDAAAOAAAAZHJzL2Uyb0RvYy54bWysUttOIzEMfUfiH6K80ykVFHbUKeKiRUgr&#10;WAn4gDSTdEaaxFk77Uz/fp30huAN8eI4dnJ8fOzZzeA6sTZILfhKno/GUhivoW79spLvb7/PrqWg&#10;qHytOvCmkhtD8mZ+ejLrQ2km0EBXGxQM4qnsQyWbGENZFKQb4xSNIBjPSQvoVOQrLosaVc/orism&#10;4/G06AHrgKANEUcftkk5z/jWGh1frCUTRVdJ5hazxWwXyRbzmSqXqELT6h0N9Q0WTrWeix6gHlRU&#10;YoXtFyjXagQCG0caXAHWttrkHrib8/Gnbl4bFUzuhcWhcJCJfg5WP69fw18UcbiDgQeYBOkDlcTB&#10;1M9g0aWTmQrOs4Sbg2xmiEJzcDq5uLj8xSnNuenVdHJ1mWCK4++AFB8NOJGcSiKPJaul1n8obp/u&#10;n/C/Y/3kxWEx7EgtoN4w157HVUn6t1JopOiePOuRZrt3cO8s9g7G7h7yBqRePNyuItg2V04ltri7&#10;yix05r5bijTJj/f86ri68/8AAAD//wMAUEsDBBQABgAIAAAAIQC58+5C4AAAAA4BAAAPAAAAZHJz&#10;L2Rvd25yZXYueG1sTI9BT4NAEIXvJv6HzZh4s0tJwYosTWP0ZGKkePC4sFMgZWeR3bb4752e7O29&#10;zMub7+Wb2Q7ihJPvHSlYLiIQSI0zPbUKvqq3hzUIHzQZPThCBb/oYVPc3uQ6M+5MJZ52oRVcQj7T&#10;CroQxkxK33RotV+4EYlvezdZHdhOrTSTPnO5HWQcRam0uif+0OkRXzpsDrujVbD9pvK1//moP8t9&#10;2VfVU0Tv6UGp+7t5+wwi4Bz+w3DBZ3QomKl2RzJeDOzTeMVRFqtk+QjiEmHJc2pWSbKOQRa5vJ5R&#10;/AEAAP//AwBQSwECLQAUAAYACAAAACEAtoM4kv4AAADhAQAAEwAAAAAAAAAAAAAAAAAAAAAAW0Nv&#10;bnRlbnRfVHlwZXNdLnhtbFBLAQItABQABgAIAAAAIQA4/SH/1gAAAJQBAAALAAAAAAAAAAAAAAAA&#10;AC8BAABfcmVscy8ucmVsc1BLAQItABQABgAIAAAAIQA9VJWWhwEAAAIDAAAOAAAAAAAAAAAAAAAA&#10;AC4CAABkcnMvZTJvRG9jLnhtbFBLAQItABQABgAIAAAAIQC58+5C4AAAAA4BAAAPAAAAAAAAAAAA&#10;AAAAAOEDAABkcnMvZG93bnJldi54bWxQSwUGAAAAAAQABADzAAAA7gQAAAAA&#10;" filled="f" stroked="f">
              <v:textbox inset="0,0,0,0">
                <w:txbxContent>
                  <w:tbl>
                    <w:tblPr>
                      <w:tblW w:w="0" w:type="auto"/>
                      <w:tblInd w:w="67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4849"/>
                      <w:gridCol w:w="4853"/>
                    </w:tblGrid>
                    <w:tr w:rsidR="002C5E69" w14:paraId="14EC711A" w14:textId="77777777">
                      <w:trPr>
                        <w:trHeight w:val="258"/>
                      </w:trPr>
                      <w:tc>
                        <w:tcPr>
                          <w:tcW w:w="4849" w:type="dxa"/>
                          <w:tcBorders>
                            <w:left w:val="single" w:sz="6" w:space="0" w:color="000000"/>
                          </w:tcBorders>
                        </w:tcPr>
                        <w:p w14:paraId="14B17509" w14:textId="77777777" w:rsidR="002C5E69" w:rsidRDefault="00000000">
                          <w:pPr>
                            <w:pStyle w:val="TableParagraph"/>
                            <w:spacing w:before="1" w:line="237" w:lineRule="exact"/>
                            <w:ind w:left="111"/>
                            <w:rPr>
                              <w:sz w:val="21"/>
                            </w:rPr>
                          </w:pPr>
                          <w:r>
                            <w:rPr>
                              <w:color w:val="0A0A0A"/>
                              <w:w w:val="110"/>
                              <w:sz w:val="21"/>
                            </w:rPr>
                            <w:t>Student</w:t>
                          </w:r>
                          <w:r>
                            <w:rPr>
                              <w:color w:val="0A0A0A"/>
                              <w:spacing w:val="14"/>
                              <w:w w:val="1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0A0A0A"/>
                              <w:spacing w:val="-2"/>
                              <w:w w:val="110"/>
                              <w:sz w:val="21"/>
                            </w:rPr>
                            <w:t>Signature</w:t>
                          </w:r>
                        </w:p>
                      </w:tc>
                      <w:tc>
                        <w:tcPr>
                          <w:tcW w:w="4853" w:type="dxa"/>
                          <w:tcBorders>
                            <w:right w:val="nil"/>
                          </w:tcBorders>
                        </w:tcPr>
                        <w:p w14:paraId="76E39C34" w14:textId="77777777" w:rsidR="002C5E69" w:rsidRDefault="00000000">
                          <w:pPr>
                            <w:pStyle w:val="TableParagraph"/>
                            <w:spacing w:before="1" w:line="237" w:lineRule="exact"/>
                            <w:ind w:left="130"/>
                            <w:rPr>
                              <w:sz w:val="21"/>
                            </w:rPr>
                          </w:pPr>
                          <w:r>
                            <w:rPr>
                              <w:color w:val="0A0A0A"/>
                              <w:sz w:val="21"/>
                            </w:rPr>
                            <w:t>Faculty</w:t>
                          </w:r>
                          <w:r>
                            <w:rPr>
                              <w:color w:val="0A0A0A"/>
                              <w:spacing w:val="4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0A0A0A"/>
                              <w:spacing w:val="-2"/>
                              <w:sz w:val="21"/>
                            </w:rPr>
                            <w:t>Signature</w:t>
                          </w:r>
                        </w:p>
                      </w:tc>
                    </w:tr>
                    <w:tr w:rsidR="002C5E69" w14:paraId="2B0BA8BD" w14:textId="77777777">
                      <w:trPr>
                        <w:trHeight w:val="777"/>
                      </w:trPr>
                      <w:tc>
                        <w:tcPr>
                          <w:tcW w:w="4849" w:type="dxa"/>
                          <w:tcBorders>
                            <w:left w:val="single" w:sz="6" w:space="0" w:color="000000"/>
                          </w:tcBorders>
                        </w:tcPr>
                        <w:p w14:paraId="4DBBAFD0" w14:textId="77777777" w:rsidR="002C5E69" w:rsidRDefault="002C5E69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853" w:type="dxa"/>
                        </w:tcPr>
                        <w:p w14:paraId="34548F56" w14:textId="77777777" w:rsidR="002C5E69" w:rsidRDefault="002C5E69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</w:tr>
                  </w:tbl>
                  <w:p w14:paraId="795533F9" w14:textId="77777777" w:rsidR="002C5E69" w:rsidRDefault="002C5E69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CB3AE36" wp14:editId="542F2608">
              <wp:simplePos x="0" y="0"/>
              <wp:positionH relativeFrom="page">
                <wp:posOffset>1143000</wp:posOffset>
              </wp:positionH>
              <wp:positionV relativeFrom="page">
                <wp:posOffset>9865995</wp:posOffset>
              </wp:positionV>
              <wp:extent cx="885825" cy="9525"/>
              <wp:effectExtent l="0" t="0" r="0" b="0"/>
              <wp:wrapNone/>
              <wp:docPr id="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858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85825" h="9525">
                            <a:moveTo>
                              <a:pt x="885444" y="0"/>
                            </a:moveTo>
                            <a:lnTo>
                              <a:pt x="833628" y="0"/>
                            </a:lnTo>
                            <a:lnTo>
                              <a:pt x="83210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832104" y="9144"/>
                            </a:lnTo>
                            <a:lnTo>
                              <a:pt x="833628" y="9144"/>
                            </a:lnTo>
                            <a:lnTo>
                              <a:pt x="885444" y="9144"/>
                            </a:lnTo>
                            <a:lnTo>
                              <a:pt x="88544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B65DF9" id="Graphic 2" o:spid="_x0000_s1026" style="position:absolute;margin-left:90pt;margin-top:776.85pt;width:69.75pt;height:.7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858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BMkFQIAAA8FAAAOAAAAZHJzL2Uyb0RvYy54bWysVF1v2yAUfZ+0/4B4X5zPKrXiVFOrTpOm&#10;rVK7H0Awji1hLruQOPn3u+AQp+1D12p+gIs5HM79YnVzaDXbK3QNmIJPRmPOlJFQNmZb8N9P91+W&#10;nDkvTCk0GFXwo3L8Zv3506qzuZpCDbpUyIjEuLyzBa+9t3mWOVmrVrgRWGVoswJshaclbrMSRUfs&#10;rc6m4/FV1gGWFkEq5+jvXb/J15G/qpT0v6rKKc90wUmbjyPGcRPGbL0S+RaFrRt5kiE+oKIVjaFL&#10;z1R3wgu2w+YVVdtIBAeVH0loM6iqRqroA3kzGb/w5rEWVkVfKDjOnsPk/h+t/Ll/tA9IYeisyx2Z&#10;wYtDhW2YSR87xGAdz8FSB88k/VwuF8vpgjNJW9cLsogjG47KnfPfFEQasf/hfB/pMlmiTpY8mGQi&#10;5StkSsdMec4oU8gZZWrTZ8oKH84FbcFk3aCjPskIey3s1RNElA8OkNb5fM5Z8oJ0DhBtnkFns6sp&#10;Fe0FNAHSbHvO2XQyfs6ZAGnugVR2b5L1mOsJiezDmCjS/OrOf8CeHXkbO8TnPdjYPhTLJFJqcKrX&#10;H7IT6+GcMcJd1oQD3ZT3jdYhSw63m1uNbC9Cm8bvFIcLWDZUaLA2UB4fkHXUuwV3f3YCFWf6u6Hm&#10;CI2eDEzGJhno9S3E5yBcbeDrzkPVhPqMN/S8pwV1XfTi9EKEtr5cR9Twjq3/AgAA//8DAFBLAwQU&#10;AAYACAAAACEAhTEcEN4AAAANAQAADwAAAGRycy9kb3ducmV2LnhtbEyPzU7DMBCE70i8g7VI3Kjd&#10;VKEhxKlQJY4gkSK4uvGSWPgnst00vD0LF7jt7I5mv2l2i7NsxphM8BLWKwEMfR+08YOE18PjTQUs&#10;ZeW1ssGjhC9MsGsvLxpV63D2Lzh3eWAU4lOtJIw5TzXnqR/RqbQKE3q6fYToVCYZB66jOlO4s7wQ&#10;4pY7ZTx9GNWE+xH7z+7kJOBSvRV7MUf+pKKxz2aL3XuU8vpqebgHlnHJf2b4wSd0aInpGE5eJ2ZJ&#10;V4K6ZBrKcrMFRpbN+q4EdvxdlQXwtuH/W7TfAAAA//8DAFBLAQItABQABgAIAAAAIQC2gziS/gAA&#10;AOEBAAATAAAAAAAAAAAAAAAAAAAAAABbQ29udGVudF9UeXBlc10ueG1sUEsBAi0AFAAGAAgAAAAh&#10;ADj9If/WAAAAlAEAAAsAAAAAAAAAAAAAAAAALwEAAF9yZWxzLy5yZWxzUEsBAi0AFAAGAAgAAAAh&#10;ABb0EyQVAgAADwUAAA4AAAAAAAAAAAAAAAAALgIAAGRycy9lMm9Eb2MueG1sUEsBAi0AFAAGAAgA&#10;AAAhAIUxHBDeAAAADQEAAA8AAAAAAAAAAAAAAAAAbwQAAGRycy9kb3ducmV2LnhtbFBLBQYAAAAA&#10;BAAEAPMAAAB6BQAAAAA=&#10;" path="m885444,l833628,r-1524,l,,,9144r832104,l833628,9144r51816,l88544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FD2E7A2" wp14:editId="490D0CD0">
              <wp:simplePos x="0" y="0"/>
              <wp:positionH relativeFrom="page">
                <wp:posOffset>4224020</wp:posOffset>
              </wp:positionH>
              <wp:positionV relativeFrom="page">
                <wp:posOffset>9865995</wp:posOffset>
              </wp:positionV>
              <wp:extent cx="883920" cy="9525"/>
              <wp:effectExtent l="0" t="0" r="0" b="0"/>
              <wp:wrapNone/>
              <wp:docPr id="3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83919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83919" h="9525">
                            <a:moveTo>
                              <a:pt x="883920" y="0"/>
                            </a:moveTo>
                            <a:lnTo>
                              <a:pt x="832104" y="0"/>
                            </a:lnTo>
                            <a:lnTo>
                              <a:pt x="830580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830580" y="9144"/>
                            </a:lnTo>
                            <a:lnTo>
                              <a:pt x="832104" y="9144"/>
                            </a:lnTo>
                            <a:lnTo>
                              <a:pt x="883920" y="9144"/>
                            </a:lnTo>
                            <a:lnTo>
                              <a:pt x="88392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846C8D" id="Graphic 3" o:spid="_x0000_s1026" style="position:absolute;margin-left:332.6pt;margin-top:776.85pt;width:69.6pt;height: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8391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zWeEgIAAA8FAAAOAAAAZHJzL2Uyb0RvYy54bWysVMGO2yAQvVfqPyDujR0nqRIrzqra1VaV&#10;qnal3X4AwTi2hBkKxE7+vgM2cdI9dFvVBxjM4zHzZobt3amVpBPGNqAKOp+llAjFoWzUoaA/Xh4/&#10;rCmxjqmSSVCioGdh6d3u/bttr3ORQQ2yFIYgibJ5rwtaO6fzJLG8Fi2zM9BC4WYFpmUOl+aQlIb1&#10;yN7KJEvTj0kPptQGuLAW/z4Mm3QX+KtKcPe9qqxwRBYUfXNhNGHc+zHZbVl+MEzXDR/dYP/gRcsa&#10;hZdeqB6YY+RomldUbcMNWKjcjEObQFU1XIQYMJp5+ls0zzXTIsSC4lh9kcn+P1r+rXvWTwZl6LXN&#10;LZo+ilNlWj+jf+QUxDpfxBInRzj+XK8Xm/mGEo5bm1W28lIm01F+tO6zgEDDuq/WDUqX0WJ1tPhJ&#10;RdNgvnymZMiUowQzZSjBTO2HTGnm/DnvmzdJP/lRj274vRY68QIB5XwA3tcM0x+jQD8niFQ30EU2&#10;T5c30AiIsx44F+lqfcsZAXEegG/HbObL5ShjpIjzqzvfgL0E8mfspM/fYEP7oJbRSS7BiqEMfHZC&#10;PVwyhrjrmrAgm/KxkdJnyZrD/l4a0jHfpuEbdbiCJVOFemsP5fnJkB57t6D255EZQYn8orA5fKNH&#10;w0RjHw3j5D2E58BfreDT0UHV+PoMNwy84wK7LkQxvhC+ra/XATW9Y7tfAAAA//8DAFBLAwQUAAYA&#10;CAAAACEAakdgDt8AAAANAQAADwAAAGRycy9kb3ducmV2LnhtbEyPPU/DMBCGdyT+g3VILIjapE1a&#10;hTgVQu3GQsPAeI1NHNUfUew24d9zsNDx7nn13nPVdnaWXfQY++AlPC0EMO3boHrfSfho9o8bYDGh&#10;V2iD1xK+dYRtfXtTYanC5N/15ZA6RiU+lijBpDSUnMfWaIdxEQbtiX2F0WGicey4GnGicmd5JkTB&#10;HfaeLhgc9KvR7elwdhIau1x/4lzsmm6KZp+J05t52El5fze/PANLek7/YfjVJ3WoyekYzl5FZiUU&#10;RZ5RlECeL9fAKLIRqxWw49+KIK8rfv1F/QMAAP//AwBQSwECLQAUAAYACAAAACEAtoM4kv4AAADh&#10;AQAAEwAAAAAAAAAAAAAAAAAAAAAAW0NvbnRlbnRfVHlwZXNdLnhtbFBLAQItABQABgAIAAAAIQA4&#10;/SH/1gAAAJQBAAALAAAAAAAAAAAAAAAAAC8BAABfcmVscy8ucmVsc1BLAQItABQABgAIAAAAIQAU&#10;JzWeEgIAAA8FAAAOAAAAAAAAAAAAAAAAAC4CAABkcnMvZTJvRG9jLnhtbFBLAQItABQABgAIAAAA&#10;IQBqR2AO3wAAAA0BAAAPAAAAAAAAAAAAAAAAAGwEAABkcnMvZG93bnJldi54bWxQSwUGAAAAAAQA&#10;BADzAAAAeAUAAAAA&#10;" path="m883920,l832104,r-1524,l,,,9144r830580,l832104,9144r51816,l883920,xe" fillcolor="black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840D2" w14:textId="77777777" w:rsidR="009251A1" w:rsidRDefault="009251A1">
      <w:r>
        <w:separator/>
      </w:r>
    </w:p>
  </w:footnote>
  <w:footnote w:type="continuationSeparator" w:id="0">
    <w:p w14:paraId="51346710" w14:textId="77777777" w:rsidR="009251A1" w:rsidRDefault="009251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6FCD"/>
    <w:multiLevelType w:val="multilevel"/>
    <w:tmpl w:val="BA28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93E3D"/>
    <w:multiLevelType w:val="multilevel"/>
    <w:tmpl w:val="D954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132AED"/>
    <w:multiLevelType w:val="multilevel"/>
    <w:tmpl w:val="0E5A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294622"/>
    <w:multiLevelType w:val="multilevel"/>
    <w:tmpl w:val="83E45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7771253">
    <w:abstractNumId w:val="2"/>
  </w:num>
  <w:num w:numId="2" w16cid:durableId="2104833665">
    <w:abstractNumId w:val="0"/>
  </w:num>
  <w:num w:numId="3" w16cid:durableId="1453210956">
    <w:abstractNumId w:val="1"/>
  </w:num>
  <w:num w:numId="4" w16cid:durableId="3898093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C5E69"/>
    <w:rsid w:val="00157FB2"/>
    <w:rsid w:val="00163505"/>
    <w:rsid w:val="002C5E69"/>
    <w:rsid w:val="006D3F43"/>
    <w:rsid w:val="006E6E85"/>
    <w:rsid w:val="007675F3"/>
    <w:rsid w:val="009251A1"/>
    <w:rsid w:val="00D83FBA"/>
    <w:rsid w:val="00D9651A"/>
    <w:rsid w:val="00DA1177"/>
    <w:rsid w:val="43B32789"/>
    <w:rsid w:val="7F186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43182"/>
  <w15:docId w15:val="{BAA46F9D-D062-4ABC-8FDA-BB258D16F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right="161"/>
      <w:jc w:val="center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1"/>
    <w:qFormat/>
    <w:pPr>
      <w:spacing w:before="44"/>
      <w:ind w:left="733"/>
      <w:outlineLvl w:val="1"/>
    </w:pPr>
    <w:rPr>
      <w:b/>
      <w:bCs/>
    </w:rPr>
  </w:style>
  <w:style w:type="paragraph" w:styleId="Heading3">
    <w:name w:val="heading 3"/>
    <w:basedOn w:val="Normal"/>
    <w:uiPriority w:val="1"/>
    <w:qFormat/>
    <w:pPr>
      <w:ind w:left="72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44"/>
      <w:ind w:left="926" w:hanging="19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507</Words>
  <Characters>2894</Characters>
  <Application>Microsoft Office Word</Application>
  <DocSecurity>0</DocSecurity>
  <Lines>24</Lines>
  <Paragraphs>6</Paragraphs>
  <ScaleCrop>false</ScaleCrop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aakas</dc:creator>
  <cp:lastModifiedBy>Hemanth Kumar</cp:lastModifiedBy>
  <cp:revision>5</cp:revision>
  <dcterms:created xsi:type="dcterms:W3CDTF">2026-06-01T03:47:00Z</dcterms:created>
  <dcterms:modified xsi:type="dcterms:W3CDTF">2026-06-16T09:37:00Z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2026-06-01T00:00:00Z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2057-12.2.0.23202</vt:lpwstr>
  </property>
  <property fmtid="{D5CDD505-2E9C-101B-9397-08002B2CF9AE}" pid="6" name="ICV">
    <vt:lpwstr>791AEC035D93497D970A24E77DD0BCE5_13</vt:lpwstr>
  </property>
</Properties>
</file>