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DC711A" wp14:paraId="2F0DC38C" wp14:textId="7169FBCA">
      <w:pPr>
        <w:spacing w:before="240" w:beforeAutospacing="off" w:after="240" w:afterAutospacing="off"/>
      </w:pPr>
      <w:r w:rsidRPr="3FDC711A" w:rsidR="42DB9F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10, 2018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Mileage: 115,678 miles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3FDC711A" wp14:paraId="1F9348DC" wp14:textId="2118CC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3FDC711A" wp14:paraId="03628925" wp14:textId="4AC2B4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3FDC711A" wp14:paraId="585EF5EE" wp14:textId="3CC914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Brake fluid flush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Total Cost: £130</w:t>
      </w:r>
      <w:r>
        <w:br/>
      </w:r>
      <w:r w:rsidRPr="3FDC711A" w:rsidR="42DB9FCA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 system flushed, vehicle running smoothly.</w:t>
      </w:r>
    </w:p>
    <w:p xmlns:wp14="http://schemas.microsoft.com/office/word/2010/wordml" wp14:paraId="2C078E63" wp14:textId="745ABD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1c0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A12DD"/>
    <w:rsid w:val="2E3A12DD"/>
    <w:rsid w:val="3FDC711A"/>
    <w:rsid w:val="42DB9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12DD"/>
  <w15:chartTrackingRefBased/>
  <w15:docId w15:val="{F0FF039C-F1E9-43A3-B9F8-31F993A03E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FDC71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3dfda82481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2025-04-30T08:18:07.5863901Z</dcterms:created>
  <dcterms:modified xsi:type="dcterms:W3CDTF">2025-04-30T08:18:33.1259662Z</dcterms:modified>
  <dc:creator>Rohit Thumu</dc:creator>
  <lastModifiedBy>Rohit Thumu</lastModifiedBy>
</coreProperties>
</file>