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480" w:line="300" w:lineRule="auto"/>
        <w:ind w:left="0" w:firstLine="0"/>
        <w:jc w:val="center"/>
        <w:rPr>
          <w:b w:val="1"/>
          <w:color w:val="24292f"/>
          <w:sz w:val="46"/>
          <w:szCs w:val="46"/>
        </w:rPr>
      </w:pPr>
      <w:bookmarkStart w:colFirst="0" w:colLast="0" w:name="_yrbydquqoftl" w:id="0"/>
      <w:bookmarkEnd w:id="0"/>
      <w:r w:rsidDel="00000000" w:rsidR="00000000" w:rsidRPr="00000000">
        <w:rPr>
          <w:b w:val="1"/>
          <w:color w:val="24292f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By Leo Katz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9rj43p9lb0f" w:id="1"/>
      <w:bookmarkEnd w:id="1"/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5">
      <w:pPr>
        <w:ind w:left="0" w:firstLine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$ nmap -sV 192.168.1.110</w:t>
      </w:r>
    </w:p>
    <w:p w:rsidR="00000000" w:rsidDel="00000000" w:rsidP="00000000" w:rsidRDefault="00000000" w:rsidRPr="00000000" w14:paraId="00000006">
      <w:pPr>
        <w:shd w:fill="ffffff" w:val="clear"/>
        <w:spacing w:after="240" w:line="348" w:lineRule="auto"/>
        <w:ind w:left="0" w:firstLine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</w:rPr>
        <w:drawing>
          <wp:inline distB="114300" distT="114300" distL="114300" distR="114300">
            <wp:extent cx="5943600" cy="2019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Port 22/tcp open ssh OpenSSH 6.7p1 Debian 5+deb8u4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Port 80/tcp open http Apache httpd 2.4.10 ((Debian))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Port 111/tcp open rpcbind 2-4 (RPC #100000)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Port 139/tcp open netbios-ssn Samba smbd 3.X - 4.X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Port 445/tcp open netbios-ssn Samba smbd 3.X - 4.X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following vulnerabilities were identified on Target 1: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CVE-2021-28041 open SSH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CVE-2017-15710 Apache https 2.4.10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CVE-2017-8779 exploit on open rpcbind port could lead to remote 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CVE-2017-7494 Samba NetBIOS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24292f"/>
          <w:sz w:val="33"/>
          <w:szCs w:val="33"/>
        </w:rPr>
      </w:pPr>
      <w:bookmarkStart w:colFirst="0" w:colLast="0" w:name="_5xogr1h75aby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g52lg53u97n" w:id="3"/>
      <w:bookmarkEnd w:id="3"/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following vulnerabilities were identified on Target 1: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Network Mapping and User Enumeration (WordPress site)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Nmap was used to discover open ports.</w:t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Able to discover open ports and tailor their attacks accordingly.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Weak User Password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A user had a weak password and the attackers were able to discover it by guessing.</w:t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Able to correctly guess a user's password and SSH into the web server.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Unsalted User Password Hash (WordPress database)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Wpscan was utilized by attackers in order to gain username information.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The username info was used by the attackers to help gain access to the web server.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MySQL Database Access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The attackers were able to discover a file containing login information for the MySQL database.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Able to use the login information to gain access to the MySQL database.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MySQL Data Exfiltration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By browsing through the various tables in the MySQL database the attackers were able to discover password hashes of all the users.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The attackers were able to exfiltrate the password hashes and crack them with John the Ripper.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Misconfiguration of User Privileges/Privilege Escalation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The attackers noticed that Steven had sudo privileges for python.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Able to utilize Steven’s python privileges in order to escalate to root.</w:t>
      </w:r>
    </w:p>
    <w:p w:rsidR="00000000" w:rsidDel="00000000" w:rsidP="00000000" w:rsidRDefault="00000000" w:rsidRPr="00000000" w14:paraId="0000002A">
      <w:pPr>
        <w:keepNext w:val="0"/>
        <w:keepLines w:val="0"/>
        <w:shd w:fill="ffffff" w:val="clear"/>
        <w:spacing w:after="240" w:before="36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bwomd8x60ep3" w:id="4"/>
      <w:bookmarkEnd w:id="4"/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flag1.txt: </w:t>
      </w:r>
      <w:r w:rsidDel="00000000" w:rsidR="00000000" w:rsidRPr="00000000">
        <w:rPr>
          <w:rFonts w:ascii="Courier New" w:cs="Courier New" w:eastAsia="Courier New" w:hAnsi="Courier New"/>
          <w:color w:val="24292f"/>
          <w:rtl w:val="0"/>
        </w:rPr>
        <w:t xml:space="preserve">b9bbcb33e11b80be759c4e844862482d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Exploit Used</w:t>
      </w:r>
    </w:p>
    <w:p w:rsidR="00000000" w:rsidDel="00000000" w:rsidP="00000000" w:rsidRDefault="00000000" w:rsidRPr="00000000" w14:paraId="0000003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Enumerated WordPress site Users with WPScan to obtain username michael, used SSH to get user shell.</w:t>
      </w:r>
    </w:p>
    <w:p w:rsidR="00000000" w:rsidDel="00000000" w:rsidP="00000000" w:rsidRDefault="00000000" w:rsidRPr="00000000" w14:paraId="00000032">
      <w:pPr>
        <w:numPr>
          <w:ilvl w:val="3"/>
          <w:numId w:val="1"/>
        </w:numPr>
        <w:ind w:left="288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highlight w:val="white"/>
          <w:rtl w:val="0"/>
        </w:rPr>
        <w:t xml:space="preserve">wpscan --url 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highlight w:val="white"/>
            <w:rtl w:val="0"/>
          </w:rPr>
          <w:t xml:space="preserve">http://192.168.1.110/wordpress</w:t>
        </w:r>
      </w:hyperlink>
      <w:r w:rsidDel="00000000" w:rsidR="00000000" w:rsidRPr="00000000">
        <w:rPr>
          <w:rFonts w:ascii="Courier New" w:cs="Courier New" w:eastAsia="Courier New" w:hAnsi="Courier New"/>
          <w:color w:val="24292f"/>
          <w:highlight w:val="white"/>
          <w:rtl w:val="0"/>
        </w:rPr>
        <w:t xml:space="preserve"> -eu</w:t>
      </w:r>
    </w:p>
    <w:p w:rsidR="00000000" w:rsidDel="00000000" w:rsidP="00000000" w:rsidRDefault="00000000" w:rsidRPr="00000000" w14:paraId="00000033">
      <w:pPr>
        <w:ind w:left="0" w:firstLine="0"/>
        <w:rPr>
          <w:rFonts w:ascii="Courier New" w:cs="Courier New" w:eastAsia="Courier New" w:hAnsi="Courier New"/>
          <w:color w:val="24292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Courier New" w:cs="Courier New" w:eastAsia="Courier New" w:hAnsi="Courier New"/>
          <w:color w:val="24292f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240632" cy="54802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632" cy="548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Exploit Used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10246" cy="3509963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21474" t="24806"/>
                    <a:stretch>
                      <a:fillRect/>
                    </a:stretch>
                  </pic:blipFill>
                  <pic:spPr>
                    <a:xfrm>
                      <a:off x="0" y="0"/>
                      <a:ext cx="5910246" cy="3509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ssh into Michael’s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rtl w:val="0"/>
        </w:rPr>
        <w:t xml:space="preserve">ssh michael@192.168.1.110</w:t>
      </w:r>
    </w:p>
    <w:p w:rsidR="00000000" w:rsidDel="00000000" w:rsidP="00000000" w:rsidRDefault="00000000" w:rsidRPr="00000000" w14:paraId="0000003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Guessed the password, which was “michael”</w:t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Look in the /var/www/html directory</w:t>
      </w:r>
    </w:p>
    <w:p w:rsidR="00000000" w:rsidDel="00000000" w:rsidP="00000000" w:rsidRDefault="00000000" w:rsidRPr="00000000" w14:paraId="0000003A">
      <w:pPr>
        <w:numPr>
          <w:ilvl w:val="3"/>
          <w:numId w:val="1"/>
        </w:numPr>
        <w:ind w:left="28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/var/www/html</w:t>
      </w:r>
    </w:p>
    <w:p w:rsidR="00000000" w:rsidDel="00000000" w:rsidP="00000000" w:rsidRDefault="00000000" w:rsidRPr="00000000" w14:paraId="0000003B">
      <w:pPr>
        <w:numPr>
          <w:ilvl w:val="3"/>
          <w:numId w:val="1"/>
        </w:numPr>
        <w:ind w:left="28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grep -RE flag 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flag2.txt: </w:t>
      </w:r>
      <w:r w:rsidDel="00000000" w:rsidR="00000000" w:rsidRPr="00000000">
        <w:rPr>
          <w:rFonts w:ascii="Courier New" w:cs="Courier New" w:eastAsia="Courier New" w:hAnsi="Courier New"/>
          <w:color w:val="24292f"/>
          <w:rtl w:val="0"/>
        </w:rPr>
        <w:t xml:space="preserve">fc3fd58dcdad9ab23faca6e9a36e581c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Exploit Used</w:t>
      </w:r>
    </w:p>
    <w:p w:rsidR="00000000" w:rsidDel="00000000" w:rsidP="00000000" w:rsidRDefault="00000000" w:rsidRPr="00000000" w14:paraId="0000004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Look around the /var/www directory</w:t>
      </w:r>
    </w:p>
    <w:p w:rsidR="00000000" w:rsidDel="00000000" w:rsidP="00000000" w:rsidRDefault="00000000" w:rsidRPr="00000000" w14:paraId="00000041">
      <w:pPr>
        <w:numPr>
          <w:ilvl w:val="3"/>
          <w:numId w:val="1"/>
        </w:numPr>
        <w:ind w:left="28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Read the file</w:t>
      </w:r>
    </w:p>
    <w:p w:rsidR="00000000" w:rsidDel="00000000" w:rsidP="00000000" w:rsidRDefault="00000000" w:rsidRPr="00000000" w14:paraId="00000043">
      <w:pPr>
        <w:numPr>
          <w:ilvl w:val="3"/>
          <w:numId w:val="1"/>
        </w:numPr>
        <w:ind w:left="28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 flag2.txt</w:t>
      </w:r>
    </w:p>
    <w:p w:rsidR="00000000" w:rsidDel="00000000" w:rsidP="00000000" w:rsidRDefault="00000000" w:rsidRPr="00000000" w14:paraId="00000044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314950" cy="4086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flag3.txt: </w:t>
      </w:r>
      <w:r w:rsidDel="00000000" w:rsidR="00000000" w:rsidRPr="00000000">
        <w:rPr>
          <w:rFonts w:ascii="Courier New" w:cs="Courier New" w:eastAsia="Courier New" w:hAnsi="Courier New"/>
          <w:color w:val="24292f"/>
          <w:rtl w:val="0"/>
        </w:rPr>
        <w:t xml:space="preserve">afc01ab56b50591e7dccf93122770cd2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Exploit Used</w:t>
      </w:r>
    </w:p>
    <w:p w:rsidR="00000000" w:rsidDel="00000000" w:rsidP="00000000" w:rsidRDefault="00000000" w:rsidRPr="00000000" w14:paraId="0000004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 Continued using michael shell to find the MySQL database password, logged into MySQL database, and found Flag 3 in wp_posts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3"/>
          <w:numId w:val="1"/>
        </w:numPr>
        <w:ind w:left="28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/var/www/html/wordpress/</w:t>
      </w:r>
    </w:p>
    <w:p w:rsidR="00000000" w:rsidDel="00000000" w:rsidP="00000000" w:rsidRDefault="00000000" w:rsidRPr="00000000" w14:paraId="00000049">
      <w:pPr>
        <w:numPr>
          <w:ilvl w:val="3"/>
          <w:numId w:val="1"/>
        </w:numPr>
        <w:ind w:left="28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 /var/www/html/wordpress/wp-config.php</w:t>
      </w:r>
    </w:p>
    <w:p w:rsidR="00000000" w:rsidDel="00000000" w:rsidP="00000000" w:rsidRDefault="00000000" w:rsidRPr="00000000" w14:paraId="0000004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Used those credentials to log into MySQL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Explore wp_posts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28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show databases;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288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wordpress;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288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show tables;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288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* from wp_posts;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flag4.txt: 715dea6c055b9fe3337544932f2941ce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Exploit Used</w:t>
      </w:r>
    </w:p>
    <w:p w:rsidR="00000000" w:rsidDel="00000000" w:rsidP="00000000" w:rsidRDefault="00000000" w:rsidRPr="00000000" w14:paraId="0000005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 See above.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192.168.1.110/wordpress" TargetMode="External"/><Relationship Id="rId10" Type="http://schemas.openxmlformats.org/officeDocument/2006/relationships/hyperlink" Target="https://nvd.nist.gov/vuln/detail/CVE-2017-7494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vd.nist.gov/vuln/detail/CVE-2017-8779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nvd.nist.gov/vuln/detail/CVE-2021-28041" TargetMode="External"/><Relationship Id="rId8" Type="http://schemas.openxmlformats.org/officeDocument/2006/relationships/hyperlink" Target="https://nvd.nist.gov/vuln/detail/CVE-2017-157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