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987FD1">
        <w:rPr>
          <w:rFonts w:ascii="Arial" w:hAnsi="Arial"/>
        </w:rPr>
        <w:t>JiaoGoBang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87FD1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E162FA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3A46E4" w:rsidRDefault="003A46E4" w:rsidP="006F227A">
      <w:pPr>
        <w:pStyle w:val="InfoBlue"/>
      </w:pPr>
    </w:p>
    <w:p w:rsidR="003A46E4" w:rsidRDefault="003A46E4" w:rsidP="006F227A">
      <w:pPr>
        <w:pStyle w:val="InfoBlue"/>
      </w:pPr>
    </w:p>
    <w:p w:rsidR="003A46E4" w:rsidRDefault="003A46E4">
      <w:pPr>
        <w:pStyle w:val="a4"/>
        <w:rPr>
          <w:sz w:val="28"/>
        </w:rPr>
      </w:pPr>
      <w:bookmarkStart w:id="0" w:name="_GoBack"/>
      <w:bookmarkEnd w:id="0"/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 w:rsidP="00987FD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87FD1">
              <w:rPr>
                <w:rFonts w:hint="eastAsia"/>
              </w:rPr>
              <w:t>2</w:t>
            </w:r>
            <w:r w:rsidR="00987FD1">
              <w:t>7</w:t>
            </w:r>
            <w:r>
              <w:rPr>
                <w:rFonts w:ascii="Times New Roman"/>
              </w:rPr>
              <w:t>/</w:t>
            </w:r>
            <w:r w:rsidR="00987FD1">
              <w:rPr>
                <w:rFonts w:hint="eastAsia"/>
              </w:rPr>
              <w:t>0</w:t>
            </w:r>
            <w:r w:rsidR="00987FD1">
              <w:t>6</w:t>
            </w:r>
            <w:r>
              <w:rPr>
                <w:rFonts w:ascii="Times New Roman"/>
              </w:rPr>
              <w:t>/</w:t>
            </w:r>
            <w:r w:rsidR="00987FD1">
              <w:rPr>
                <w:rFonts w:hint="eastAsia"/>
              </w:rPr>
              <w:t>2</w:t>
            </w:r>
            <w:r w:rsidR="00987FD1">
              <w:t>016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 w:rsidP="00987FD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87FD1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87FD1">
              <w:rPr>
                <w:rFonts w:hint="eastAsia"/>
              </w:rPr>
              <w:t>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87FD1">
              <w:rPr>
                <w:rFonts w:hint="eastAsia"/>
              </w:rPr>
              <w:t>陈俊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B8573A" w:rsidP="00B857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B8573A" w:rsidP="00B8573A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:rsidR="003A46E4" w:rsidRDefault="00B857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修改版本1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B857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陈俊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5419D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5419D">
        <w:rPr>
          <w:noProof/>
        </w:rPr>
        <w:t>1.</w:t>
      </w:r>
      <w:r w:rsidR="00F5419D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5419D">
        <w:rPr>
          <w:rFonts w:hint="eastAsia"/>
          <w:noProof/>
        </w:rPr>
        <w:t>简介</w:t>
      </w:r>
      <w:r w:rsidR="00F5419D">
        <w:rPr>
          <w:noProof/>
        </w:rPr>
        <w:tab/>
      </w:r>
      <w:r w:rsidR="00F5419D">
        <w:rPr>
          <w:noProof/>
        </w:rPr>
        <w:fldChar w:fldCharType="begin"/>
      </w:r>
      <w:r w:rsidR="00F5419D">
        <w:rPr>
          <w:noProof/>
        </w:rPr>
        <w:instrText xml:space="preserve"> PAGEREF _Toc455995190 \h </w:instrText>
      </w:r>
      <w:r w:rsidR="00F5419D">
        <w:rPr>
          <w:noProof/>
        </w:rPr>
      </w:r>
      <w:r w:rsidR="00F5419D">
        <w:rPr>
          <w:noProof/>
        </w:rPr>
        <w:fldChar w:fldCharType="separate"/>
      </w:r>
      <w:r w:rsidR="00F5419D">
        <w:rPr>
          <w:noProof/>
        </w:rPr>
        <w:t>4</w:t>
      </w:r>
      <w:r w:rsidR="00F5419D">
        <w:rPr>
          <w:noProof/>
        </w:rPr>
        <w:fldChar w:fldCharType="end"/>
      </w:r>
    </w:p>
    <w:p w:rsidR="00F5419D" w:rsidRDefault="00F5419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19D" w:rsidRDefault="00F5419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19D" w:rsidRDefault="00F5419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联网双人对战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19D" w:rsidRDefault="00F5419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人机对战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19D" w:rsidRDefault="00F5419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复盘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419D" w:rsidRDefault="00F5419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419D" w:rsidRDefault="00F5419D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419D" w:rsidRDefault="00F5419D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界面层（客户端）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419D" w:rsidRDefault="00F5419D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业务逻辑层（客户端）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419D" w:rsidRDefault="00F5419D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实体层（客户端）</w:t>
      </w:r>
      <w:r>
        <w:rPr>
          <w:noProof/>
        </w:rPr>
        <w:t>/</w:t>
      </w:r>
      <w:r>
        <w:rPr>
          <w:rFonts w:hint="eastAsia"/>
          <w:noProof/>
        </w:rPr>
        <w:t>数据访问层（服务器端）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419D" w:rsidRDefault="00F5419D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业务逻辑层（服务器端）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419D" w:rsidRDefault="00F5419D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对于一般请求的类图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5419D" w:rsidRDefault="00F5419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_Toc455995209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87FD1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455995190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455995191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r w:rsidR="00970179">
        <w:rPr>
          <w:rFonts w:hint="eastAsia"/>
        </w:rPr>
        <w:t>作</w:t>
      </w:r>
      <w:r>
        <w:rPr>
          <w:rFonts w:hint="eastAsia"/>
        </w:rPr>
        <w:t>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3" w:name="_Toc455995192"/>
      <w:r>
        <w:rPr>
          <w:rFonts w:hint="eastAsia"/>
        </w:rPr>
        <w:t>参考资料</w:t>
      </w:r>
      <w:bookmarkEnd w:id="3"/>
    </w:p>
    <w:p w:rsidR="003A46E4" w:rsidRPr="006F227A" w:rsidRDefault="006F227A" w:rsidP="006F227A">
      <w:pPr>
        <w:pStyle w:val="InfoBlue"/>
        <w:rPr>
          <w:rFonts w:asciiTheme="minorEastAsia" w:eastAsiaTheme="minorEastAsia" w:hAnsiTheme="minorEastAsia"/>
        </w:rPr>
      </w:pPr>
      <w:r w:rsidRPr="006F227A">
        <w:rPr>
          <w:rFonts w:hint="eastAsia"/>
        </w:rPr>
        <w:t>《</w:t>
      </w:r>
      <w:r w:rsidRPr="006F227A">
        <w:t>软件工程原理</w:t>
      </w:r>
      <w:r w:rsidRPr="006F227A">
        <w:rPr>
          <w:rFonts w:hint="eastAsia"/>
        </w:rPr>
        <w:t>》，2013</w:t>
      </w:r>
      <w:r w:rsidRPr="006F227A">
        <w:t>-</w:t>
      </w:r>
      <w:r w:rsidRPr="006F227A">
        <w:rPr>
          <w:rFonts w:hint="eastAsia"/>
        </w:rPr>
        <w:t>0</w:t>
      </w:r>
      <w:r w:rsidRPr="006F227A">
        <w:t>2</w:t>
      </w:r>
      <w:r w:rsidRPr="006F227A">
        <w:rPr>
          <w:rFonts w:hint="eastAsia"/>
        </w:rPr>
        <w:t>，高等教育出版社</w:t>
      </w:r>
    </w:p>
    <w:p w:rsidR="003A46E4" w:rsidRDefault="003A46E4">
      <w:pPr>
        <w:pStyle w:val="1"/>
        <w:ind w:left="360" w:hanging="360"/>
      </w:pPr>
      <w:bookmarkStart w:id="4" w:name="_Toc455995193"/>
      <w:r>
        <w:rPr>
          <w:rFonts w:hint="eastAsia"/>
        </w:rPr>
        <w:t>用例视图</w:t>
      </w:r>
      <w:bookmarkEnd w:id="4"/>
    </w:p>
    <w:p w:rsidR="00E572AA" w:rsidRPr="004F49DD" w:rsidRDefault="006F227A" w:rsidP="00E572AA">
      <w:pPr>
        <w:pStyle w:val="InfoBlue"/>
        <w:rPr>
          <w:noProof/>
          <w:snapToGrid/>
        </w:rPr>
      </w:pPr>
      <w:r>
        <w:rPr>
          <w:rFonts w:hint="eastAsia"/>
        </w:rPr>
        <w:t>本节是对软件架构的</w:t>
      </w:r>
      <w:r w:rsidR="00E572AA">
        <w:rPr>
          <w:rFonts w:hint="eastAsia"/>
        </w:rPr>
        <w:t>用例视图的描述，在此选取了最为核心的</w:t>
      </w:r>
      <w:r w:rsidR="00261FF0">
        <w:rPr>
          <w:rFonts w:hint="eastAsia"/>
        </w:rPr>
        <w:t>三</w:t>
      </w:r>
      <w:r w:rsidR="00E572AA">
        <w:rPr>
          <w:rFonts w:hint="eastAsia"/>
        </w:rPr>
        <w:t>个用例，其余用例及用例规约详见SRS软件需求规约。</w:t>
      </w:r>
      <w:r w:rsidR="00F5419D">
        <w:rPr>
          <w:noProof/>
          <w:snapToGrid/>
        </w:rPr>
        <w:drawing>
          <wp:inline distT="0" distB="0" distL="0" distR="0" wp14:anchorId="78A5A2C8" wp14:editId="3C3FE816">
            <wp:extent cx="5010150" cy="401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AA" w:rsidRDefault="00E572AA" w:rsidP="00E572AA">
      <w:pPr>
        <w:pStyle w:val="2"/>
      </w:pPr>
      <w:bookmarkStart w:id="5" w:name="_Toc455995194"/>
      <w:r>
        <w:rPr>
          <w:rFonts w:hint="eastAsia"/>
        </w:rPr>
        <w:t>联网双人对战</w:t>
      </w:r>
      <w:bookmarkEnd w:id="5"/>
    </w:p>
    <w:p w:rsidR="00E572AA" w:rsidRDefault="00E572AA" w:rsidP="00E572AA">
      <w:pPr>
        <w:ind w:left="720"/>
      </w:pPr>
      <w:r>
        <w:rPr>
          <w:rFonts w:hint="eastAsia"/>
        </w:rPr>
        <w:t>简要说明：</w:t>
      </w:r>
      <w:r w:rsidR="00970179">
        <w:rPr>
          <w:rFonts w:hint="eastAsia"/>
        </w:rPr>
        <w:t>该用例需要在</w:t>
      </w:r>
      <w:r w:rsidR="00F5419D">
        <w:rPr>
          <w:rFonts w:hint="eastAsia"/>
        </w:rPr>
        <w:t>取名（取名即给自己取个昵称，并发给服务器端记录）</w:t>
      </w:r>
      <w:r w:rsidR="00970179">
        <w:rPr>
          <w:rFonts w:hint="eastAsia"/>
        </w:rPr>
        <w:t>后才能进行。该用例允许玩家通过WLAN与其他在线玩家进行五子棋双人对战。</w:t>
      </w:r>
    </w:p>
    <w:p w:rsidR="00970179" w:rsidRDefault="00970179" w:rsidP="00970179">
      <w:pPr>
        <w:pStyle w:val="2"/>
      </w:pPr>
      <w:bookmarkStart w:id="6" w:name="_Toc455995195"/>
      <w:r>
        <w:rPr>
          <w:rFonts w:hint="eastAsia"/>
        </w:rPr>
        <w:t>人机对战</w:t>
      </w:r>
      <w:bookmarkEnd w:id="6"/>
    </w:p>
    <w:p w:rsidR="00970179" w:rsidRDefault="00970179" w:rsidP="00970179">
      <w:pPr>
        <w:ind w:left="720"/>
      </w:pPr>
      <w:r>
        <w:rPr>
          <w:rFonts w:hint="eastAsia"/>
        </w:rPr>
        <w:t>简要说明：改用例需要在</w:t>
      </w:r>
      <w:r w:rsidR="00F5419D">
        <w:rPr>
          <w:rFonts w:hint="eastAsia"/>
        </w:rPr>
        <w:t>取名</w:t>
      </w:r>
      <w:r>
        <w:rPr>
          <w:rFonts w:hint="eastAsia"/>
        </w:rPr>
        <w:t>后才能进行。该用例允许玩家通过WLAN与服务器端的人机AI进行五子棋对战。在第一次迭代中AI采用普通的人机AI，在第二次迭代中AI将采用深度学习实现。</w:t>
      </w:r>
    </w:p>
    <w:p w:rsidR="004F49DD" w:rsidRDefault="004F49DD" w:rsidP="004F49DD">
      <w:pPr>
        <w:pStyle w:val="2"/>
      </w:pPr>
      <w:bookmarkStart w:id="7" w:name="_Toc455995196"/>
      <w:r>
        <w:rPr>
          <w:rFonts w:hint="eastAsia"/>
        </w:rPr>
        <w:lastRenderedPageBreak/>
        <w:t>复盘</w:t>
      </w:r>
      <w:bookmarkEnd w:id="7"/>
    </w:p>
    <w:p w:rsidR="004F49DD" w:rsidRPr="004F49DD" w:rsidRDefault="004F49DD" w:rsidP="004F49DD">
      <w:r>
        <w:rPr>
          <w:rFonts w:hint="eastAsia"/>
        </w:rPr>
        <w:t xml:space="preserve">    简要说明：允许用户选择保存过的棋盘，查看某场过往比赛的流程。保存的棋盘保存在客户端。</w:t>
      </w:r>
    </w:p>
    <w:p w:rsidR="003A46E4" w:rsidRDefault="003A46E4">
      <w:pPr>
        <w:pStyle w:val="1"/>
        <w:ind w:left="360" w:hanging="360"/>
      </w:pPr>
      <w:bookmarkStart w:id="8" w:name="_Toc455995197"/>
      <w:r>
        <w:rPr>
          <w:rFonts w:hint="eastAsia"/>
        </w:rPr>
        <w:t>逻辑视图</w:t>
      </w:r>
      <w:bookmarkEnd w:id="8"/>
    </w:p>
    <w:p w:rsidR="00A3244E" w:rsidRDefault="003A46E4" w:rsidP="00593D2E">
      <w:pPr>
        <w:pStyle w:val="2"/>
      </w:pPr>
      <w:bookmarkStart w:id="9" w:name="_Toc455995198"/>
      <w:r>
        <w:rPr>
          <w:rFonts w:hint="eastAsia"/>
        </w:rPr>
        <w:t>概述</w:t>
      </w:r>
      <w:bookmarkEnd w:id="9"/>
    </w:p>
    <w:p w:rsidR="00A3244E" w:rsidRDefault="00DC0052" w:rsidP="00A3244E">
      <w:pPr>
        <w:pStyle w:val="InfoBlue"/>
        <w:ind w:left="0"/>
      </w:pPr>
      <w:r w:rsidRPr="00FE413C">
        <w:rPr>
          <w:noProof/>
        </w:rPr>
        <w:drawing>
          <wp:inline distT="0" distB="0" distL="0" distR="0">
            <wp:extent cx="3952875" cy="39433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A3244E" w:rsidP="00593D2E">
      <w:pPr>
        <w:pStyle w:val="InfoBlue"/>
        <w:ind w:left="0"/>
      </w:pPr>
      <w:r>
        <w:t>由于使用</w:t>
      </w:r>
      <w:r>
        <w:rPr>
          <w:rFonts w:hint="eastAsia"/>
        </w:rPr>
        <w:t>C/S架构，将程序分为客户端和服务器端两部分，界面层主要放置一些边界类，用于</w:t>
      </w:r>
      <w:r w:rsidR="00BE3360">
        <w:rPr>
          <w:rFonts w:hint="eastAsia"/>
        </w:rPr>
        <w:t>与用户进行交互，用户的输入或点击传递到客户端的业务逻辑层，逻辑层通过对实体层的一些调用，将信息包装后通过socket传递给服务器端的业务逻辑层，服务器实现业务逻辑后，若需要保存，则通过数据访问层保存数据，然后将数据发送给客户端。</w:t>
      </w:r>
      <w:r w:rsidR="003A46E4">
        <w:rPr>
          <w:rFonts w:hint="eastAsia"/>
        </w:rPr>
        <w:t>在构架方面具有重要意义的设计包</w:t>
      </w:r>
    </w:p>
    <w:p w:rsidR="00A9687F" w:rsidRDefault="00A9687F" w:rsidP="00A9687F">
      <w:pPr>
        <w:pStyle w:val="3"/>
      </w:pPr>
      <w:bookmarkStart w:id="10" w:name="_Toc455995199"/>
      <w:r>
        <w:rPr>
          <w:rFonts w:hint="eastAsia"/>
        </w:rPr>
        <w:t>概述</w:t>
      </w:r>
      <w:bookmarkEnd w:id="10"/>
    </w:p>
    <w:p w:rsidR="00A9687F" w:rsidRPr="00593D2E" w:rsidRDefault="00A9687F" w:rsidP="00593D2E">
      <w:pPr>
        <w:ind w:left="720" w:firstLineChars="200" w:firstLine="400"/>
      </w:pPr>
      <w:r>
        <w:rPr>
          <w:rFonts w:hint="eastAsia"/>
        </w:rPr>
        <w:t>本五子棋软件共分为三个大包，分别为Client（客户端包），Server（服务器包），以及Common（客户端和服务器共享包，主要放置实体类）。客户端主要分为两个包，即UI包（界面层），Action包（业务逻辑层），Action包分为send包和receive包，分别用于发送请求和接收回复。Server包主要包括一个Service包，用来处理客户端发来的各种请求，并将回复发回给客户端。Common包放置客户端和服务器端共享的实体类，即可看</w:t>
      </w:r>
      <w:r w:rsidR="00593D2E">
        <w:rPr>
          <w:rFonts w:hint="eastAsia"/>
        </w:rPr>
        <w:t>作</w:t>
      </w:r>
      <w:r>
        <w:rPr>
          <w:rFonts w:hint="eastAsia"/>
        </w:rPr>
        <w:t>客户端的实体层和服务器端的数据访问层。</w:t>
      </w:r>
      <w:r w:rsidR="00593D2E">
        <w:rPr>
          <w:rFonts w:hint="eastAsia"/>
        </w:rPr>
        <w:t>在客户端包中，放有Client</w:t>
      </w:r>
      <w:r w:rsidR="00593D2E">
        <w:t>Thread类和</w:t>
      </w:r>
      <w:r w:rsidR="00593D2E">
        <w:rPr>
          <w:rFonts w:hint="eastAsia"/>
        </w:rPr>
        <w:t>Action</w:t>
      </w:r>
      <w:r w:rsidR="00593D2E">
        <w:t>Thread类</w:t>
      </w:r>
      <w:r w:rsidR="00593D2E">
        <w:rPr>
          <w:rFonts w:hint="eastAsia"/>
        </w:rPr>
        <w:t>，</w:t>
      </w:r>
      <w:r w:rsidR="00593D2E">
        <w:t>用于处理客户端的线程</w:t>
      </w:r>
      <w:r w:rsidR="00593D2E">
        <w:rPr>
          <w:rFonts w:hint="eastAsia"/>
        </w:rPr>
        <w:t>；</w:t>
      </w:r>
      <w:r w:rsidR="00593D2E">
        <w:t>在服务器端有</w:t>
      </w:r>
      <w:r w:rsidR="00593D2E">
        <w:rPr>
          <w:rFonts w:hint="eastAsia"/>
        </w:rPr>
        <w:t>Server类，Server</w:t>
      </w:r>
      <w:r w:rsidR="00593D2E">
        <w:t>Thread类和</w:t>
      </w:r>
      <w:r w:rsidR="00593D2E">
        <w:rPr>
          <w:rFonts w:hint="eastAsia"/>
        </w:rPr>
        <w:t>Service</w:t>
      </w:r>
      <w:r w:rsidR="00593D2E">
        <w:t>Thread类</w:t>
      </w:r>
      <w:r w:rsidR="00593D2E">
        <w:rPr>
          <w:rFonts w:hint="eastAsia"/>
        </w:rPr>
        <w:t>，</w:t>
      </w:r>
      <w:r w:rsidR="00593D2E">
        <w:t>用于并行处理服务器接收到的请求</w:t>
      </w:r>
      <w:r w:rsidR="00593D2E">
        <w:rPr>
          <w:rFonts w:hint="eastAsia"/>
        </w:rPr>
        <w:t>。</w:t>
      </w:r>
      <w:r w:rsidR="00593D2E">
        <w:t>同时</w:t>
      </w:r>
      <w:r w:rsidR="00593D2E">
        <w:rPr>
          <w:rFonts w:hint="eastAsia"/>
        </w:rPr>
        <w:t>，</w:t>
      </w:r>
      <w:r w:rsidR="00593D2E">
        <w:t>服务器端还有</w:t>
      </w:r>
      <w:r w:rsidR="00593D2E">
        <w:rPr>
          <w:rFonts w:hint="eastAsia"/>
        </w:rPr>
        <w:t>AI类和Score类，用于进行AI的落子操作。</w:t>
      </w:r>
    </w:p>
    <w:p w:rsidR="004C0D77" w:rsidRDefault="004C0D77" w:rsidP="004C0D77">
      <w:pPr>
        <w:pStyle w:val="3"/>
      </w:pPr>
      <w:bookmarkStart w:id="11" w:name="_Toc455995200"/>
      <w:r>
        <w:rPr>
          <w:rFonts w:hint="eastAsia"/>
        </w:rPr>
        <w:t>界面层</w:t>
      </w:r>
      <w:r w:rsidR="0044538C">
        <w:rPr>
          <w:rFonts w:hint="eastAsia"/>
        </w:rPr>
        <w:t>（客户端）</w:t>
      </w:r>
      <w:bookmarkEnd w:id="11"/>
    </w:p>
    <w:p w:rsidR="0044538C" w:rsidRDefault="0044538C" w:rsidP="0044538C">
      <w:r>
        <w:rPr>
          <w:rFonts w:hint="eastAsia"/>
        </w:rPr>
        <w:t xml:space="preserve">       </w:t>
      </w:r>
    </w:p>
    <w:p w:rsidR="00C9066A" w:rsidRDefault="00F5419D" w:rsidP="0044538C">
      <w:r>
        <w:rPr>
          <w:noProof/>
          <w:snapToGrid/>
        </w:rPr>
        <w:lastRenderedPageBreak/>
        <w:drawing>
          <wp:inline distT="0" distB="0" distL="0" distR="0" wp14:anchorId="45CADD38" wp14:editId="26ABA355">
            <wp:extent cx="4791075" cy="3743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8C" w:rsidRDefault="0044538C" w:rsidP="005126EA">
      <w:pPr>
        <w:ind w:firstLineChars="200" w:firstLine="400"/>
      </w:pPr>
      <w:r>
        <w:t>界面层主要包括</w:t>
      </w:r>
      <w:r w:rsidR="00D419E7">
        <w:rPr>
          <w:rFonts w:hint="eastAsia"/>
        </w:rPr>
        <w:t>以上</w:t>
      </w:r>
      <w:r w:rsidR="00D419E7">
        <w:t>类</w:t>
      </w:r>
      <w:r>
        <w:rPr>
          <w:rFonts w:hint="eastAsia"/>
        </w:rPr>
        <w:t>。</w:t>
      </w:r>
      <w:r w:rsidR="00D419E7">
        <w:rPr>
          <w:rFonts w:hint="eastAsia"/>
        </w:rPr>
        <w:t>Begin为初始界面，</w:t>
      </w:r>
      <w:r w:rsidR="00F5419D">
        <w:rPr>
          <w:rFonts w:hint="eastAsia"/>
        </w:rPr>
        <w:t>用户输入昵称取名后，</w:t>
      </w:r>
      <w:r w:rsidR="00D419E7">
        <w:rPr>
          <w:rFonts w:hint="eastAsia"/>
        </w:rPr>
        <w:t>通过点击Begin上的登录按钮，</w:t>
      </w:r>
      <w:r w:rsidR="00F5419D">
        <w:rPr>
          <w:rFonts w:hint="eastAsia"/>
        </w:rPr>
        <w:t>服务器端认证通过后，</w:t>
      </w:r>
      <w:r w:rsidR="00D419E7">
        <w:t>将会new一个</w:t>
      </w:r>
      <w:r w:rsidR="00D419E7">
        <w:rPr>
          <w:rFonts w:hint="eastAsia"/>
        </w:rPr>
        <w:t>Mode</w:t>
      </w:r>
      <w:r w:rsidR="00D419E7">
        <w:t>Choose界面</w:t>
      </w:r>
      <w:r w:rsidR="00D419E7">
        <w:rPr>
          <w:rFonts w:hint="eastAsia"/>
        </w:rPr>
        <w:t>，</w:t>
      </w:r>
      <w:r w:rsidR="00D419E7">
        <w:t>通过该界面可以选择人机和人人对战</w:t>
      </w:r>
      <w:r w:rsidR="00D419E7">
        <w:rPr>
          <w:rFonts w:hint="eastAsia"/>
        </w:rPr>
        <w:t>，</w:t>
      </w:r>
      <w:r w:rsidR="00D419E7">
        <w:t>人机和人人对战主要由</w:t>
      </w:r>
      <w:r w:rsidR="00D419E7">
        <w:rPr>
          <w:rFonts w:hint="eastAsia"/>
        </w:rPr>
        <w:t>Game</w:t>
      </w:r>
      <w:r w:rsidR="00D419E7">
        <w:t>Board类来展示</w:t>
      </w:r>
      <w:r w:rsidR="00D419E7">
        <w:rPr>
          <w:rFonts w:hint="eastAsia"/>
        </w:rPr>
        <w:t>，Game</w:t>
      </w:r>
      <w:r w:rsidR="00D419E7">
        <w:t>Board类包括一个Chessboard</w:t>
      </w:r>
      <w:r w:rsidR="00D419E7">
        <w:rPr>
          <w:rFonts w:hint="eastAsia"/>
        </w:rPr>
        <w:t>（用来展示棋盘和棋子）以及一个User</w:t>
      </w:r>
      <w:r w:rsidR="00D419E7">
        <w:t>Board</w:t>
      </w:r>
      <w:r w:rsidR="00D419E7">
        <w:rPr>
          <w:rFonts w:hint="eastAsia"/>
        </w:rPr>
        <w:t>（展示对战双方信息及执子情况），User</w:t>
      </w:r>
      <w:r w:rsidR="00D419E7">
        <w:t>Board包括两个</w:t>
      </w:r>
      <w:r w:rsidR="00D419E7">
        <w:rPr>
          <w:rFonts w:hint="eastAsia"/>
        </w:rPr>
        <w:t>User</w:t>
      </w:r>
      <w:r w:rsidR="00D419E7">
        <w:t>Block</w:t>
      </w:r>
      <w:r w:rsidR="00D419E7">
        <w:rPr>
          <w:rFonts w:hint="eastAsia"/>
        </w:rPr>
        <w:t>，</w:t>
      </w:r>
      <w:r w:rsidR="00D419E7">
        <w:t>分别包括每个玩家的信息和执子情况</w:t>
      </w:r>
      <w:r w:rsidR="00D419E7">
        <w:rPr>
          <w:rFonts w:hint="eastAsia"/>
        </w:rPr>
        <w:t>。</w:t>
      </w:r>
      <w:r w:rsidR="00EC0E16">
        <w:rPr>
          <w:rFonts w:hint="eastAsia"/>
        </w:rPr>
        <w:t>当这些界面被初始化后，将其作为UI类的static对象保存起来，方便Action类调用。</w:t>
      </w:r>
    </w:p>
    <w:p w:rsidR="00A15B6A" w:rsidRDefault="003A2A19" w:rsidP="003A2A19">
      <w:pPr>
        <w:pStyle w:val="3"/>
      </w:pPr>
      <w:bookmarkStart w:id="12" w:name="_Toc455995201"/>
      <w:r>
        <w:rPr>
          <w:rFonts w:hint="eastAsia"/>
        </w:rPr>
        <w:t>业务逻辑层（客户端）</w:t>
      </w:r>
      <w:bookmarkEnd w:id="12"/>
    </w:p>
    <w:p w:rsidR="00D419E7" w:rsidRDefault="00D419E7" w:rsidP="00D419E7">
      <w:r>
        <w:t>业务逻辑层主要包括两个包</w:t>
      </w:r>
      <w:r>
        <w:rPr>
          <w:rFonts w:hint="eastAsia"/>
        </w:rPr>
        <w:t>，</w:t>
      </w:r>
      <w:r>
        <w:t>包括一个</w:t>
      </w:r>
      <w:r>
        <w:rPr>
          <w:rFonts w:hint="eastAsia"/>
        </w:rPr>
        <w:t>Send包，用于向服务器端转发数据；另一个为Receive包，用于接收服务器端发来的数据。</w:t>
      </w:r>
    </w:p>
    <w:p w:rsidR="0072019E" w:rsidRDefault="0072019E" w:rsidP="00D419E7">
      <w:r>
        <w:rPr>
          <w:rFonts w:hint="eastAsia"/>
        </w:rPr>
        <w:t>Send包：</w:t>
      </w:r>
    </w:p>
    <w:p w:rsidR="0072019E" w:rsidRDefault="0072019E" w:rsidP="00D419E7">
      <w:r>
        <w:rPr>
          <w:noProof/>
          <w:snapToGrid/>
        </w:rPr>
        <w:drawing>
          <wp:inline distT="0" distB="0" distL="0" distR="0" wp14:anchorId="72ED843C" wp14:editId="76EDE583">
            <wp:extent cx="6450421" cy="1866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243" cy="18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76" w:rsidRDefault="004E3176" w:rsidP="00D419E7">
      <w:r>
        <w:t>S</w:t>
      </w:r>
      <w:r>
        <w:rPr>
          <w:rFonts w:hint="eastAsia"/>
        </w:rPr>
        <w:t>end包用于在界面层的listener中被调用，用于向服务器端发送请求，让服务器端进行相应的功能操作，再将返回信息发送给客户端。Send包内的所有类都实现了Send的execute</w:t>
      </w:r>
      <w:r>
        <w:t>()</w:t>
      </w:r>
      <w:r>
        <w:rPr>
          <w:rFonts w:hint="eastAsia"/>
        </w:rPr>
        <w:t>接口，用于执行各自的操作。其包含的操作主要有取消准备、落子、进入房间、</w:t>
      </w:r>
      <w:r w:rsidR="00F5419D">
        <w:rPr>
          <w:rFonts w:hint="eastAsia"/>
        </w:rPr>
        <w:t>取名（Login，表示用户给自己取昵称后，交与服务器端记录保存）</w:t>
      </w:r>
      <w:r>
        <w:rPr>
          <w:rFonts w:hint="eastAsia"/>
        </w:rPr>
        <w:t>、登出</w:t>
      </w:r>
      <w:r w:rsidR="00F5419D">
        <w:rPr>
          <w:rFonts w:hint="eastAsia"/>
        </w:rPr>
        <w:t>（从服务器端删除用户记录）</w:t>
      </w:r>
      <w:r>
        <w:rPr>
          <w:rFonts w:hint="eastAsia"/>
        </w:rPr>
        <w:t>、认输、PASS</w:t>
      </w:r>
      <w:r w:rsidR="00A9687F">
        <w:rPr>
          <w:rFonts w:hint="eastAsia"/>
        </w:rPr>
        <w:t>、准备、返回、发送悔棋请</w:t>
      </w:r>
      <w:r w:rsidR="00F5419D">
        <w:rPr>
          <w:rFonts w:hint="eastAsia"/>
        </w:rPr>
        <w:t>求。</w:t>
      </w:r>
    </w:p>
    <w:p w:rsidR="004E3176" w:rsidRDefault="004E3176" w:rsidP="00D419E7">
      <w:r>
        <w:rPr>
          <w:rFonts w:hint="eastAsia"/>
        </w:rPr>
        <w:t>Receive包：</w:t>
      </w:r>
    </w:p>
    <w:p w:rsidR="004E3176" w:rsidRPr="00D419E7" w:rsidRDefault="00EC0E16" w:rsidP="00D419E7">
      <w:r>
        <w:rPr>
          <w:noProof/>
          <w:snapToGrid/>
        </w:rPr>
        <w:lastRenderedPageBreak/>
        <w:drawing>
          <wp:inline distT="0" distB="0" distL="0" distR="0" wp14:anchorId="757704F7" wp14:editId="16630F1B">
            <wp:extent cx="6272298" cy="1914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1709" cy="19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1D" w:rsidRDefault="00EC0E16" w:rsidP="003A2A19">
      <w:r>
        <w:t>Receive包由ActionThread线程调用</w:t>
      </w:r>
      <w:r>
        <w:rPr>
          <w:rFonts w:hint="eastAsia"/>
        </w:rPr>
        <w:t>，</w:t>
      </w:r>
      <w:r>
        <w:t>ClientThread接收到服务器端发送的response后</w:t>
      </w:r>
      <w:r>
        <w:rPr>
          <w:rFonts w:hint="eastAsia"/>
        </w:rPr>
        <w:t>，</w:t>
      </w:r>
      <w:r>
        <w:t>通过返回的方法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Action</w:t>
      </w:r>
      <w:r>
        <w:t>Thread</w:t>
      </w:r>
      <w:r>
        <w:rPr>
          <w:rFonts w:hint="eastAsia"/>
        </w:rPr>
        <w:t>，由Action</w:t>
      </w:r>
      <w:r>
        <w:t>Thread来根据返回的方法调用相应的</w:t>
      </w:r>
      <w:r>
        <w:rPr>
          <w:rFonts w:hint="eastAsia"/>
        </w:rPr>
        <w:t>Action，达到处理的目的。</w:t>
      </w:r>
      <w:r w:rsidR="00B8573A">
        <w:rPr>
          <w:rFonts w:hint="eastAsia"/>
        </w:rPr>
        <w:t>Receive包中的类都实现了Action的execute()接口，用于接收服务器端对于各类请求的response。其包含的操作有接收进入房间回复、接收</w:t>
      </w:r>
      <w:r w:rsidR="00F5419D">
        <w:rPr>
          <w:rFonts w:hint="eastAsia"/>
        </w:rPr>
        <w:t>取名</w:t>
      </w:r>
      <w:r w:rsidR="00B8573A">
        <w:rPr>
          <w:rFonts w:hint="eastAsia"/>
        </w:rPr>
        <w:t>回复、接收登出回复、接收认输回复、接收准备回复、接收落子回复、接收返回回复、接收悔棋请求以及接收悔棋请求结果的回复。</w:t>
      </w:r>
    </w:p>
    <w:p w:rsidR="00C9066A" w:rsidRDefault="00B45F6F" w:rsidP="00B45F6F">
      <w:pPr>
        <w:pStyle w:val="3"/>
      </w:pPr>
      <w:bookmarkStart w:id="13" w:name="_Toc455995202"/>
      <w:r>
        <w:rPr>
          <w:rFonts w:hint="eastAsia"/>
        </w:rPr>
        <w:t>实体层（客户端）</w:t>
      </w:r>
      <w:r w:rsidR="00A9687F">
        <w:rPr>
          <w:rFonts w:hint="eastAsia"/>
        </w:rPr>
        <w:t>/数据访问层（服务器端）</w:t>
      </w:r>
      <w:bookmarkEnd w:id="13"/>
    </w:p>
    <w:p w:rsidR="00085DD3" w:rsidRDefault="00A9687F" w:rsidP="00B45F6F">
      <w:r>
        <w:rPr>
          <w:noProof/>
          <w:snapToGrid/>
        </w:rPr>
        <w:drawing>
          <wp:inline distT="0" distB="0" distL="0" distR="0" wp14:anchorId="69C72232" wp14:editId="3737D139">
            <wp:extent cx="4457700" cy="49616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259" cy="49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A" w:rsidRDefault="00A9687F" w:rsidP="005126EA">
      <w:pPr>
        <w:ind w:firstLineChars="300" w:firstLine="600"/>
      </w:pPr>
      <w:r>
        <w:rPr>
          <w:rFonts w:hint="eastAsia"/>
        </w:rPr>
        <w:t>客户端</w:t>
      </w:r>
      <w:r>
        <w:t>和服务器端共用相同的实体类</w:t>
      </w:r>
      <w:r>
        <w:rPr>
          <w:rFonts w:hint="eastAsia"/>
        </w:rPr>
        <w:t>，</w:t>
      </w:r>
      <w:r>
        <w:t>放在</w:t>
      </w:r>
      <w:r>
        <w:rPr>
          <w:rFonts w:hint="eastAsia"/>
        </w:rPr>
        <w:t>Common包中</w:t>
      </w:r>
      <w:r w:rsidR="00FF3E08">
        <w:rPr>
          <w:rFonts w:hint="eastAsia"/>
        </w:rPr>
        <w:t>。包括一个User类，用于实现客户端与服</w:t>
      </w:r>
      <w:r w:rsidR="00FF3E08">
        <w:rPr>
          <w:rFonts w:hint="eastAsia"/>
        </w:rPr>
        <w:lastRenderedPageBreak/>
        <w:t>务器端的身份确认与交互；一个继承自User的Player类，用于保存一局五子棋游戏中玩家的状态。Room类，包括一到两个玩家，以及一个chess</w:t>
      </w:r>
      <w:r w:rsidR="00FF3E08">
        <w:t>Table棋盘</w:t>
      </w:r>
      <w:r w:rsidR="00FF3E08">
        <w:rPr>
          <w:rFonts w:hint="eastAsia"/>
        </w:rPr>
        <w:t>；</w:t>
      </w:r>
      <w:r w:rsidR="00FF3E08">
        <w:t>chessTable为棋盘类</w:t>
      </w:r>
      <w:r w:rsidR="00FF3E08">
        <w:rPr>
          <w:rFonts w:hint="eastAsia"/>
        </w:rPr>
        <w:t>，</w:t>
      </w:r>
      <w:r w:rsidR="00FF3E08">
        <w:t>用于记录各个棋子的位置</w:t>
      </w:r>
      <w:r w:rsidR="00FF3E08">
        <w:rPr>
          <w:rFonts w:hint="eastAsia"/>
        </w:rPr>
        <w:t>，</w:t>
      </w:r>
      <w:r w:rsidR="00FF3E08">
        <w:t>可以通过调用</w:t>
      </w:r>
      <w:r w:rsidR="00FF3E08">
        <w:rPr>
          <w:rFonts w:hint="eastAsia"/>
        </w:rPr>
        <w:t>add</w:t>
      </w:r>
      <w:r w:rsidR="00FF3E08">
        <w:t>Chess</w:t>
      </w:r>
      <w:r w:rsidR="00FF3E08">
        <w:rPr>
          <w:rFonts w:hint="eastAsia"/>
        </w:rPr>
        <w:t>（chess）添加棋子到棋盘。Chess类为棋子类，包括它的坐标及棋的颜色。</w:t>
      </w:r>
    </w:p>
    <w:p w:rsidR="00FF3E08" w:rsidRDefault="00FF3E08" w:rsidP="005126EA">
      <w:pPr>
        <w:ind w:firstLineChars="300" w:firstLine="600"/>
      </w:pPr>
      <w:r>
        <w:t>同时</w:t>
      </w:r>
      <w:r>
        <w:rPr>
          <w:rFonts w:hint="eastAsia"/>
        </w:rPr>
        <w:t>，</w:t>
      </w:r>
      <w:r>
        <w:t>在服务器端有一个</w:t>
      </w:r>
      <w:r>
        <w:rPr>
          <w:rFonts w:hint="eastAsia"/>
        </w:rPr>
        <w:t>A</w:t>
      </w:r>
      <w:r>
        <w:t>I类</w:t>
      </w:r>
      <w:r>
        <w:rPr>
          <w:rFonts w:hint="eastAsia"/>
        </w:rPr>
        <w:t>（图中未画出），用于进行ai的下棋操作。其有set</w:t>
      </w:r>
      <w:r>
        <w:t>Chess函数</w:t>
      </w:r>
      <w:r>
        <w:rPr>
          <w:rFonts w:hint="eastAsia"/>
        </w:rPr>
        <w:t>，</w:t>
      </w:r>
      <w:r>
        <w:t>输入为chessTable类棋盘</w:t>
      </w:r>
      <w:r>
        <w:rPr>
          <w:rFonts w:hint="eastAsia"/>
        </w:rPr>
        <w:t>，</w:t>
      </w:r>
      <w:r>
        <w:t>输出为</w:t>
      </w:r>
      <w:r>
        <w:rPr>
          <w:rFonts w:hint="eastAsia"/>
        </w:rPr>
        <w:t>Chess棋子。</w:t>
      </w:r>
    </w:p>
    <w:p w:rsidR="005126EA" w:rsidRDefault="00C9066A" w:rsidP="00C9066A">
      <w:pPr>
        <w:pStyle w:val="3"/>
      </w:pPr>
      <w:bookmarkStart w:id="14" w:name="_Toc455995203"/>
      <w:r>
        <w:rPr>
          <w:rFonts w:hint="eastAsia"/>
        </w:rPr>
        <w:t>业务逻辑层（服务器端）</w:t>
      </w:r>
      <w:bookmarkEnd w:id="14"/>
    </w:p>
    <w:p w:rsidR="0023063E" w:rsidRDefault="00FF3E08" w:rsidP="00C9066A">
      <w:r>
        <w:rPr>
          <w:noProof/>
          <w:snapToGrid/>
        </w:rPr>
        <w:drawing>
          <wp:inline distT="0" distB="0" distL="0" distR="0" wp14:anchorId="4AF7EFBD" wp14:editId="07E5B0FE">
            <wp:extent cx="6598800" cy="179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6662" cy="1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3" w:rsidRPr="00593D2E" w:rsidRDefault="005126EA" w:rsidP="00593D2E">
      <w:pPr>
        <w:ind w:firstLineChars="200" w:firstLine="400"/>
      </w:pPr>
      <w:r>
        <w:t>服务器端的业务逻辑层主要是将客户端发送过来的数据进行处理</w:t>
      </w:r>
      <w:r>
        <w:rPr>
          <w:rFonts w:hint="eastAsia"/>
        </w:rPr>
        <w:t>，</w:t>
      </w:r>
      <w:r>
        <w:t>并执行相应操作</w:t>
      </w:r>
      <w:r>
        <w:rPr>
          <w:rFonts w:hint="eastAsia"/>
        </w:rPr>
        <w:t>，</w:t>
      </w:r>
      <w:r>
        <w:t>并转回给客户端</w:t>
      </w:r>
      <w:r w:rsidR="00F400AD">
        <w:rPr>
          <w:rFonts w:hint="eastAsia"/>
        </w:rPr>
        <w:t>。</w:t>
      </w:r>
      <w:r w:rsidR="00593D2E">
        <w:rPr>
          <w:rFonts w:hint="eastAsia"/>
        </w:rPr>
        <w:t>Service包中的类都实现了Service的execute</w:t>
      </w:r>
      <w:r w:rsidR="00593D2E">
        <w:t>()接口</w:t>
      </w:r>
      <w:r w:rsidR="00593D2E">
        <w:rPr>
          <w:rFonts w:hint="eastAsia"/>
        </w:rPr>
        <w:t>，</w:t>
      </w:r>
      <w:r w:rsidR="00593D2E">
        <w:t>用于处理相应的事件</w:t>
      </w:r>
      <w:r w:rsidR="00593D2E">
        <w:rPr>
          <w:rFonts w:hint="eastAsia"/>
        </w:rPr>
        <w:t>。</w:t>
      </w:r>
      <w:r w:rsidR="00593D2E">
        <w:t>具体实现的事件如上图所示</w:t>
      </w:r>
      <w:r w:rsidR="00593D2E">
        <w:rPr>
          <w:rFonts w:hint="eastAsia"/>
        </w:rPr>
        <w:t>，</w:t>
      </w:r>
      <w:r w:rsidR="00593D2E">
        <w:t>其实现的事件基本与用户发出的请求类型雷同</w:t>
      </w:r>
      <w:r w:rsidR="00593D2E">
        <w:rPr>
          <w:rFonts w:hint="eastAsia"/>
        </w:rPr>
        <w:t>。接收到信息后，Service对相应事件进行处理，如需转发，则将response转发给对应客户端。</w:t>
      </w:r>
    </w:p>
    <w:p w:rsidR="005126EA" w:rsidRDefault="0091378B" w:rsidP="0091378B">
      <w:pPr>
        <w:pStyle w:val="3"/>
      </w:pPr>
      <w:bookmarkStart w:id="15" w:name="_Toc455995204"/>
      <w:r>
        <w:rPr>
          <w:rFonts w:hint="eastAsia"/>
        </w:rPr>
        <w:t>对于一般请求的类图</w:t>
      </w:r>
      <w:bookmarkEnd w:id="15"/>
    </w:p>
    <w:p w:rsidR="0091378B" w:rsidRPr="0091378B" w:rsidRDefault="0091378B" w:rsidP="0091378B">
      <w:r>
        <w:rPr>
          <w:rFonts w:hint="eastAsia"/>
        </w:rPr>
        <w:t xml:space="preserve">    </w:t>
      </w:r>
      <w:r>
        <w:t xml:space="preserve"> </w:t>
      </w:r>
      <w:r>
        <w:rPr>
          <w:noProof/>
          <w:snapToGrid/>
        </w:rPr>
        <w:drawing>
          <wp:inline distT="0" distB="0" distL="0" distR="0" wp14:anchorId="1CDF993D" wp14:editId="18A644C5">
            <wp:extent cx="3124200" cy="3552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16" w:name="_Toc455995205"/>
      <w:r>
        <w:rPr>
          <w:rFonts w:hint="eastAsia"/>
        </w:rPr>
        <w:lastRenderedPageBreak/>
        <w:t>进程视图</w:t>
      </w:r>
      <w:bookmarkEnd w:id="16"/>
    </w:p>
    <w:p w:rsidR="00EF1A61" w:rsidRDefault="002019CD" w:rsidP="00EF1A61">
      <w:pPr>
        <w:pStyle w:val="InfoBlue"/>
      </w:pPr>
      <w:r>
        <w:rPr>
          <w:noProof/>
          <w:snapToGrid/>
        </w:rPr>
        <w:drawing>
          <wp:inline distT="0" distB="0" distL="0" distR="0" wp14:anchorId="3CBD65C3" wp14:editId="7F138F3C">
            <wp:extent cx="5781675" cy="409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61" w:rsidRPr="00EF1A61" w:rsidRDefault="00EF1A61" w:rsidP="00EF1A61">
      <w:pPr>
        <w:pStyle w:val="a9"/>
        <w:ind w:left="0"/>
      </w:pPr>
      <w:r>
        <w:rPr>
          <w:rFonts w:hint="eastAsia"/>
        </w:rPr>
        <w:t xml:space="preserve">     每个客户端</w:t>
      </w:r>
      <w:r w:rsidR="002019CD">
        <w:rPr>
          <w:rFonts w:hint="eastAsia"/>
        </w:rPr>
        <w:t>有一个主线程，主线程第一次发信息给服务器端时，会生成一个监听线程，这个线程会一直获取服务器端发送的信息，直至Socket连接断开。客户端第一次连接服务器端时，服务器端为该Socket单独分配一个线程，之后客户端发送request时，直接发送给该线程进行处理。对于用户的不同请求，该线程会分配不同的Service线程，来对用户的request进行服务，并发送给相应客户端，以保证其并行性。客户端接受response后，根据response的类型，为response分配不同的回复处理线程，以保证并行处理服务器的回复。</w:t>
      </w:r>
    </w:p>
    <w:p w:rsidR="003A46E4" w:rsidRDefault="003A46E4">
      <w:pPr>
        <w:pStyle w:val="1"/>
        <w:ind w:left="360" w:hanging="360"/>
      </w:pPr>
      <w:bookmarkStart w:id="17" w:name="_Toc455995206"/>
      <w:r>
        <w:rPr>
          <w:rFonts w:hint="eastAsia"/>
        </w:rPr>
        <w:t>部署视图</w:t>
      </w:r>
      <w:bookmarkEnd w:id="17"/>
    </w:p>
    <w:p w:rsidR="000D2289" w:rsidRPr="000D2289" w:rsidRDefault="000D2289" w:rsidP="000D2289">
      <w:pPr>
        <w:pStyle w:val="InfoBlue"/>
        <w:rPr>
          <w:rFonts w:ascii="Times New Roman"/>
        </w:rPr>
      </w:pPr>
      <w:r w:rsidRPr="000D2289">
        <w:rPr>
          <w:rFonts w:asciiTheme="majorEastAsia" w:eastAsiaTheme="majorEastAsia" w:hAnsiTheme="majorEastAsia" w:hint="eastAsia"/>
          <w:szCs w:val="21"/>
        </w:rPr>
        <w:t>本软件采用C/S架构，客户端通过socket套接字与服务器端相连，服务器端有数据库，用于储存一些必要的数据</w:t>
      </w:r>
      <w:r w:rsidR="00573279">
        <w:rPr>
          <w:rFonts w:asciiTheme="majorEastAsia" w:eastAsiaTheme="majorEastAsia" w:hAnsiTheme="majorEastAsia" w:hint="eastAsia"/>
          <w:szCs w:val="21"/>
        </w:rPr>
        <w:t>（</w:t>
      </w:r>
      <w:r w:rsidR="007D52C0">
        <w:rPr>
          <w:rFonts w:asciiTheme="majorEastAsia" w:eastAsiaTheme="majorEastAsia" w:hAnsiTheme="majorEastAsia" w:hint="eastAsia"/>
          <w:szCs w:val="21"/>
        </w:rPr>
        <w:t>比如深度学习需要的棋谱信息</w:t>
      </w:r>
      <w:r w:rsidR="00573279">
        <w:rPr>
          <w:rFonts w:asciiTheme="majorEastAsia" w:eastAsiaTheme="majorEastAsia" w:hAnsiTheme="majorEastAsia" w:hint="eastAsia"/>
          <w:szCs w:val="21"/>
        </w:rPr>
        <w:t>）</w:t>
      </w:r>
      <w:r w:rsidRPr="000D2289">
        <w:rPr>
          <w:rFonts w:asciiTheme="majorEastAsia" w:eastAsiaTheme="majorEastAsia" w:hAnsiTheme="majorEastAsia" w:hint="eastAsia"/>
          <w:szCs w:val="21"/>
        </w:rPr>
        <w:t>。用</w:t>
      </w:r>
      <w:r w:rsidR="004C0D77">
        <w:rPr>
          <w:rFonts w:asciiTheme="majorEastAsia" w:eastAsiaTheme="majorEastAsia" w:hAnsiTheme="majorEastAsia" w:hint="eastAsia"/>
          <w:szCs w:val="21"/>
        </w:rPr>
        <w:t>户在客户端进行一些操作，客户端处理后将数据发送到服务端，服务器</w:t>
      </w:r>
      <w:r w:rsidRPr="000D2289">
        <w:rPr>
          <w:rFonts w:asciiTheme="majorEastAsia" w:eastAsiaTheme="majorEastAsia" w:hAnsiTheme="majorEastAsia" w:hint="eastAsia"/>
          <w:szCs w:val="21"/>
        </w:rPr>
        <w:t>处理后，将处理后的返回数据发送到客户端，以此实现C/S 的交互。</w:t>
      </w:r>
      <w:r>
        <w:rPr>
          <w:noProof/>
        </w:rPr>
        <w:lastRenderedPageBreak/>
        <w:drawing>
          <wp:inline distT="0" distB="0" distL="0" distR="0">
            <wp:extent cx="4324350" cy="424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79" w:rsidRPr="00B344A0" w:rsidRDefault="003A46E4" w:rsidP="00B344A0">
      <w:pPr>
        <w:pStyle w:val="1"/>
        <w:ind w:left="360" w:hanging="360"/>
      </w:pPr>
      <w:bookmarkStart w:id="18" w:name="_Toc455995207"/>
      <w:r>
        <w:rPr>
          <w:rFonts w:hint="eastAsia"/>
        </w:rPr>
        <w:t>实现视图</w:t>
      </w:r>
      <w:bookmarkEnd w:id="18"/>
    </w:p>
    <w:p w:rsidR="003A46E4" w:rsidRDefault="00B344A0" w:rsidP="007D5CCA">
      <w:pPr>
        <w:ind w:leftChars="400" w:left="800"/>
      </w:pPr>
      <w:r w:rsidRPr="00B344A0">
        <w:rPr>
          <w:rFonts w:hint="eastAsia"/>
        </w:rPr>
        <w:t>本视图描述了实现模型的整体结构、软件分解为实现模型中层和子系统的情况。本软件主要分为服务器端和客户端两大部分。</w:t>
      </w:r>
      <w:r w:rsidR="005F1F7A">
        <w:rPr>
          <w:rFonts w:hint="eastAsia"/>
        </w:rPr>
        <w:t>每一个部分按照三层架构来分，分为界面层（服务器端不需要）、业务逻辑层、数据访问层（实体层）。</w:t>
      </w:r>
      <w:r w:rsidRPr="00B344A0">
        <w:rPr>
          <w:rFonts w:hint="eastAsia"/>
        </w:rPr>
        <w:t>客户端主要包括边界类（界面显示），一部分的业务逻辑以及需要的实体层；服务器端不需要界面层，其实现大部分的业务逻辑，并包含相关的事体以及与数据库的访问。</w:t>
      </w:r>
    </w:p>
    <w:p w:rsidR="003A46E4" w:rsidRDefault="003A46E4">
      <w:pPr>
        <w:pStyle w:val="1"/>
        <w:ind w:left="360" w:hanging="360"/>
      </w:pPr>
      <w:bookmarkStart w:id="19" w:name="_Toc455995208"/>
      <w:r>
        <w:rPr>
          <w:rFonts w:hint="eastAsia"/>
        </w:rPr>
        <w:t>数据视图（可选）</w:t>
      </w:r>
      <w:bookmarkEnd w:id="19"/>
    </w:p>
    <w:p w:rsidR="002B34A5" w:rsidRDefault="00B344A0" w:rsidP="007D5CCA">
      <w:pPr>
        <w:pStyle w:val="InfoBlue"/>
      </w:pPr>
      <w:r>
        <w:rPr>
          <w:rFonts w:hint="eastAsia"/>
        </w:rPr>
        <w:t>数据</w:t>
      </w:r>
      <w:r>
        <w:t>库中只存储有用户的</w:t>
      </w:r>
      <w:r w:rsidR="007D5CCA">
        <w:t>用户名和密码等信息</w:t>
      </w:r>
      <w:r w:rsidR="007D5CCA">
        <w:rPr>
          <w:rFonts w:hint="eastAsia"/>
        </w:rPr>
        <w:t>，</w:t>
      </w:r>
      <w:r w:rsidR="007D5CCA">
        <w:t>内容较少</w:t>
      </w:r>
      <w:r w:rsidR="007D5CCA">
        <w:rPr>
          <w:rFonts w:hint="eastAsia"/>
        </w:rPr>
        <w:t>，</w:t>
      </w:r>
      <w:r w:rsidR="007D5CCA">
        <w:t>故不需要数据视图</w:t>
      </w:r>
      <w:r w:rsidR="007D5CCA">
        <w:rPr>
          <w:rFonts w:hint="eastAsia"/>
        </w:rPr>
        <w:t>。</w:t>
      </w:r>
    </w:p>
    <w:p w:rsidR="002B34A5" w:rsidRDefault="00FB1A25" w:rsidP="007D5CCA">
      <w:pPr>
        <w:pStyle w:val="1"/>
        <w:ind w:left="360" w:hanging="360"/>
      </w:pPr>
      <w:bookmarkStart w:id="20" w:name="_Toc455995209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20"/>
    </w:p>
    <w:p w:rsidR="005F1F7A" w:rsidRPr="007D5CCA" w:rsidRDefault="007D5CCA" w:rsidP="007D5CCA">
      <w:r>
        <w:rPr>
          <w:rFonts w:hint="eastAsia"/>
        </w:rPr>
        <w:t xml:space="preserve"> </w:t>
      </w:r>
      <w:r>
        <w:t xml:space="preserve">       本软件的最终实现需要实现深度学习算法</w:t>
      </w:r>
      <w:r>
        <w:rPr>
          <w:rFonts w:hint="eastAsia"/>
        </w:rPr>
        <w:t>，并实现合理的落子选择器和棋局评估器。</w:t>
      </w:r>
      <w:r w:rsidR="005F1F7A">
        <w:t>在初始版本中</w:t>
      </w:r>
      <w:r w:rsidR="005F1F7A">
        <w:rPr>
          <w:rFonts w:hint="eastAsia"/>
        </w:rPr>
        <w:t>，</w:t>
      </w:r>
      <w:r w:rsidR="005F1F7A">
        <w:t>需要实现简单的五子棋</w:t>
      </w:r>
      <w:r w:rsidR="005F1F7A">
        <w:rPr>
          <w:rFonts w:hint="eastAsia"/>
        </w:rPr>
        <w:t>AI，应该会使用极大极小值搜索中应用alpha-beta剪枝。</w:t>
      </w:r>
    </w:p>
    <w:sectPr w:rsidR="005F1F7A" w:rsidRPr="007D5CCA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01" w:rsidRDefault="00871701">
      <w:r>
        <w:separator/>
      </w:r>
    </w:p>
  </w:endnote>
  <w:endnote w:type="continuationSeparator" w:id="0">
    <w:p w:rsidR="00871701" w:rsidRDefault="0087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87FD1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608B6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608B6" w:rsidRPr="007608B6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01" w:rsidRDefault="00871701">
      <w:r>
        <w:separator/>
      </w:r>
    </w:p>
  </w:footnote>
  <w:footnote w:type="continuationSeparator" w:id="0">
    <w:p w:rsidR="00871701" w:rsidRDefault="00871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87FD1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987FD1" w:rsidP="00987FD1">
          <w:r>
            <w:rPr>
              <w:rFonts w:ascii="Times New Roman"/>
            </w:rPr>
            <w:t>JiaoGoBang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87FD1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987FD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87FD1">
            <w:rPr>
              <w:rFonts w:ascii="Times New Roman"/>
              <w:noProof/>
            </w:rPr>
            <w:t>27</w:t>
          </w:r>
          <w:r>
            <w:rPr>
              <w:rFonts w:ascii="Times New Roman"/>
              <w:noProof/>
            </w:rPr>
            <w:t>/</w:t>
          </w:r>
          <w:r w:rsidR="00987FD1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987FD1">
            <w:rPr>
              <w:rFonts w:ascii="Times New Roman"/>
              <w:noProof/>
            </w:rPr>
            <w:t>2016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BB1055"/>
    <w:multiLevelType w:val="multilevel"/>
    <w:tmpl w:val="72988B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D1"/>
    <w:rsid w:val="0007155F"/>
    <w:rsid w:val="00085DD3"/>
    <w:rsid w:val="000D2289"/>
    <w:rsid w:val="00175500"/>
    <w:rsid w:val="001761BA"/>
    <w:rsid w:val="001D0182"/>
    <w:rsid w:val="001F3E80"/>
    <w:rsid w:val="002019CD"/>
    <w:rsid w:val="0023063E"/>
    <w:rsid w:val="00236280"/>
    <w:rsid w:val="00261FF0"/>
    <w:rsid w:val="00273A49"/>
    <w:rsid w:val="002B34A5"/>
    <w:rsid w:val="002C7325"/>
    <w:rsid w:val="003705B4"/>
    <w:rsid w:val="003A2A19"/>
    <w:rsid w:val="003A46E4"/>
    <w:rsid w:val="00401F85"/>
    <w:rsid w:val="0044538C"/>
    <w:rsid w:val="00465229"/>
    <w:rsid w:val="0047760A"/>
    <w:rsid w:val="004C0D77"/>
    <w:rsid w:val="004D62AD"/>
    <w:rsid w:val="004E3176"/>
    <w:rsid w:val="004F49DD"/>
    <w:rsid w:val="005126EA"/>
    <w:rsid w:val="00573279"/>
    <w:rsid w:val="00575EF6"/>
    <w:rsid w:val="00593D2E"/>
    <w:rsid w:val="005F1F7A"/>
    <w:rsid w:val="0068377C"/>
    <w:rsid w:val="006A1D30"/>
    <w:rsid w:val="006F227A"/>
    <w:rsid w:val="00714BC3"/>
    <w:rsid w:val="0072019E"/>
    <w:rsid w:val="007608B6"/>
    <w:rsid w:val="00790B1D"/>
    <w:rsid w:val="007D52C0"/>
    <w:rsid w:val="007D5CCA"/>
    <w:rsid w:val="00866C54"/>
    <w:rsid w:val="00871701"/>
    <w:rsid w:val="0091378B"/>
    <w:rsid w:val="00935650"/>
    <w:rsid w:val="00966B82"/>
    <w:rsid w:val="00970179"/>
    <w:rsid w:val="0098190D"/>
    <w:rsid w:val="00987FD1"/>
    <w:rsid w:val="009A3548"/>
    <w:rsid w:val="009C7B56"/>
    <w:rsid w:val="00A03D41"/>
    <w:rsid w:val="00A15B6A"/>
    <w:rsid w:val="00A3244E"/>
    <w:rsid w:val="00A9687F"/>
    <w:rsid w:val="00B344A0"/>
    <w:rsid w:val="00B45F6F"/>
    <w:rsid w:val="00B8573A"/>
    <w:rsid w:val="00BA3033"/>
    <w:rsid w:val="00BE3360"/>
    <w:rsid w:val="00BE493C"/>
    <w:rsid w:val="00C434F5"/>
    <w:rsid w:val="00C51426"/>
    <w:rsid w:val="00C9066A"/>
    <w:rsid w:val="00CC3BDD"/>
    <w:rsid w:val="00D419E7"/>
    <w:rsid w:val="00D65717"/>
    <w:rsid w:val="00DC0052"/>
    <w:rsid w:val="00E162FA"/>
    <w:rsid w:val="00E572AA"/>
    <w:rsid w:val="00EC0E16"/>
    <w:rsid w:val="00EF1A61"/>
    <w:rsid w:val="00F37CA5"/>
    <w:rsid w:val="00F400AD"/>
    <w:rsid w:val="00F5419D"/>
    <w:rsid w:val="00FB1A25"/>
    <w:rsid w:val="00FF3396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9F1FE-CA6A-4181-9321-E1042F6C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6F227A"/>
    <w:pPr>
      <w:spacing w:after="120"/>
      <w:ind w:left="720"/>
    </w:p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426;\Desktop\&#25991;&#26723;&#27169;&#26495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223</TotalTime>
  <Pages>10</Pages>
  <Words>621</Words>
  <Characters>3542</Characters>
  <Application>Microsoft Office Word</Application>
  <DocSecurity>0</DocSecurity>
  <Lines>29</Lines>
  <Paragraphs>8</Paragraphs>
  <ScaleCrop>false</ScaleCrop>
  <Company>&lt;SJTU&gt;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JiaoGoBang</dc:subject>
  <dc:creator>陈俊</dc:creator>
  <cp:keywords/>
  <cp:lastModifiedBy>陈俊</cp:lastModifiedBy>
  <cp:revision>13</cp:revision>
  <cp:lastPrinted>1899-12-31T16:00:00Z</cp:lastPrinted>
  <dcterms:created xsi:type="dcterms:W3CDTF">2016-07-08T02:36:00Z</dcterms:created>
  <dcterms:modified xsi:type="dcterms:W3CDTF">2016-07-19T14:36:00Z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