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000000"/>
        </w:rPr>
      </w:pPr>
      <w:r>
        <w:rPr>
          <w:b/>
          <w:bCs/>
          <w:color w:val="000000"/>
          <w:sz w:val="32"/>
          <w:szCs w:val="32"/>
        </w:rPr>
        <w:t>Data Warehousing for Customer Order Processing System</w:t>
      </w:r>
    </w:p>
    <w:p>
      <w:pPr>
        <w:pStyle w:val="Normal"/>
        <w:jc w:val="center"/>
        <w:rPr>
          <w:color w:val="000000"/>
        </w:rPr>
      </w:pPr>
      <w:r>
        <w:rPr>
          <w:b/>
          <w:bCs/>
          <w:color w:val="000000"/>
          <w:sz w:val="32"/>
          <w:szCs w:val="32"/>
        </w:rPr>
        <w:t>Report</w:t>
      </w:r>
    </w:p>
    <w:p>
      <w:pPr>
        <w:pStyle w:val="Normal"/>
        <w:jc w:val="center"/>
        <w:rPr>
          <w:color w:val="000000"/>
          <w:sz w:val="32"/>
          <w:szCs w:val="32"/>
        </w:rPr>
      </w:pPr>
      <w:r>
        <w:rPr>
          <w:color w:val="000000"/>
          <w:sz w:val="32"/>
          <w:szCs w:val="32"/>
        </w:rPr>
        <w:t>Name: Shreyash Patil</w:t>
        <w:br/>
        <w:t>PRN: 22510039</w:t>
        <w:br/>
        <w:t>ADS assignment 6</w:t>
      </w:r>
    </w:p>
    <w:p>
      <w:pPr>
        <w:pStyle w:val="Heading1"/>
        <w:rPr>
          <w:color w:val="000000"/>
          <w:sz w:val="28"/>
          <w:szCs w:val="28"/>
        </w:rPr>
      </w:pPr>
      <w:r>
        <w:rPr>
          <w:b/>
          <w:bCs/>
          <w:color w:val="000000"/>
          <w:sz w:val="28"/>
          <w:szCs w:val="28"/>
        </w:rPr>
        <w:t>Introduction</w:t>
      </w:r>
    </w:p>
    <w:p>
      <w:pPr>
        <w:pStyle w:val="Heading2"/>
        <w:rPr>
          <w:color w:val="000000"/>
        </w:rPr>
      </w:pPr>
      <w:r>
        <w:rPr>
          <w:color w:val="000000"/>
        </w:rPr>
        <w:t>Objective and Scope</w:t>
      </w:r>
    </w:p>
    <w:p>
      <w:pPr>
        <w:pStyle w:val="BodyText"/>
        <w:rPr>
          <w:color w:val="000000"/>
        </w:rPr>
      </w:pPr>
      <w:r>
        <w:rPr>
          <w:color w:val="000000"/>
        </w:rPr>
        <w:t>This project aims to design and build a data warehouse for managing customer orders in a company with multiple stores spread across different cities and states. The data warehouse will bring together information from various sources to support better business decision-making using Online Analytical Processing (OLAP).</w:t>
      </w:r>
    </w:p>
    <w:p>
      <w:pPr>
        <w:pStyle w:val="Heading3"/>
        <w:rPr>
          <w:color w:val="000000"/>
        </w:rPr>
      </w:pPr>
      <w:r>
        <w:rPr>
          <w:color w:val="000000"/>
        </w:rPr>
        <w:t>Scope of the Project:</w:t>
      </w:r>
    </w:p>
    <w:p>
      <w:pPr>
        <w:pStyle w:val="BodyText"/>
        <w:numPr>
          <w:ilvl w:val="0"/>
          <w:numId w:val="1"/>
        </w:numPr>
        <w:tabs>
          <w:tab w:val="clear" w:pos="720"/>
          <w:tab w:val="left" w:pos="0" w:leader="none"/>
        </w:tabs>
        <w:spacing w:before="0" w:after="0"/>
        <w:ind w:hanging="283" w:left="709"/>
        <w:rPr/>
      </w:pPr>
      <w:r>
        <w:rPr>
          <w:color w:val="000000"/>
        </w:rPr>
        <w:t xml:space="preserve">Designing a </w:t>
      </w:r>
      <w:r>
        <w:rPr>
          <w:rStyle w:val="Strong"/>
          <w:color w:val="000000"/>
        </w:rPr>
        <w:t>star schema</w:t>
      </w:r>
      <w:r>
        <w:rPr>
          <w:color w:val="000000"/>
        </w:rPr>
        <w:t xml:space="preserve"> to structure the data warehouse. </w:t>
      </w:r>
    </w:p>
    <w:p>
      <w:pPr>
        <w:pStyle w:val="BodyText"/>
        <w:numPr>
          <w:ilvl w:val="0"/>
          <w:numId w:val="1"/>
        </w:numPr>
        <w:tabs>
          <w:tab w:val="clear" w:pos="720"/>
          <w:tab w:val="left" w:pos="0" w:leader="none"/>
        </w:tabs>
        <w:spacing w:before="0" w:after="0"/>
        <w:ind w:hanging="283" w:left="709"/>
        <w:rPr/>
      </w:pPr>
      <w:r>
        <w:rPr>
          <w:color w:val="000000"/>
        </w:rPr>
        <w:t xml:space="preserve">Implementing </w:t>
      </w:r>
      <w:r>
        <w:rPr>
          <w:rStyle w:val="Strong"/>
          <w:color w:val="000000"/>
        </w:rPr>
        <w:t>OLAP operations</w:t>
      </w:r>
      <w:r>
        <w:rPr>
          <w:color w:val="000000"/>
        </w:rPr>
        <w:t xml:space="preserve"> such as roll-up, drill-down, slice, and dice. </w:t>
      </w:r>
    </w:p>
    <w:p>
      <w:pPr>
        <w:pStyle w:val="BodyText"/>
        <w:numPr>
          <w:ilvl w:val="0"/>
          <w:numId w:val="1"/>
        </w:numPr>
        <w:tabs>
          <w:tab w:val="clear" w:pos="720"/>
          <w:tab w:val="left" w:pos="0" w:leader="none"/>
        </w:tabs>
        <w:ind w:hanging="283" w:left="709"/>
        <w:rPr/>
      </w:pPr>
      <w:r>
        <w:rPr>
          <w:color w:val="000000"/>
        </w:rPr>
        <w:t xml:space="preserve">Generating </w:t>
      </w:r>
      <w:r>
        <w:rPr>
          <w:rStyle w:val="Strong"/>
          <w:color w:val="000000"/>
        </w:rPr>
        <w:t>analytical reports</w:t>
      </w:r>
      <w:r>
        <w:rPr>
          <w:color w:val="000000"/>
        </w:rPr>
        <w:t xml:space="preserve"> to provide business insights. </w:t>
      </w:r>
    </w:p>
    <w:p>
      <w:pPr>
        <w:pStyle w:val="Heading1"/>
        <w:rPr>
          <w:color w:val="000000"/>
        </w:rPr>
      </w:pPr>
      <w:r>
        <w:rPr>
          <w:color w:val="000000"/>
        </w:rPr>
        <w:t>Business Requirements</w:t>
      </w:r>
    </w:p>
    <w:p>
      <w:pPr>
        <w:pStyle w:val="Heading2"/>
        <w:rPr>
          <w:color w:val="000000"/>
        </w:rPr>
      </w:pPr>
      <w:r>
        <w:rPr>
          <w:color w:val="000000"/>
        </w:rPr>
        <w:t>Why a Data Warehouse is Needed</w:t>
      </w:r>
    </w:p>
    <w:p>
      <w:pPr>
        <w:pStyle w:val="BodyText"/>
        <w:rPr>
          <w:color w:val="000000"/>
        </w:rPr>
      </w:pPr>
      <w:r>
        <w:rPr>
          <w:color w:val="000000"/>
        </w:rPr>
        <w:t>The company operates multiple stores in various locations and needs a data warehouse to:</w:t>
      </w:r>
    </w:p>
    <w:p>
      <w:pPr>
        <w:pStyle w:val="BodyText"/>
        <w:numPr>
          <w:ilvl w:val="0"/>
          <w:numId w:val="2"/>
        </w:numPr>
        <w:tabs>
          <w:tab w:val="clear" w:pos="720"/>
          <w:tab w:val="left" w:pos="0" w:leader="none"/>
        </w:tabs>
        <w:spacing w:before="0" w:after="0"/>
        <w:ind w:hanging="283" w:left="709"/>
        <w:rPr>
          <w:color w:val="000000"/>
        </w:rPr>
      </w:pPr>
      <w:r>
        <w:rPr>
          <w:color w:val="000000"/>
        </w:rPr>
        <w:t xml:space="preserve">Monitor stock levels across all stores. </w:t>
      </w:r>
    </w:p>
    <w:p>
      <w:pPr>
        <w:pStyle w:val="BodyText"/>
        <w:numPr>
          <w:ilvl w:val="0"/>
          <w:numId w:val="2"/>
        </w:numPr>
        <w:tabs>
          <w:tab w:val="clear" w:pos="720"/>
          <w:tab w:val="left" w:pos="0" w:leader="none"/>
        </w:tabs>
        <w:spacing w:before="0" w:after="0"/>
        <w:ind w:hanging="283" w:left="709"/>
        <w:rPr>
          <w:color w:val="000000"/>
        </w:rPr>
      </w:pPr>
      <w:r>
        <w:rPr>
          <w:color w:val="000000"/>
        </w:rPr>
        <w:t xml:space="preserve">Evaluate how efficiently customer orders are fulfilled. </w:t>
      </w:r>
    </w:p>
    <w:p>
      <w:pPr>
        <w:pStyle w:val="BodyText"/>
        <w:numPr>
          <w:ilvl w:val="0"/>
          <w:numId w:val="2"/>
        </w:numPr>
        <w:tabs>
          <w:tab w:val="clear" w:pos="720"/>
          <w:tab w:val="left" w:pos="0" w:leader="none"/>
        </w:tabs>
        <w:spacing w:before="0" w:after="0"/>
        <w:ind w:hanging="283" w:left="709"/>
        <w:rPr>
          <w:color w:val="000000"/>
        </w:rPr>
      </w:pPr>
      <w:r>
        <w:rPr>
          <w:color w:val="000000"/>
        </w:rPr>
        <w:t xml:space="preserve">Optimize inventory distribution based on demand trends. </w:t>
      </w:r>
    </w:p>
    <w:p>
      <w:pPr>
        <w:pStyle w:val="BodyText"/>
        <w:numPr>
          <w:ilvl w:val="0"/>
          <w:numId w:val="2"/>
        </w:numPr>
        <w:tabs>
          <w:tab w:val="clear" w:pos="720"/>
          <w:tab w:val="left" w:pos="0" w:leader="none"/>
        </w:tabs>
        <w:spacing w:before="0" w:after="0"/>
        <w:ind w:hanging="283" w:left="709"/>
        <w:rPr>
          <w:color w:val="000000"/>
        </w:rPr>
      </w:pPr>
      <w:r>
        <w:rPr>
          <w:color w:val="000000"/>
        </w:rPr>
        <w:t xml:space="preserve">Understand customer purchasing behavior. </w:t>
      </w:r>
    </w:p>
    <w:p>
      <w:pPr>
        <w:pStyle w:val="BodyText"/>
        <w:numPr>
          <w:ilvl w:val="0"/>
          <w:numId w:val="2"/>
        </w:numPr>
        <w:tabs>
          <w:tab w:val="clear" w:pos="720"/>
          <w:tab w:val="left" w:pos="0" w:leader="none"/>
        </w:tabs>
        <w:ind w:hanging="283" w:left="709"/>
        <w:rPr>
          <w:color w:val="000000"/>
        </w:rPr>
      </w:pPr>
      <w:r>
        <w:rPr>
          <w:color w:val="000000"/>
        </w:rPr>
        <w:t xml:space="preserve">Support strategic decision-making using historical data analysis. </w:t>
      </w:r>
    </w:p>
    <w:p>
      <w:pPr>
        <w:pStyle w:val="Heading1"/>
        <w:rPr>
          <w:color w:val="000000"/>
        </w:rPr>
      </w:pPr>
      <w:r>
        <w:rPr>
          <w:color w:val="000000"/>
        </w:rPr>
        <w:t>Functional Specifications</w:t>
      </w:r>
    </w:p>
    <w:p>
      <w:pPr>
        <w:pStyle w:val="Heading2"/>
        <w:rPr>
          <w:color w:val="000000"/>
        </w:rPr>
      </w:pPr>
      <w:r>
        <w:rPr>
          <w:color w:val="000000"/>
        </w:rPr>
        <w:t>Data Sources (Input)</w:t>
      </w:r>
    </w:p>
    <w:p>
      <w:pPr>
        <w:pStyle w:val="BodyText"/>
        <w:rPr>
          <w:color w:val="000000"/>
        </w:rPr>
      </w:pPr>
      <w:r>
        <w:rPr>
          <w:color w:val="000000"/>
        </w:rPr>
        <w:t>The data warehouse will collect information from the company's operational databases, including:</w:t>
      </w:r>
    </w:p>
    <w:p>
      <w:pPr>
        <w:pStyle w:val="BodyText"/>
        <w:numPr>
          <w:ilvl w:val="0"/>
          <w:numId w:val="3"/>
        </w:numPr>
        <w:tabs>
          <w:tab w:val="clear" w:pos="720"/>
          <w:tab w:val="left" w:pos="0" w:leader="none"/>
        </w:tabs>
        <w:spacing w:before="0" w:after="0"/>
        <w:ind w:hanging="283" w:left="709"/>
        <w:rPr/>
      </w:pPr>
      <w:r>
        <w:rPr>
          <w:rStyle w:val="Strong"/>
          <w:color w:val="000000"/>
        </w:rPr>
        <w:t>Customer details</w:t>
      </w:r>
      <w:r>
        <w:rPr>
          <w:color w:val="000000"/>
        </w:rPr>
        <w:t xml:space="preserve"> (ID, name, city, order history) </w:t>
      </w:r>
    </w:p>
    <w:p>
      <w:pPr>
        <w:pStyle w:val="BodyText"/>
        <w:numPr>
          <w:ilvl w:val="0"/>
          <w:numId w:val="3"/>
        </w:numPr>
        <w:tabs>
          <w:tab w:val="clear" w:pos="720"/>
          <w:tab w:val="left" w:pos="0" w:leader="none"/>
        </w:tabs>
        <w:spacing w:before="0" w:after="0"/>
        <w:ind w:hanging="283" w:left="709"/>
        <w:rPr/>
      </w:pPr>
      <w:r>
        <w:rPr>
          <w:rStyle w:val="Strong"/>
          <w:color w:val="000000"/>
        </w:rPr>
        <w:t>Store details</w:t>
      </w:r>
      <w:r>
        <w:rPr>
          <w:color w:val="000000"/>
        </w:rPr>
        <w:t xml:space="preserve"> (ID, city, state, contact number) </w:t>
      </w:r>
    </w:p>
    <w:p>
      <w:pPr>
        <w:pStyle w:val="BodyText"/>
        <w:numPr>
          <w:ilvl w:val="0"/>
          <w:numId w:val="3"/>
        </w:numPr>
        <w:tabs>
          <w:tab w:val="clear" w:pos="720"/>
          <w:tab w:val="left" w:pos="0" w:leader="none"/>
        </w:tabs>
        <w:spacing w:before="0" w:after="0"/>
        <w:ind w:hanging="283" w:left="709"/>
        <w:rPr/>
      </w:pPr>
      <w:r>
        <w:rPr>
          <w:rStyle w:val="Strong"/>
          <w:color w:val="000000"/>
        </w:rPr>
        <w:t>Inventory details</w:t>
      </w:r>
      <w:r>
        <w:rPr>
          <w:color w:val="000000"/>
        </w:rPr>
        <w:t xml:space="preserve"> (item ID, description, size, weight, unit price, quantity available) </w:t>
      </w:r>
    </w:p>
    <w:p>
      <w:pPr>
        <w:pStyle w:val="BodyText"/>
        <w:numPr>
          <w:ilvl w:val="0"/>
          <w:numId w:val="3"/>
        </w:numPr>
        <w:tabs>
          <w:tab w:val="clear" w:pos="720"/>
          <w:tab w:val="left" w:pos="0" w:leader="none"/>
        </w:tabs>
        <w:ind w:hanging="283" w:left="709"/>
        <w:rPr/>
      </w:pPr>
      <w:r>
        <w:rPr>
          <w:rStyle w:val="Strong"/>
          <w:color w:val="000000"/>
        </w:rPr>
        <w:t>Order details</w:t>
      </w:r>
      <w:r>
        <w:rPr>
          <w:color w:val="000000"/>
        </w:rPr>
        <w:t xml:space="preserve"> (order number, date, items ordered, store ID) </w:t>
      </w:r>
    </w:p>
    <w:p>
      <w:pPr>
        <w:pStyle w:val="Heading2"/>
        <w:rPr>
          <w:color w:val="000000"/>
        </w:rPr>
      </w:pPr>
      <w:r>
        <w:rPr>
          <w:color w:val="000000"/>
        </w:rPr>
        <w:t>Reports and Analysis (Output)</w:t>
      </w:r>
    </w:p>
    <w:p>
      <w:pPr>
        <w:pStyle w:val="BodyText"/>
        <w:rPr>
          <w:color w:val="000000"/>
        </w:rPr>
      </w:pPr>
      <w:r>
        <w:rPr>
          <w:color w:val="000000"/>
        </w:rPr>
        <w:t>The system will generate:</w:t>
      </w:r>
    </w:p>
    <w:p>
      <w:pPr>
        <w:pStyle w:val="BodyText"/>
        <w:numPr>
          <w:ilvl w:val="0"/>
          <w:numId w:val="4"/>
        </w:numPr>
        <w:tabs>
          <w:tab w:val="clear" w:pos="720"/>
          <w:tab w:val="left" w:pos="0" w:leader="none"/>
        </w:tabs>
        <w:spacing w:before="0" w:after="0"/>
        <w:ind w:hanging="283" w:left="709"/>
        <w:rPr>
          <w:color w:val="000000"/>
        </w:rPr>
      </w:pPr>
      <w:r>
        <w:rPr>
          <w:color w:val="000000"/>
        </w:rPr>
        <w:t xml:space="preserve">Reports on stock availability in different stores and cities. </w:t>
      </w:r>
    </w:p>
    <w:p>
      <w:pPr>
        <w:pStyle w:val="BodyText"/>
        <w:numPr>
          <w:ilvl w:val="0"/>
          <w:numId w:val="4"/>
        </w:numPr>
        <w:tabs>
          <w:tab w:val="clear" w:pos="720"/>
          <w:tab w:val="left" w:pos="0" w:leader="none"/>
        </w:tabs>
        <w:spacing w:before="0" w:after="0"/>
        <w:ind w:hanging="283" w:left="709"/>
        <w:rPr>
          <w:color w:val="000000"/>
        </w:rPr>
      </w:pPr>
      <w:r>
        <w:rPr>
          <w:color w:val="000000"/>
        </w:rPr>
        <w:t xml:space="preserve">Analysis of customer orders and fulfillment performance. </w:t>
      </w:r>
    </w:p>
    <w:p>
      <w:pPr>
        <w:pStyle w:val="BodyText"/>
        <w:numPr>
          <w:ilvl w:val="0"/>
          <w:numId w:val="4"/>
        </w:numPr>
        <w:tabs>
          <w:tab w:val="clear" w:pos="720"/>
          <w:tab w:val="left" w:pos="0" w:leader="none"/>
        </w:tabs>
        <w:spacing w:before="0" w:after="0"/>
        <w:ind w:hanging="283" w:left="709"/>
        <w:rPr>
          <w:color w:val="000000"/>
        </w:rPr>
      </w:pPr>
      <w:r>
        <w:rPr>
          <w:color w:val="000000"/>
        </w:rPr>
        <w:t xml:space="preserve">Insights into product sales trends and demand patterns. </w:t>
      </w:r>
    </w:p>
    <w:p>
      <w:pPr>
        <w:pStyle w:val="BodyText"/>
        <w:numPr>
          <w:ilvl w:val="0"/>
          <w:numId w:val="4"/>
        </w:numPr>
        <w:tabs>
          <w:tab w:val="clear" w:pos="720"/>
          <w:tab w:val="left" w:pos="0" w:leader="none"/>
        </w:tabs>
        <w:ind w:hanging="283" w:left="709"/>
        <w:rPr>
          <w:color w:val="000000"/>
        </w:rPr>
      </w:pPr>
      <w:r>
        <w:rPr>
          <w:color w:val="000000"/>
        </w:rPr>
        <w:t xml:space="preserve">Multi-dimensional OLAP reports for deeper business analysis. </w:t>
      </w:r>
    </w:p>
    <w:p>
      <w:pPr>
        <w:pStyle w:val="Heading1"/>
        <w:rPr>
          <w:color w:val="000000"/>
        </w:rPr>
      </w:pPr>
      <w:r>
        <w:rPr>
          <w:color w:val="000000"/>
        </w:rPr>
        <w:t>Data Warehouse Design</w:t>
      </w:r>
    </w:p>
    <w:p>
      <w:pPr>
        <w:pStyle w:val="Heading2"/>
        <w:rPr>
          <w:color w:val="000000"/>
        </w:rPr>
      </w:pPr>
      <w:r>
        <w:rPr>
          <w:color w:val="000000"/>
        </w:rPr>
        <w:t>Star Schema Structure</w:t>
      </w:r>
    </w:p>
    <w:p>
      <w:pPr>
        <w:pStyle w:val="BodyText"/>
        <w:rPr/>
      </w:pPr>
      <w:r>
        <w:rPr>
          <w:color w:val="000000"/>
        </w:rPr>
        <w:t xml:space="preserve">The data warehouse follows a </w:t>
      </w:r>
      <w:r>
        <w:rPr>
          <w:rStyle w:val="Strong"/>
          <w:color w:val="000000"/>
        </w:rPr>
        <w:t>star schema</w:t>
      </w:r>
      <w:r>
        <w:rPr>
          <w:color w:val="000000"/>
        </w:rPr>
        <w:t xml:space="preserve"> design with the following structure:</w:t>
      </w:r>
    </w:p>
    <w:p>
      <w:pPr>
        <w:pStyle w:val="Heading3"/>
        <w:rPr/>
      </w:pPr>
      <w:r>
        <w:rPr>
          <w:rStyle w:val="Strong"/>
          <w:color w:val="000000"/>
        </w:rPr>
        <w:t>Fact Table:</w:t>
      </w:r>
    </w:p>
    <w:p>
      <w:pPr>
        <w:pStyle w:val="BodyText"/>
        <w:numPr>
          <w:ilvl w:val="0"/>
          <w:numId w:val="5"/>
        </w:numPr>
        <w:tabs>
          <w:tab w:val="clear" w:pos="720"/>
          <w:tab w:val="left" w:pos="0" w:leader="none"/>
        </w:tabs>
        <w:ind w:hanging="283" w:left="709"/>
        <w:rPr/>
      </w:pPr>
      <w:r>
        <w:rPr>
          <w:rStyle w:val="Strong"/>
          <w:color w:val="000000"/>
        </w:rPr>
        <w:t>Orders</w:t>
      </w:r>
      <w:r>
        <w:rPr>
          <w:color w:val="000000"/>
        </w:rPr>
        <w:t xml:space="preserve"> (Order ID, Customer ID, Store ID, Item ID, Quantity, Ordered Price, Order Date) </w:t>
      </w:r>
    </w:p>
    <w:p>
      <w:pPr>
        <w:pStyle w:val="Heading3"/>
        <w:rPr/>
      </w:pPr>
      <w:r>
        <w:rPr>
          <w:rStyle w:val="Strong"/>
          <w:color w:val="000000"/>
        </w:rPr>
        <w:t>Dimension Tables:</w:t>
      </w:r>
    </w:p>
    <w:p>
      <w:pPr>
        <w:pStyle w:val="BodyText"/>
        <w:numPr>
          <w:ilvl w:val="0"/>
          <w:numId w:val="6"/>
        </w:numPr>
        <w:tabs>
          <w:tab w:val="clear" w:pos="720"/>
          <w:tab w:val="left" w:pos="0" w:leader="none"/>
        </w:tabs>
        <w:spacing w:before="0" w:after="0"/>
        <w:ind w:hanging="283" w:left="709"/>
        <w:rPr/>
      </w:pPr>
      <w:r>
        <w:rPr>
          <w:rStyle w:val="Strong"/>
          <w:color w:val="000000"/>
        </w:rPr>
        <w:t>Customers</w:t>
      </w:r>
      <w:r>
        <w:rPr>
          <w:color w:val="000000"/>
        </w:rPr>
        <w:t xml:space="preserve"> (Customer ID, Name, City, First Order Date) </w:t>
      </w:r>
    </w:p>
    <w:p>
      <w:pPr>
        <w:pStyle w:val="BodyText"/>
        <w:numPr>
          <w:ilvl w:val="0"/>
          <w:numId w:val="6"/>
        </w:numPr>
        <w:tabs>
          <w:tab w:val="clear" w:pos="720"/>
          <w:tab w:val="left" w:pos="0" w:leader="none"/>
        </w:tabs>
        <w:spacing w:before="0" w:after="0"/>
        <w:ind w:hanging="283" w:left="709"/>
        <w:rPr/>
      </w:pPr>
      <w:r>
        <w:rPr>
          <w:rStyle w:val="Strong"/>
          <w:color w:val="000000"/>
        </w:rPr>
        <w:t>Stores</w:t>
      </w:r>
      <w:r>
        <w:rPr>
          <w:color w:val="000000"/>
        </w:rPr>
        <w:t xml:space="preserve"> (Store ID, City ID, Phone Number) </w:t>
      </w:r>
    </w:p>
    <w:p>
      <w:pPr>
        <w:pStyle w:val="BodyText"/>
        <w:numPr>
          <w:ilvl w:val="0"/>
          <w:numId w:val="6"/>
        </w:numPr>
        <w:tabs>
          <w:tab w:val="clear" w:pos="720"/>
          <w:tab w:val="left" w:pos="0" w:leader="none"/>
        </w:tabs>
        <w:spacing w:before="0" w:after="0"/>
        <w:ind w:hanging="283" w:left="709"/>
        <w:rPr/>
      </w:pPr>
      <w:r>
        <w:rPr>
          <w:rStyle w:val="Strong"/>
          <w:color w:val="000000"/>
        </w:rPr>
        <w:t>Items</w:t>
      </w:r>
      <w:r>
        <w:rPr>
          <w:color w:val="000000"/>
        </w:rPr>
        <w:t xml:space="preserve"> (Item ID, Description, Size, Weight, Unit Price) </w:t>
      </w:r>
    </w:p>
    <w:p>
      <w:pPr>
        <w:pStyle w:val="BodyText"/>
        <w:numPr>
          <w:ilvl w:val="0"/>
          <w:numId w:val="6"/>
        </w:numPr>
        <w:tabs>
          <w:tab w:val="clear" w:pos="720"/>
          <w:tab w:val="left" w:pos="0" w:leader="none"/>
        </w:tabs>
        <w:ind w:hanging="283" w:left="709"/>
        <w:rPr/>
      </w:pPr>
      <w:r>
        <w:rPr>
          <w:rStyle w:val="Strong"/>
          <w:color w:val="000000"/>
        </w:rPr>
        <w:t>Cities</w:t>
      </w:r>
      <w:r>
        <w:rPr>
          <w:color w:val="000000"/>
        </w:rPr>
        <w:t xml:space="preserve"> (City ID, City Name, State, Headquarter Address) </w:t>
      </w:r>
    </w:p>
    <w:p>
      <w:pPr>
        <w:pStyle w:val="Heading1"/>
        <w:rPr>
          <w:color w:val="000000"/>
        </w:rPr>
      </w:pPr>
      <w:r>
        <w:rPr>
          <w:color w:val="000000"/>
        </w:rPr>
        <w:t>Data Cube Implementation</w:t>
      </w:r>
    </w:p>
    <w:p>
      <w:pPr>
        <w:pStyle w:val="Heading2"/>
        <w:rPr>
          <w:color w:val="000000"/>
        </w:rPr>
      </w:pPr>
      <w:r>
        <w:rPr>
          <w:color w:val="000000"/>
        </w:rPr>
        <w:t>Implementation Steps</w:t>
      </w:r>
    </w:p>
    <w:p>
      <w:pPr>
        <w:pStyle w:val="BodyText"/>
        <w:numPr>
          <w:ilvl w:val="0"/>
          <w:numId w:val="7"/>
        </w:numPr>
        <w:tabs>
          <w:tab w:val="clear" w:pos="720"/>
          <w:tab w:val="left" w:pos="0" w:leader="none"/>
        </w:tabs>
        <w:spacing w:before="0" w:after="0"/>
        <w:ind w:hanging="283" w:left="709"/>
        <w:rPr/>
      </w:pPr>
      <w:r>
        <w:rPr>
          <w:rStyle w:val="Strong"/>
          <w:color w:val="000000"/>
        </w:rPr>
        <w:t>Extract Data</w:t>
      </w:r>
      <w:r>
        <w:rPr>
          <w:color w:val="000000"/>
        </w:rPr>
        <w:t xml:space="preserve">: Gather information from operational databases. </w:t>
      </w:r>
    </w:p>
    <w:p>
      <w:pPr>
        <w:pStyle w:val="BodyText"/>
        <w:numPr>
          <w:ilvl w:val="0"/>
          <w:numId w:val="7"/>
        </w:numPr>
        <w:tabs>
          <w:tab w:val="clear" w:pos="720"/>
          <w:tab w:val="left" w:pos="0" w:leader="none"/>
        </w:tabs>
        <w:spacing w:before="0" w:after="0"/>
        <w:ind w:hanging="283" w:left="709"/>
        <w:rPr/>
      </w:pPr>
      <w:r>
        <w:rPr>
          <w:rStyle w:val="Strong"/>
          <w:color w:val="000000"/>
        </w:rPr>
        <w:t>Transform Data</w:t>
      </w:r>
      <w:r>
        <w:rPr>
          <w:color w:val="000000"/>
        </w:rPr>
        <w:t xml:space="preserve">: Clean, normalize, and aggregate the data. </w:t>
      </w:r>
    </w:p>
    <w:p>
      <w:pPr>
        <w:pStyle w:val="BodyText"/>
        <w:numPr>
          <w:ilvl w:val="0"/>
          <w:numId w:val="7"/>
        </w:numPr>
        <w:tabs>
          <w:tab w:val="clear" w:pos="720"/>
          <w:tab w:val="left" w:pos="0" w:leader="none"/>
        </w:tabs>
        <w:spacing w:before="0" w:after="0"/>
        <w:ind w:hanging="283" w:left="709"/>
        <w:rPr/>
      </w:pPr>
      <w:r>
        <w:rPr>
          <w:rStyle w:val="Strong"/>
          <w:color w:val="000000"/>
        </w:rPr>
        <w:t>Load Data</w:t>
      </w:r>
      <w:r>
        <w:rPr>
          <w:color w:val="000000"/>
        </w:rPr>
        <w:t xml:space="preserve">: Store the processed data in the data warehouse. </w:t>
      </w:r>
    </w:p>
    <w:p>
      <w:pPr>
        <w:pStyle w:val="BodyText"/>
        <w:numPr>
          <w:ilvl w:val="0"/>
          <w:numId w:val="7"/>
        </w:numPr>
        <w:tabs>
          <w:tab w:val="clear" w:pos="720"/>
          <w:tab w:val="left" w:pos="0" w:leader="none"/>
        </w:tabs>
        <w:spacing w:before="0" w:after="0"/>
        <w:ind w:hanging="283" w:left="709"/>
        <w:rPr/>
      </w:pPr>
      <w:r>
        <w:rPr>
          <w:rStyle w:val="Strong"/>
          <w:color w:val="000000"/>
        </w:rPr>
        <w:t>Create Data Cubes</w:t>
      </w:r>
      <w:r>
        <w:rPr>
          <w:color w:val="000000"/>
        </w:rPr>
        <w:t xml:space="preserve">: Build multi-dimensional cubes for OLAP analysis. </w:t>
      </w:r>
    </w:p>
    <w:p>
      <w:pPr>
        <w:pStyle w:val="BodyText"/>
        <w:numPr>
          <w:ilvl w:val="0"/>
          <w:numId w:val="7"/>
        </w:numPr>
        <w:tabs>
          <w:tab w:val="clear" w:pos="720"/>
          <w:tab w:val="left" w:pos="0" w:leader="none"/>
        </w:tabs>
        <w:ind w:hanging="283" w:left="709"/>
        <w:rPr/>
      </w:pPr>
      <w:r>
        <w:rPr>
          <w:rStyle w:val="Strong"/>
          <w:color w:val="000000"/>
        </w:rPr>
        <w:t>Run OLAP Queries</w:t>
      </w:r>
      <w:r>
        <w:rPr>
          <w:color w:val="000000"/>
        </w:rPr>
        <w:t xml:space="preserve">: Perform roll-up, drill-down, slice, and dice operations for insights. </w:t>
      </w:r>
    </w:p>
    <w:p>
      <w:pPr>
        <w:pStyle w:val="Heading1"/>
        <w:rPr>
          <w:color w:val="000000"/>
        </w:rPr>
      </w:pPr>
      <w:r>
        <w:rPr>
          <w:color w:val="000000"/>
        </w:rPr>
        <w:t>Observations</w:t>
      </w:r>
    </w:p>
    <w:p>
      <w:pPr>
        <w:pStyle w:val="Heading2"/>
        <w:rPr>
          <w:color w:val="000000"/>
        </w:rPr>
      </w:pPr>
      <w:r>
        <w:rPr>
          <w:color w:val="000000"/>
        </w:rPr>
        <w:t>OLAP Reports Generated</w:t>
      </w:r>
    </w:p>
    <w:p>
      <w:pPr>
        <w:pStyle w:val="BodyText"/>
        <w:rPr>
          <w:color w:val="000000"/>
        </w:rPr>
      </w:pPr>
      <w:r>
        <w:rPr>
          <w:color w:val="000000"/>
        </w:rPr>
        <w:t>Using OLAP queries, the following reports are created:</w:t>
      </w:r>
    </w:p>
    <w:p>
      <w:pPr>
        <w:pStyle w:val="BodyText"/>
        <w:numPr>
          <w:ilvl w:val="0"/>
          <w:numId w:val="8"/>
        </w:numPr>
        <w:tabs>
          <w:tab w:val="clear" w:pos="720"/>
          <w:tab w:val="left" w:pos="0" w:leader="none"/>
        </w:tabs>
        <w:spacing w:before="0" w:after="0"/>
        <w:ind w:hanging="283" w:left="709"/>
        <w:rPr/>
      </w:pPr>
      <w:r>
        <w:rPr>
          <w:rStyle w:val="Strong"/>
          <w:color w:val="000000"/>
        </w:rPr>
        <w:t>Stock Report</w:t>
      </w:r>
      <w:r>
        <w:rPr>
          <w:color w:val="000000"/>
        </w:rPr>
        <w:t xml:space="preserve">: Shows which stores have specific items, including details like city, state, and unit price. </w:t>
      </w:r>
    </w:p>
    <w:p>
      <w:pPr>
        <w:pStyle w:val="BodyText"/>
        <w:numPr>
          <w:ilvl w:val="0"/>
          <w:numId w:val="8"/>
        </w:numPr>
        <w:tabs>
          <w:tab w:val="clear" w:pos="720"/>
          <w:tab w:val="left" w:pos="0" w:leader="none"/>
        </w:tabs>
        <w:spacing w:before="0" w:after="0"/>
        <w:ind w:hanging="283" w:left="709"/>
        <w:rPr/>
      </w:pPr>
      <w:r>
        <w:rPr>
          <w:rStyle w:val="Strong"/>
          <w:color w:val="000000"/>
        </w:rPr>
        <w:t>Order Fulfillment Report</w:t>
      </w:r>
      <w:r>
        <w:rPr>
          <w:color w:val="000000"/>
        </w:rPr>
        <w:t xml:space="preserve">: Lists the orders that can be processed by a given store. </w:t>
      </w:r>
    </w:p>
    <w:p>
      <w:pPr>
        <w:pStyle w:val="BodyText"/>
        <w:numPr>
          <w:ilvl w:val="0"/>
          <w:numId w:val="8"/>
        </w:numPr>
        <w:tabs>
          <w:tab w:val="clear" w:pos="720"/>
          <w:tab w:val="left" w:pos="0" w:leader="none"/>
        </w:tabs>
        <w:spacing w:before="0" w:after="0"/>
        <w:ind w:hanging="283" w:left="709"/>
        <w:rPr/>
      </w:pPr>
      <w:r>
        <w:rPr>
          <w:rStyle w:val="Strong"/>
          <w:color w:val="000000"/>
        </w:rPr>
        <w:t>Customer Analysis</w:t>
      </w:r>
      <w:r>
        <w:rPr>
          <w:color w:val="000000"/>
        </w:rPr>
        <w:t xml:space="preserve">: Provides insights into customer purchasing behavior at different stores. </w:t>
      </w:r>
    </w:p>
    <w:p>
      <w:pPr>
        <w:pStyle w:val="BodyText"/>
        <w:numPr>
          <w:ilvl w:val="0"/>
          <w:numId w:val="8"/>
        </w:numPr>
        <w:tabs>
          <w:tab w:val="clear" w:pos="720"/>
          <w:tab w:val="left" w:pos="0" w:leader="none"/>
        </w:tabs>
        <w:spacing w:before="0" w:after="0"/>
        <w:ind w:hanging="283" w:left="709"/>
        <w:rPr/>
      </w:pPr>
      <w:r>
        <w:rPr>
          <w:rStyle w:val="Strong"/>
          <w:color w:val="000000"/>
        </w:rPr>
        <w:t>Stock Availability Report</w:t>
      </w:r>
      <w:r>
        <w:rPr>
          <w:color w:val="000000"/>
        </w:rPr>
        <w:t xml:space="preserve">: Highlights which headquarters manage stores with high stock levels. </w:t>
      </w:r>
    </w:p>
    <w:p>
      <w:pPr>
        <w:pStyle w:val="BodyText"/>
        <w:numPr>
          <w:ilvl w:val="0"/>
          <w:numId w:val="8"/>
        </w:numPr>
        <w:tabs>
          <w:tab w:val="clear" w:pos="720"/>
          <w:tab w:val="left" w:pos="0" w:leader="none"/>
        </w:tabs>
        <w:ind w:hanging="283" w:left="709"/>
        <w:rPr/>
      </w:pPr>
      <w:r>
        <w:rPr>
          <w:rStyle w:val="Strong"/>
          <w:color w:val="000000"/>
        </w:rPr>
        <w:t>Detailed Order Report</w:t>
      </w:r>
      <w:r>
        <w:rPr>
          <w:color w:val="000000"/>
        </w:rPr>
        <w:t xml:space="preserve">: Breaks down customer orders by item, store, and city. </w:t>
      </w:r>
    </w:p>
    <w:p>
      <w:pPr>
        <w:pStyle w:val="Heading2"/>
        <w:rPr>
          <w:color w:val="000000"/>
        </w:rPr>
      </w:pPr>
      <w:r>
        <w:rPr>
          <w:color w:val="000000"/>
        </w:rPr>
        <w:t>Data Validation &amp; Accuracy Checks</w:t>
      </w:r>
    </w:p>
    <w:p>
      <w:pPr>
        <w:pStyle w:val="BodyText"/>
        <w:numPr>
          <w:ilvl w:val="0"/>
          <w:numId w:val="9"/>
        </w:numPr>
        <w:tabs>
          <w:tab w:val="clear" w:pos="720"/>
          <w:tab w:val="left" w:pos="0" w:leader="none"/>
        </w:tabs>
        <w:spacing w:before="0" w:after="0"/>
        <w:ind w:hanging="283" w:left="709"/>
        <w:rPr>
          <w:color w:val="000000"/>
        </w:rPr>
      </w:pPr>
      <w:r>
        <w:rPr>
          <w:color w:val="000000"/>
        </w:rPr>
        <w:t xml:space="preserve">Cross-checking OLAP reports with the relational database to ensure accuracy. </w:t>
      </w:r>
    </w:p>
    <w:p>
      <w:pPr>
        <w:pStyle w:val="BodyText"/>
        <w:numPr>
          <w:ilvl w:val="0"/>
          <w:numId w:val="9"/>
        </w:numPr>
        <w:tabs>
          <w:tab w:val="clear" w:pos="720"/>
          <w:tab w:val="left" w:pos="0" w:leader="none"/>
        </w:tabs>
        <w:spacing w:before="0" w:after="0"/>
        <w:ind w:hanging="283" w:left="709"/>
        <w:rPr>
          <w:color w:val="000000"/>
        </w:rPr>
      </w:pPr>
      <w:r>
        <w:rPr>
          <w:color w:val="000000"/>
        </w:rPr>
        <w:t xml:space="preserve">Verifying data integrity after transformation. </w:t>
      </w:r>
    </w:p>
    <w:p>
      <w:pPr>
        <w:pStyle w:val="BodyText"/>
        <w:numPr>
          <w:ilvl w:val="0"/>
          <w:numId w:val="9"/>
        </w:numPr>
        <w:tabs>
          <w:tab w:val="clear" w:pos="720"/>
          <w:tab w:val="left" w:pos="0" w:leader="none"/>
        </w:tabs>
        <w:ind w:hanging="283" w:left="709"/>
        <w:rPr>
          <w:color w:val="000000"/>
        </w:rPr>
      </w:pPr>
      <w:r>
        <w:rPr>
          <w:color w:val="000000"/>
        </w:rPr>
        <w:t xml:space="preserve">Ensuring consistency between the data warehouse and source databases. </w:t>
      </w:r>
    </w:p>
    <w:p>
      <w:pPr>
        <w:pStyle w:val="Heading1"/>
        <w:rPr>
          <w:color w:val="000000"/>
        </w:rPr>
      </w:pPr>
      <w:r>
        <w:rPr>
          <w:color w:val="000000"/>
        </w:rPr>
        <w:t>Conclusion</w:t>
      </w:r>
    </w:p>
    <w:p>
      <w:pPr>
        <w:pStyle w:val="BodyText"/>
        <w:rPr/>
      </w:pPr>
      <w:r>
        <w:rPr>
          <w:color w:val="000000"/>
        </w:rPr>
        <w:t xml:space="preserve">The implementation of the data warehouse successfully consolidates information from multiple sources, improving customer order processing and inventory management. The integration of OLAP enables powerful reporting and analysis, supporting better business decisions. Future enhancements could include </w:t>
      </w:r>
      <w:r>
        <w:rPr>
          <w:rStyle w:val="Strong"/>
          <w:color w:val="000000"/>
        </w:rPr>
        <w:t>predictive analytics</w:t>
      </w:r>
      <w:r>
        <w:rPr>
          <w:color w:val="000000"/>
        </w:rPr>
        <w:t xml:space="preserve"> and </w:t>
      </w:r>
      <w:r>
        <w:rPr>
          <w:rStyle w:val="Strong"/>
          <w:color w:val="000000"/>
        </w:rPr>
        <w:t>real-time data processing</w:t>
      </w:r>
      <w:r>
        <w:rPr>
          <w:color w:val="000000"/>
        </w:rPr>
        <w:t xml:space="preserve"> to further improve business intelligence.</w:t>
      </w:r>
    </w:p>
    <w:p>
      <w:pPr>
        <w:pStyle w:val="Normal"/>
        <w:spacing w:before="0" w:after="160"/>
        <w:rPr>
          <w:color w:val="000000"/>
          <w:sz w:val="28"/>
          <w:szCs w:val="28"/>
        </w:rPr>
      </w:pPr>
      <w:r>
        <w:rPr>
          <w:color w:val="000000"/>
          <w:sz w:val="28"/>
          <w:szCs w:val="28"/>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d80121"/>
    <w:pPr>
      <w:keepNext w:val="true"/>
      <w:keepLines/>
      <w:spacing w:before="360" w:after="80"/>
      <w:outlineLvl w:val="0"/>
    </w:pPr>
    <w:rPr>
      <w:rFonts w:ascii="Calibri Light" w:hAnsi="Calibri Light" w:eastAsia="" w:cs="Mangal"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d80121"/>
    <w:pPr>
      <w:keepNext w:val="true"/>
      <w:keepLines/>
      <w:spacing w:before="160" w:after="80"/>
      <w:outlineLvl w:val="1"/>
    </w:pPr>
    <w:rPr>
      <w:rFonts w:ascii="Calibri Light" w:hAnsi="Calibri Light" w:eastAsia="" w:cs="Mangal"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80121"/>
    <w:pPr>
      <w:keepNext w:val="true"/>
      <w:keepLines/>
      <w:spacing w:before="160" w:after="80"/>
      <w:outlineLvl w:val="2"/>
    </w:pPr>
    <w:rPr>
      <w:rFonts w:eastAsia="" w:cs="Mangal"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80121"/>
    <w:pPr>
      <w:keepNext w:val="true"/>
      <w:keepLines/>
      <w:spacing w:before="80" w:after="40"/>
      <w:outlineLvl w:val="3"/>
    </w:pPr>
    <w:rPr>
      <w:rFonts w:eastAsia="" w:cs="Mangal"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80121"/>
    <w:pPr>
      <w:keepNext w:val="true"/>
      <w:keepLines/>
      <w:spacing w:before="80" w:after="40"/>
      <w:outlineLvl w:val="4"/>
    </w:pPr>
    <w:rPr>
      <w:rFonts w:eastAsia="" w:cs="Mangal"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80121"/>
    <w:pPr>
      <w:keepNext w:val="true"/>
      <w:keepLines/>
      <w:spacing w:before="40" w:after="0"/>
      <w:outlineLvl w:val="5"/>
    </w:pPr>
    <w:rPr>
      <w:rFonts w:eastAsia="" w:cs="Mangal"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80121"/>
    <w:pPr>
      <w:keepNext w:val="true"/>
      <w:keepLines/>
      <w:spacing w:before="40" w:after="0"/>
      <w:outlineLvl w:val="6"/>
    </w:pPr>
    <w:rPr>
      <w:rFonts w:eastAsia="" w:cs="Mangal"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80121"/>
    <w:pPr>
      <w:keepNext w:val="true"/>
      <w:keepLines/>
      <w:spacing w:before="0" w:after="0"/>
      <w:outlineLvl w:val="7"/>
    </w:pPr>
    <w:rPr>
      <w:rFonts w:eastAsia="" w:cs="Mangal"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80121"/>
    <w:pPr>
      <w:keepNext w:val="true"/>
      <w:keepLines/>
      <w:spacing w:before="0" w:after="0"/>
      <w:outlineLvl w:val="8"/>
    </w:pPr>
    <w:rPr>
      <w:rFonts w:eastAsia="" w:cs="Mangal"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80121"/>
    <w:rPr>
      <w:rFonts w:ascii="Calibri Light" w:hAnsi="Calibri Light" w:eastAsia="" w:cs="Mangal"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d80121"/>
    <w:rPr>
      <w:rFonts w:ascii="Calibri Light" w:hAnsi="Calibri Light" w:eastAsia="" w:cs="Mangal"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d80121"/>
    <w:rPr>
      <w:rFonts w:eastAsia="" w:cs="Mangal"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d80121"/>
    <w:rPr>
      <w:rFonts w:eastAsia="" w:cs="Mangal"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d80121"/>
    <w:rPr>
      <w:rFonts w:eastAsia="" w:cs="Mangal"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d80121"/>
    <w:rPr>
      <w:rFonts w:eastAsia="" w:cs="Mangal"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80121"/>
    <w:rPr>
      <w:rFonts w:eastAsia="" w:cs="Mangal"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80121"/>
    <w:rPr>
      <w:rFonts w:eastAsia="" w:cs="Mangal"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80121"/>
    <w:rPr>
      <w:rFonts w:eastAsia="" w:cs="Mangal" w:cstheme="majorBidi" w:eastAsiaTheme="majorEastAsia"/>
      <w:color w:themeColor="text1" w:themeTint="d8" w:val="272727"/>
    </w:rPr>
  </w:style>
  <w:style w:type="character" w:styleId="TitleChar" w:customStyle="1">
    <w:name w:val="Title Char"/>
    <w:basedOn w:val="DefaultParagraphFont"/>
    <w:link w:val="Title"/>
    <w:uiPriority w:val="10"/>
    <w:qFormat/>
    <w:rsid w:val="00d80121"/>
    <w:rPr>
      <w:rFonts w:ascii="Calibri Light" w:hAnsi="Calibri Light" w:eastAsia="" w:cs="Mangal"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80121"/>
    <w:rPr>
      <w:rFonts w:eastAsia="" w:cs="Mangal"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80121"/>
    <w:rPr>
      <w:i/>
      <w:iCs/>
      <w:color w:themeColor="text1" w:themeTint="bf" w:val="404040"/>
    </w:rPr>
  </w:style>
  <w:style w:type="character" w:styleId="IntenseEmphasis">
    <w:name w:val="Intense Emphasis"/>
    <w:basedOn w:val="DefaultParagraphFont"/>
    <w:uiPriority w:val="21"/>
    <w:qFormat/>
    <w:rsid w:val="00d80121"/>
    <w:rPr>
      <w:i/>
      <w:iCs/>
      <w:color w:themeColor="accent1" w:themeShade="bf" w:val="2F5496"/>
    </w:rPr>
  </w:style>
  <w:style w:type="character" w:styleId="IntenseQuoteChar" w:customStyle="1">
    <w:name w:val="Intense Quote Char"/>
    <w:basedOn w:val="DefaultParagraphFont"/>
    <w:link w:val="IntenseQuote"/>
    <w:uiPriority w:val="30"/>
    <w:qFormat/>
    <w:rsid w:val="00d80121"/>
    <w:rPr>
      <w:i/>
      <w:iCs/>
      <w:color w:themeColor="accent1" w:themeShade="bf" w:val="2F5496"/>
    </w:rPr>
  </w:style>
  <w:style w:type="character" w:styleId="IntenseReference">
    <w:name w:val="Intense Reference"/>
    <w:basedOn w:val="DefaultParagraphFont"/>
    <w:uiPriority w:val="32"/>
    <w:qFormat/>
    <w:rsid w:val="00d80121"/>
    <w:rPr>
      <w:b/>
      <w:bCs/>
      <w:smallCaps/>
      <w:color w:themeColor="accent1" w:themeShade="bf" w:val="2F5496"/>
      <w:spacing w:val="5"/>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80121"/>
    <w:pPr>
      <w:spacing w:lineRule="auto" w:line="240" w:before="0" w:after="80"/>
      <w:contextualSpacing/>
    </w:pPr>
    <w:rPr>
      <w:rFonts w:ascii="Calibri Light" w:hAnsi="Calibri Light" w:eastAsia="" w:cs="Mangal"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80121"/>
    <w:pPr/>
    <w:rPr>
      <w:rFonts w:eastAsia="" w:cs="Mangal"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80121"/>
    <w:pPr>
      <w:spacing w:before="160" w:after="160"/>
      <w:jc w:val="center"/>
    </w:pPr>
    <w:rPr>
      <w:i/>
      <w:iCs/>
      <w:color w:themeColor="text1" w:themeTint="bf" w:val="404040"/>
    </w:rPr>
  </w:style>
  <w:style w:type="paragraph" w:styleId="ListParagraph">
    <w:name w:val="List Paragraph"/>
    <w:basedOn w:val="Normal"/>
    <w:uiPriority w:val="34"/>
    <w:qFormat/>
    <w:rsid w:val="00d80121"/>
    <w:pPr>
      <w:spacing w:before="0" w:after="160"/>
      <w:ind w:left="720"/>
      <w:contextualSpacing/>
    </w:pPr>
    <w:rPr/>
  </w:style>
  <w:style w:type="paragraph" w:styleId="IntenseQuote">
    <w:name w:val="Intense Quote"/>
    <w:basedOn w:val="Normal"/>
    <w:next w:val="Normal"/>
    <w:link w:val="IntenseQuoteChar"/>
    <w:uiPriority w:val="30"/>
    <w:qFormat/>
    <w:rsid w:val="00d80121"/>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LibreOffice/24.8.4.2$Linux_X86_64 LibreOffice_project/480$Build-2</Application>
  <AppVersion>15.0000</AppVersion>
  <Pages>3</Pages>
  <Words>545</Words>
  <Characters>3290</Characters>
  <CharactersWithSpaces>3773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2025-02-24T03:33:00Z</dcterms:created>
  <dc:creator>Jai Chowgule</dc:creator>
  <dc:description/>
  <dc:language>en-IN</dc:language>
  <cp:lastModifiedBy/>
  <dcterms:modified xsi:type="dcterms:W3CDTF">2025-02-28T14:06:06Z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