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footnotes.xml" ContentType="application/vnd.openxmlformats-officedocument.wordprocessingml.footnotes+xml"/>
  <Override PartName="/word/document.xml" ContentType="application/vnd.openxmlformats-officedocument.wordprocessingml.document.main+xml"/>
  <Override PartName="/customXml/itemProps1.xml" ContentType="application/vnd.openxmlformats-officedocument.customXml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73"/>
        <w:pBdr/>
        <w:spacing w:before="88"/>
        <w:ind w:left="0"/>
        <w:jc w:val="left"/>
        <w:rPr>
          <w:u w:val="none"/>
        </w:rPr>
      </w:pPr>
      <w:r>
        <w:rPr>
          <w:u w:val="none"/>
        </w:rPr>
        <w:t xml:space="preserve">                              </w:t>
      </w:r>
      <w:r>
        <w:t xml:space="preserve">Final Year B. Tech., Sem VII 202</w:t>
      </w:r>
      <w:r>
        <w:t xml:space="preserve">5</w:t>
      </w:r>
      <w:r>
        <w:t xml:space="preserve">-2</w:t>
      </w:r>
      <w:r>
        <w:t xml:space="preserve">6</w:t>
      </w:r>
      <w:r>
        <w:rPr>
          <w:u w:val="none"/>
        </w:rPr>
      </w:r>
    </w:p>
    <w:p>
      <w:pPr>
        <w:pStyle w:val="683"/>
        <w:pBdr/>
        <w:spacing/>
        <w:ind w:hanging="63"/>
        <w:jc w:val="left"/>
        <w:rPr>
          <w:u w:val="none"/>
        </w:rPr>
      </w:pPr>
      <w:r>
        <w:rPr>
          <w:color w:val="6f2f9f"/>
          <w:u w:val="none"/>
        </w:rPr>
        <w:t xml:space="preserve">High</w:t>
      </w:r>
      <w:r>
        <w:rPr>
          <w:color w:val="6f2f9f"/>
        </w:rPr>
        <w:t xml:space="preserve"> </w:t>
      </w:r>
      <w:r>
        <w:rPr>
          <w:color w:val="6f2f9f"/>
          <w:u w:val="none"/>
        </w:rPr>
        <w:t xml:space="preserve">Performance</w:t>
      </w:r>
      <w:r>
        <w:rPr>
          <w:color w:val="6f2f9f"/>
        </w:rPr>
        <w:t xml:space="preserve"> </w:t>
      </w:r>
      <w:r>
        <w:rPr>
          <w:color w:val="6f2f9f"/>
          <w:u w:val="none"/>
        </w:rPr>
        <w:t xml:space="preserve">Computing</w:t>
      </w:r>
      <w:r>
        <w:rPr>
          <w:color w:val="6f2f9f"/>
        </w:rPr>
        <w:t xml:space="preserve"> </w:t>
      </w:r>
      <w:r>
        <w:rPr>
          <w:color w:val="6f2f9f"/>
          <w:u w:val="none"/>
        </w:rPr>
        <w:t xml:space="preserve">Lab</w:t>
      </w:r>
      <w:r>
        <w:rPr>
          <w:u w:val="none"/>
        </w:rPr>
      </w:r>
    </w:p>
    <w:p>
      <w:pPr>
        <w:pBdr/>
        <w:spacing w:before="200"/>
        <w:ind w:right="1601" w:left="1679"/>
        <w:jc w:val="center"/>
        <w:rPr>
          <w:b/>
          <w:bCs/>
          <w:sz w:val="32"/>
          <w:szCs w:val="32"/>
          <w:highlight w:val="none"/>
        </w:rPr>
      </w:pPr>
      <w:r/>
      <w:bookmarkStart w:id="0" w:name="_heading=h.k5mmtmag3fya"/>
      <w:r/>
      <w:bookmarkEnd w:id="0"/>
      <w:r>
        <w:rPr>
          <w:b/>
          <w:sz w:val="32"/>
          <w:szCs w:val="32"/>
        </w:rPr>
        <w:t xml:space="preserve">Practical  No.</w:t>
      </w:r>
      <w:r>
        <w:rPr>
          <w:b/>
          <w:sz w:val="32"/>
          <w:szCs w:val="32"/>
        </w:rPr>
        <w:t xml:space="preserve"> </w:t>
      </w:r>
      <w:r>
        <w:rPr>
          <w:b/>
          <w:sz w:val="32"/>
          <w:szCs w:val="32"/>
        </w:rPr>
        <w:t xml:space="preserve">7</w:t>
      </w:r>
      <w:r>
        <w:rPr>
          <w:b/>
          <w:sz w:val="32"/>
          <w:szCs w:val="32"/>
        </w:rPr>
      </w:r>
    </w:p>
    <w:p>
      <w:pPr>
        <w:pBdr/>
        <w:spacing w:before="200"/>
        <w:ind w:right="1601" w:left="0"/>
        <w:jc w:val="left"/>
        <w:rPr>
          <w:b/>
          <w:bCs/>
          <w:sz w:val="32"/>
          <w:szCs w:val="32"/>
        </w:rPr>
      </w:pPr>
      <w:r>
        <w:rPr>
          <w:b/>
          <w:sz w:val="32"/>
          <w:szCs w:val="32"/>
          <w:highlight w:val="none"/>
          <w:lang w:val="en-US"/>
        </w:rPr>
        <w:t xml:space="preserve">PRN: 22510039</w:t>
      </w:r>
      <w:r>
        <w:rPr>
          <w:b/>
          <w:sz w:val="32"/>
          <w:szCs w:val="32"/>
          <w:highlight w:val="none"/>
        </w:rPr>
      </w:r>
      <w:r>
        <w:rPr>
          <w:b/>
          <w:sz w:val="32"/>
          <w:szCs w:val="32"/>
          <w:highlight w:val="none"/>
        </w:rPr>
      </w:r>
    </w:p>
    <w:p>
      <w:pPr>
        <w:pBdr>
          <w:top w:val="none" w:color="000000" w:sz="4" w:space="0"/>
          <w:left w:val="none" w:color="000000" w:sz="4" w:space="0"/>
          <w:bottom w:val="none" w:color="000000" w:sz="4" w:space="0"/>
          <w:right w:val="none" w:color="000000" w:sz="4" w:space="0"/>
          <w:between w:val="none" w:color="000000" w:sz="4" w:space="0"/>
        </w:pBdr>
        <w:spacing/>
        <w:ind/>
        <w:rPr>
          <w:b/>
          <w:color w:val="000000"/>
          <w:sz w:val="20"/>
          <w:szCs w:val="20"/>
        </w:rPr>
      </w:pPr>
      <w:r>
        <w:rPr>
          <w:b/>
          <w:color w:val="000000"/>
          <w:sz w:val="20"/>
          <w:szCs w:val="20"/>
        </w:rPr>
      </w:r>
      <w:r>
        <w:rPr>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before="11"/>
        <w:ind/>
        <w:rPr>
          <w:b/>
          <w:color w:val="000000"/>
          <w:sz w:val="18"/>
          <w:szCs w:val="18"/>
        </w:rPr>
      </w:pPr>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column">
                  <wp:posOffset>223838</wp:posOffset>
                </wp:positionH>
                <wp:positionV relativeFrom="paragraph">
                  <wp:posOffset>158433</wp:posOffset>
                </wp:positionV>
                <wp:extent cx="5741035" cy="29845"/>
                <wp:effectExtent l="0" t="0" r="0" b="0"/>
                <wp:wrapTopAndBottom/>
                <wp:docPr id="1" name="Rectangle 1"/>
                <wp:cNvGraphicFramePr/>
                <a:graphic xmlns:a="http://schemas.openxmlformats.org/drawingml/2006/main">
                  <a:graphicData uri="http://schemas.microsoft.com/office/word/2010/wordprocessingShape">
                    <wps:wsp>
                      <wps:cNvPr id="0" name=""/>
                      <wps:cNvSpPr/>
                      <wps:spPr bwMode="auto">
                        <a:xfrm>
                          <a:off x="2480245" y="3769840"/>
                          <a:ext cx="5731510" cy="20320"/>
                        </a:xfrm>
                        <a:prstGeom prst="rect">
                          <a:avLst/>
                        </a:prstGeom>
                        <a:solidFill>
                          <a:srgbClr val="000000"/>
                        </a:solidFill>
                        <a:ln>
                          <a:noFill/>
                        </a:ln>
                      </wps:spPr>
                      <wps:txbx>
                        <w:txbxContent>
                          <w:p>
                            <w:pPr>
                              <w:pBdr/>
                              <w:spacing/>
                              <w:ind/>
                              <w:rPr/>
                            </w:pPr>
                            <w:r/>
                            <w:r/>
                          </w:p>
                        </w:txbxContent>
                      </wps:txbx>
                      <wps:bodyPr spcFirstLastPara="1" wrap="square" lIns="91425" tIns="91425" rIns="91425" bIns="91425" anchor="ctr" anchorCtr="0">
                        <a:noAutofit/>
                      </wps:bodyPr>
                    </wps:wsp>
                  </a:graphicData>
                </a:graphic>
              </wp:anchor>
            </w:drawing>
          </mc:Choice>
          <mc:Fallback>
            <w:pict>
              <v:shape id="shape 0" o:spid="_x0000_s0" o:spt="1" type="#_x0000_t1" style="position:absolute;z-index:251658240;o:allowoverlap:true;o:allowincell:true;mso-position-horizontal-relative:text;margin-left:17.63pt;mso-position-horizontal:absolute;mso-position-vertical-relative:text;margin-top:12.48pt;mso-position-vertical:absolute;width:452.05pt;height:2.35pt;mso-wrap-distance-left:9.00pt;mso-wrap-distance-top:0.00pt;mso-wrap-distance-right:9.00pt;mso-wrap-distance-bottom:0.00pt;v-text-anchor:middle;visibility:visible;" fillcolor="#000000" stroked="f">
                <w10:wrap type="topAndBottom"/>
                <v:textbox inset="0,0,0,0">
                  <w:txbxContent>
                    <w:p>
                      <w:pPr>
                        <w:pBdr/>
                        <w:spacing/>
                        <w:ind/>
                        <w:rPr/>
                      </w:pPr>
                      <w:r/>
                      <w:r/>
                    </w:p>
                  </w:txbxContent>
                </v:textbox>
              </v:shape>
            </w:pict>
          </mc:Fallback>
        </mc:AlternateContent>
      </w:r>
      <w:r>
        <w:rPr>
          <w:b/>
          <w:color w:val="000000"/>
          <w:sz w:val="18"/>
          <w:szCs w:val="18"/>
        </w:rPr>
      </w:r>
    </w:p>
    <w:p>
      <w:pPr>
        <w:pBdr>
          <w:top w:val="none" w:color="000000" w:sz="4" w:space="0"/>
          <w:left w:val="none" w:color="000000" w:sz="4" w:space="0"/>
          <w:bottom w:val="none" w:color="000000" w:sz="4" w:space="0"/>
          <w:right w:val="none" w:color="000000" w:sz="4" w:space="0"/>
          <w:between w:val="none" w:color="000000" w:sz="4" w:space="0"/>
        </w:pBdr>
        <w:spacing w:before="4"/>
        <w:ind/>
        <w:rPr>
          <w:b/>
          <w:color w:val="000000"/>
          <w:sz w:val="11"/>
          <w:szCs w:val="11"/>
        </w:rPr>
      </w:pPr>
      <w:r>
        <w:rPr>
          <w:b/>
          <w:color w:val="000000"/>
          <w:sz w:val="11"/>
          <w:szCs w:val="11"/>
        </w:rPr>
      </w:r>
      <w:r>
        <w:rPr>
          <w:b/>
          <w:color w:val="000000"/>
          <w:sz w:val="11"/>
          <w:szCs w:val="11"/>
        </w:rPr>
      </w:r>
    </w:p>
    <w:p>
      <w:pPr>
        <w:pStyle w:val="674"/>
        <w:numPr>
          <w:ilvl w:val="0"/>
          <w:numId w:val="1"/>
        </w:numPr>
        <w:pBdr/>
        <w:tabs>
          <w:tab w:val="left" w:leader="none" w:pos="464"/>
        </w:tabs>
        <w:spacing w:line="360" w:lineRule="auto"/>
        <w:ind w:right="104"/>
        <w:rPr/>
      </w:pPr>
      <w:r>
        <w:t xml:space="preserve">Implement Matrix-Vector Multiplication using MPI. Use different number of processes and analyze the performance.</w:t>
      </w:r>
      <w:r/>
    </w:p>
    <w:p>
      <w:pPr>
        <w:pBdr/>
        <w:spacing/>
        <w:ind/>
        <w:rPr>
          <w:highlight w:val="none"/>
        </w:rPr>
      </w:pPr>
      <w:r>
        <w:rPr>
          <w:lang w:val="en-US"/>
        </w:rPr>
        <w:t xml:space="preserve">Ans. </w:t>
      </w:r>
      <w:r/>
      <w:r/>
    </w:p>
    <w:p>
      <w:pPr>
        <w:pBdr/>
        <w:spacing/>
        <w:ind/>
        <w:rPr>
          <w:highlight w:val="none"/>
          <w:lang w:val="en-US"/>
        </w:rPr>
      </w:pPr>
      <w:r>
        <w:rPr>
          <w:highlight w:val="none"/>
          <w:lang w:val="en-US"/>
        </w:rPr>
        <w:t xml:space="preserve">Code :</w:t>
      </w:r>
      <w:r/>
    </w:p>
    <w:p>
      <w:pPr>
        <w:pBdr/>
        <w:spacing/>
        <w:ind/>
        <w:rPr/>
      </w:pPr>
      <w:r>
        <w:rPr>
          <w:highlight w:val="none"/>
          <w:lang w:val="en-US"/>
        </w:rPr>
      </w:r>
      <w:r>
        <w:rPr>
          <w:highlight w:val="none"/>
          <w:lang w:val="en-US"/>
        </w:rPr>
      </w:r>
      <w:r>
        <mc:AlternateContent>
          <mc:Choice Requires="wpg">
            <w:drawing>
              <wp:inline xmlns:wp="http://schemas.openxmlformats.org/drawingml/2006/wordprocessingDrawing" distT="0" distB="0" distL="0" distR="0">
                <wp:extent cx="5911850" cy="809187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049017" name=""/>
                        <pic:cNvPicPr>
                          <a:picLocks noChangeAspect="1"/>
                        </pic:cNvPicPr>
                        <pic:nvPr/>
                      </pic:nvPicPr>
                      <pic:blipFill>
                        <a:blip r:embed="rId10"/>
                        <a:stretch/>
                      </pic:blipFill>
                      <pic:spPr bwMode="auto">
                        <a:xfrm>
                          <a:off x="0" y="0"/>
                          <a:ext cx="5911849" cy="809187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5.50pt;height:637.16pt;mso-wrap-distance-left:0.00pt;mso-wrap-distance-top:0.00pt;mso-wrap-distance-right:0.00pt;mso-wrap-distance-bottom:0.00pt;z-index:1;" stroked="false">
                <v:imagedata r:id="rId10" o:title=""/>
                <o:lock v:ext="edit" rotation="t"/>
              </v:shape>
            </w:pict>
          </mc:Fallback>
        </mc:AlternateContent>
      </w:r>
      <w:r>
        <w:rPr>
          <w:highlight w:val="none"/>
          <w:lang w:val="en-US"/>
        </w:rPr>
      </w:r>
      <w:r>
        <w:rPr>
          <w:highlight w:val="none"/>
          <w:lang w:val="en-US"/>
        </w:rPr>
      </w:r>
    </w:p>
    <w:p>
      <w:pPr>
        <w:pBdr>
          <w:top w:val="none" w:color="000000" w:sz="4" w:space="0"/>
          <w:left w:val="none" w:color="000000" w:sz="4" w:space="0"/>
          <w:bottom w:val="none" w:color="000000" w:sz="4" w:space="0"/>
          <w:right w:val="none" w:color="000000" w:sz="4" w:space="0"/>
          <w:between w:val="none" w:color="000000" w:sz="4" w:space="0"/>
        </w:pBdr>
        <w:spacing w:before="9"/>
        <w:ind/>
        <w:rPr>
          <w:color w:val="000000"/>
          <w:sz w:val="23"/>
          <w:szCs w:val="23"/>
          <w:highlight w:val="none"/>
        </w:rPr>
      </w:pPr>
      <w:r>
        <w:rPr>
          <w:color w:val="000000"/>
          <w:sz w:val="23"/>
          <w:szCs w:val="23"/>
        </w:rPr>
      </w:r>
      <w:r>
        <mc:AlternateContent>
          <mc:Choice Requires="wpg">
            <w:drawing>
              <wp:inline xmlns:wp="http://schemas.openxmlformats.org/drawingml/2006/wordprocessingDrawing" distT="0" distB="0" distL="0" distR="0">
                <wp:extent cx="5911850" cy="6948764"/>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200486" name=""/>
                        <pic:cNvPicPr>
                          <a:picLocks noChangeAspect="1"/>
                        </pic:cNvPicPr>
                        <pic:nvPr/>
                      </pic:nvPicPr>
                      <pic:blipFill>
                        <a:blip r:embed="rId11"/>
                        <a:stretch/>
                      </pic:blipFill>
                      <pic:spPr bwMode="auto">
                        <a:xfrm>
                          <a:off x="0" y="0"/>
                          <a:ext cx="5911849" cy="694876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5.50pt;height:547.15pt;mso-wrap-distance-left:0.00pt;mso-wrap-distance-top:0.00pt;mso-wrap-distance-right:0.00pt;mso-wrap-distance-bottom:0.00pt;z-index:1;" stroked="false">
                <v:imagedata r:id="rId11" o:title=""/>
                <o:lock v:ext="edit" rotation="t"/>
              </v:shape>
            </w:pict>
          </mc:Fallback>
        </mc:AlternateContent>
      </w:r>
      <w:r>
        <w:rPr>
          <w:color w:val="000000"/>
          <w:sz w:val="23"/>
          <w:szCs w:val="23"/>
        </w:rPr>
      </w:r>
      <w:r>
        <w:rPr>
          <w:color w:val="000000"/>
          <w:sz w:val="23"/>
          <w:szCs w:val="23"/>
        </w:rPr>
      </w:r>
    </w:p>
    <w:p>
      <w:pPr>
        <w:pBdr>
          <w:top w:val="none" w:color="000000" w:sz="4" w:space="0"/>
          <w:left w:val="none" w:color="000000" w:sz="4" w:space="0"/>
          <w:bottom w:val="none" w:color="000000" w:sz="4" w:space="0"/>
          <w:right w:val="none" w:color="000000" w:sz="4" w:space="0"/>
          <w:between w:val="none" w:color="000000" w:sz="4" w:space="0"/>
        </w:pBdr>
        <w:spacing w:before="9"/>
        <w:ind/>
        <w:rPr>
          <w:color w:val="000000"/>
          <w:sz w:val="23"/>
          <w:szCs w:val="23"/>
        </w:rPr>
      </w:pPr>
      <w:r>
        <w:rPr>
          <w:color w:val="000000"/>
          <w:sz w:val="23"/>
          <w:szCs w:val="23"/>
        </w:rPr>
      </w:r>
      <w:r>
        <w:rPr>
          <w:color w:val="000000"/>
          <w:sz w:val="23"/>
          <w:szCs w:val="23"/>
        </w:rPr>
      </w:r>
      <w:r>
        <w:rPr>
          <w:color w:val="000000"/>
          <w:sz w:val="23"/>
          <w:szCs w:val="23"/>
        </w:rPr>
      </w:r>
    </w:p>
    <w:p>
      <w:pPr>
        <w:pBdr>
          <w:top w:val="none" w:color="000000" w:sz="4" w:space="0"/>
          <w:left w:val="none" w:color="000000" w:sz="4" w:space="0"/>
          <w:bottom w:val="none" w:color="000000" w:sz="4" w:space="0"/>
          <w:right w:val="none" w:color="000000" w:sz="4" w:space="0"/>
          <w:between w:val="none" w:color="000000" w:sz="4" w:space="0"/>
        </w:pBdr>
        <w:spacing w:before="9"/>
        <w:ind/>
        <w:rPr>
          <w:color w:val="000000"/>
          <w:sz w:val="23"/>
          <w:szCs w:val="23"/>
          <w:highlight w:val="none"/>
          <w:lang w:val="en-US"/>
        </w:rPr>
      </w:pPr>
      <w:r>
        <w:rPr>
          <w:color w:val="000000"/>
          <w:sz w:val="23"/>
          <w:szCs w:val="23"/>
          <w:highlight w:val="none"/>
        </w:rPr>
      </w:r>
      <w:r>
        <w:rPr>
          <w:color w:val="000000"/>
          <w:sz w:val="23"/>
          <w:szCs w:val="23"/>
          <w:highlight w:val="none"/>
          <w:lang w:val="en-US"/>
        </w:rPr>
        <w:t xml:space="preserve">Result graph:</w:t>
      </w:r>
      <w:r>
        <w:rPr>
          <w:color w:val="000000"/>
          <w:sz w:val="23"/>
          <w:szCs w:val="23"/>
        </w:rPr>
      </w:r>
    </w:p>
    <w:p>
      <w:pPr>
        <w:pBdr>
          <w:top w:val="none" w:color="000000" w:sz="4" w:space="0"/>
          <w:left w:val="none" w:color="000000" w:sz="4" w:space="0"/>
          <w:bottom w:val="none" w:color="000000" w:sz="4" w:space="0"/>
          <w:right w:val="none" w:color="000000" w:sz="4" w:space="0"/>
          <w:between w:val="none" w:color="000000" w:sz="4" w:space="0"/>
        </w:pBdr>
        <w:spacing w:before="9"/>
        <w:ind/>
        <w:rPr>
          <w:color w:val="000000"/>
          <w:sz w:val="23"/>
          <w:szCs w:val="23"/>
          <w:highlight w:val="none"/>
          <w:lang w:val="en-US"/>
        </w:rPr>
      </w:pPr>
      <w:r>
        <w:rPr>
          <w:color w:val="000000"/>
          <w:sz w:val="23"/>
          <w:szCs w:val="23"/>
          <w:highlight w:val="none"/>
          <w:lang w:val="en-US"/>
        </w:rPr>
      </w:r>
      <w:r>
        <mc:AlternateContent>
          <mc:Choice Requires="wpg">
            <w:drawing>
              <wp:inline xmlns:wp="http://schemas.openxmlformats.org/drawingml/2006/wordprocessingDrawing" distT="0" distB="0" distL="0" distR="0">
                <wp:extent cx="5911850" cy="3695836"/>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07264" name=""/>
                        <pic:cNvPicPr>
                          <a:picLocks noChangeAspect="1"/>
                        </pic:cNvPicPr>
                        <pic:nvPr/>
                      </pic:nvPicPr>
                      <pic:blipFill>
                        <a:blip r:embed="rId12"/>
                        <a:stretch/>
                      </pic:blipFill>
                      <pic:spPr bwMode="auto">
                        <a:xfrm>
                          <a:off x="0" y="0"/>
                          <a:ext cx="5911849" cy="36958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5.50pt;height:291.01pt;mso-wrap-distance-left:0.00pt;mso-wrap-distance-top:0.00pt;mso-wrap-distance-right:0.00pt;mso-wrap-distance-bottom:0.00pt;z-index:1;" stroked="false">
                <v:imagedata r:id="rId12" o:title=""/>
                <o:lock v:ext="edit" rotation="t"/>
              </v:shape>
            </w:pict>
          </mc:Fallback>
        </mc:AlternateContent>
      </w:r>
      <w:r>
        <w:rPr>
          <w:color w:val="000000"/>
          <w:sz w:val="23"/>
          <w:szCs w:val="23"/>
          <w:highlight w:val="none"/>
          <w:lang w:val="en-US"/>
        </w:rPr>
      </w:r>
      <w:r>
        <w:rPr>
          <w:color w:val="000000"/>
          <w:sz w:val="23"/>
          <w:szCs w:val="23"/>
          <w:highlight w:val="none"/>
          <w:lang w:val="en-US"/>
        </w:rPr>
      </w:r>
      <w:r>
        <w:rPr>
          <w:color w:val="000000"/>
          <w:sz w:val="23"/>
          <w:szCs w:val="23"/>
        </w:rPr>
      </w:r>
    </w:p>
    <w:p>
      <w:pPr>
        <w:pBdr>
          <w:top w:val="none" w:color="000000" w:sz="4" w:space="0"/>
          <w:left w:val="none" w:color="000000" w:sz="4" w:space="0"/>
          <w:bottom w:val="none" w:color="000000" w:sz="4" w:space="0"/>
          <w:right w:val="none" w:color="000000" w:sz="4" w:space="0"/>
          <w:between w:val="none" w:color="000000" w:sz="4" w:space="0"/>
        </w:pBdr>
        <w:spacing w:before="9"/>
        <w:ind/>
        <w:rPr>
          <w:color w:val="000000"/>
          <w:sz w:val="23"/>
          <w:szCs w:val="23"/>
          <w:highlight w:val="none"/>
          <w:lang w:val="en-US"/>
        </w:rPr>
      </w:pPr>
      <w:r>
        <w:rPr>
          <w:color w:val="000000"/>
          <w:sz w:val="23"/>
          <w:szCs w:val="23"/>
          <w:highlight w:val="none"/>
          <w:lang w:val="en-US"/>
        </w:rPr>
        <w:t xml:space="preserve">Analysis:</w:t>
      </w:r>
      <w:r>
        <w:rPr>
          <w:color w:val="000000"/>
          <w:sz w:val="23"/>
          <w:szCs w:val="23"/>
        </w:rPr>
      </w:r>
    </w:p>
    <w:p>
      <w:pPr>
        <w:pBdr>
          <w:top w:val="none" w:color="000000" w:sz="4" w:space="0"/>
          <w:left w:val="none" w:color="000000" w:sz="4" w:space="0"/>
          <w:bottom w:val="none" w:color="000000" w:sz="4" w:space="0"/>
          <w:right w:val="none" w:color="000000" w:sz="4" w:space="0"/>
        </w:pBdr>
        <w:spacing/>
        <w:ind w:right="0" w:firstLine="0" w:left="0"/>
        <w:rPr/>
      </w:pPr>
      <w:r>
        <w:t xml:space="preserve">The graph shows that the execution time decreases significantly as the number of processes increases from 1 to about 5, indicating efficient parallelization of the matrix-vector multiplication using MPI. Beyond that point, performance gains flatten and eve</w:t>
      </w:r>
      <w:r>
        <w:t xml:space="preserve">n slightly fluctuate due to communication overhead and load imbalance dominating over computation time. Overall, the trend demonstrates good scalability for small to moderate process counts but diminishing returns as processes increase further.</w:t>
      </w:r>
      <w:r/>
    </w:p>
    <w:p>
      <w:pPr>
        <w:pBdr>
          <w:top w:val="none" w:color="000000" w:sz="4" w:space="0"/>
          <w:left w:val="none" w:color="000000" w:sz="4" w:space="0"/>
          <w:bottom w:val="none" w:color="000000" w:sz="4" w:space="0"/>
          <w:right w:val="none" w:color="000000" w:sz="4" w:space="0"/>
          <w:between w:val="none" w:color="000000" w:sz="4" w:space="0"/>
        </w:pBdr>
        <w:spacing w:before="9"/>
        <w:ind/>
        <w:rPr>
          <w:color w:val="000000"/>
          <w:sz w:val="23"/>
          <w:szCs w:val="23"/>
        </w:rPr>
      </w:pPr>
      <w:r>
        <w:rPr>
          <w:color w:val="000000"/>
          <w:sz w:val="23"/>
          <w:szCs w:val="23"/>
          <w:highlight w:val="none"/>
          <w:lang w:val="en-US"/>
        </w:rPr>
      </w:r>
      <w:r>
        <w:rPr>
          <w:color w:val="000000"/>
          <w:sz w:val="23"/>
          <w:szCs w:val="23"/>
          <w:highlight w:val="none"/>
          <w:lang w:val="en-US"/>
        </w:rPr>
      </w:r>
      <w:r>
        <w:rPr>
          <w:color w:val="000000"/>
          <w:sz w:val="23"/>
          <w:szCs w:val="23"/>
          <w:highlight w:val="none"/>
          <w:lang w:val="en-US"/>
        </w:rPr>
      </w:r>
    </w:p>
    <w:p>
      <w:pPr>
        <w:pStyle w:val="674"/>
        <w:numPr>
          <w:ilvl w:val="0"/>
          <w:numId w:val="1"/>
        </w:numPr>
        <w:pBdr/>
        <w:tabs>
          <w:tab w:val="left" w:leader="none" w:pos="464"/>
        </w:tabs>
        <w:spacing w:line="360" w:lineRule="auto"/>
        <w:ind/>
        <w:rPr/>
      </w:pPr>
      <w:r>
        <w:t xml:space="preserve">Implement Matrix-Matrix Multiplication using MPI. Use different number of processes and analyze the performance.</w:t>
      </w:r>
      <w:r/>
    </w:p>
    <w:p>
      <w:pPr>
        <w:pBdr/>
        <w:spacing/>
        <w:ind/>
        <w:rPr>
          <w:highlight w:val="none"/>
          <w:lang w:val="en-US"/>
        </w:rPr>
      </w:pPr>
      <w:r>
        <w:rPr>
          <w:lang w:val="en-US"/>
        </w:rPr>
        <w:t xml:space="preserve">Ans. </w:t>
      </w:r>
      <w:r/>
    </w:p>
    <w:p>
      <w:pPr>
        <w:pBdr/>
        <w:spacing/>
        <w:ind/>
        <w:rPr>
          <w:highlight w:val="none"/>
          <w:lang w:val="en-US"/>
        </w:rPr>
      </w:pPr>
      <w:r>
        <w:rPr>
          <w:highlight w:val="none"/>
          <w:lang w:val="en-US"/>
        </w:rPr>
        <w:t xml:space="preserve">Code:</w:t>
      </w:r>
      <w:r/>
    </w:p>
    <w:p>
      <w:pPr>
        <w:pBdr/>
        <w:spacing/>
        <w:ind/>
        <w:rPr>
          <w:highlight w:val="none"/>
          <w:lang w:val="en-US"/>
        </w:rPr>
      </w:pPr>
      <w:r>
        <w:rPr>
          <w:highlight w:val="none"/>
          <w:lang w:val="en-US"/>
        </w:rPr>
      </w:r>
      <w:r/>
      <w:r>
        <w:rPr>
          <w:highlight w:val="none"/>
          <w:lang w:val="en-US"/>
        </w:rPr>
      </w:r>
      <w:r>
        <w:rPr>
          <w:highlight w:val="none"/>
          <w:lang w:val="en-US"/>
        </w:rPr>
      </w:r>
      <w:r/>
    </w:p>
    <w:p>
      <w:pPr>
        <w:pBdr/>
        <w:spacing/>
        <w:ind/>
        <w:rPr>
          <w:highlight w:val="none"/>
          <w:lang w:val="en-US"/>
        </w:rPr>
      </w:pPr>
      <w:r>
        <w:rPr>
          <w:highlight w:val="none"/>
          <w:lang w:val="en-US"/>
        </w:rPr>
      </w:r>
      <w:r>
        <w:rPr>
          <w:highlight w:val="none"/>
          <w:lang w:val="en-US"/>
        </w:rPr>
      </w:r>
      <w:r>
        <mc:AlternateContent>
          <mc:Choice Requires="wpg">
            <w:drawing>
              <wp:inline xmlns:wp="http://schemas.openxmlformats.org/drawingml/2006/wordprocessingDrawing" distT="0" distB="0" distL="0" distR="0">
                <wp:extent cx="5119327" cy="854710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591920" name=""/>
                        <pic:cNvPicPr>
                          <a:picLocks noChangeAspect="1"/>
                        </pic:cNvPicPr>
                        <pic:nvPr/>
                      </pic:nvPicPr>
                      <pic:blipFill>
                        <a:blip r:embed="rId13"/>
                        <a:stretch/>
                      </pic:blipFill>
                      <pic:spPr bwMode="auto">
                        <a:xfrm>
                          <a:off x="0" y="0"/>
                          <a:ext cx="5119327" cy="8547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03.10pt;height:673.00pt;mso-wrap-distance-left:0.00pt;mso-wrap-distance-top:0.00pt;mso-wrap-distance-right:0.00pt;mso-wrap-distance-bottom:0.00pt;z-index:1;" stroked="false">
                <v:imagedata r:id="rId13" o:title=""/>
                <o:lock v:ext="edit" rotation="t"/>
              </v:shape>
            </w:pict>
          </mc:Fallback>
        </mc:AlternateContent>
      </w:r>
      <w:r>
        <w:rPr>
          <w:highlight w:val="none"/>
          <w:lang w:val="en-US"/>
        </w:rPr>
      </w:r>
      <w:r/>
    </w:p>
    <w:p>
      <w:pPr>
        <w:pBdr/>
        <w:spacing/>
        <w:ind/>
        <w:rPr>
          <w:highlight w:val="none"/>
          <w:lang w:val="en-US"/>
        </w:rPr>
      </w:pPr>
      <w:r>
        <w:rPr>
          <w:highlight w:val="none"/>
          <w:lang w:val="en-US"/>
        </w:rPr>
      </w:r>
      <w:r>
        <mc:AlternateContent>
          <mc:Choice Requires="wpg">
            <w:drawing>
              <wp:inline xmlns:wp="http://schemas.openxmlformats.org/drawingml/2006/wordprocessingDrawing" distT="0" distB="0" distL="0" distR="0">
                <wp:extent cx="5661911" cy="854710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954820" name=""/>
                        <pic:cNvPicPr>
                          <a:picLocks noChangeAspect="1"/>
                        </pic:cNvPicPr>
                        <pic:nvPr/>
                      </pic:nvPicPr>
                      <pic:blipFill>
                        <a:blip r:embed="rId14"/>
                        <a:stretch/>
                      </pic:blipFill>
                      <pic:spPr bwMode="auto">
                        <a:xfrm>
                          <a:off x="0" y="0"/>
                          <a:ext cx="5661911" cy="8547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45.82pt;height:673.00pt;mso-wrap-distance-left:0.00pt;mso-wrap-distance-top:0.00pt;mso-wrap-distance-right:0.00pt;mso-wrap-distance-bottom:0.00pt;z-index:1;" stroked="false">
                <v:imagedata r:id="rId14" o:title=""/>
                <o:lock v:ext="edit" rotation="t"/>
              </v:shape>
            </w:pict>
          </mc:Fallback>
        </mc:AlternateContent>
      </w:r>
      <w:r>
        <w:rPr>
          <w:highlight w:val="none"/>
          <w:lang w:val="en-US"/>
        </w:rPr>
      </w:r>
      <w:r>
        <w:rPr>
          <w:highlight w:val="none"/>
          <w:lang w:val="en-US"/>
        </w:rPr>
      </w:r>
      <w:r/>
    </w:p>
    <w:p>
      <w:pPr>
        <w:pBdr/>
        <w:spacing/>
        <w:ind/>
        <w:rPr>
          <w:highlight w:val="none"/>
          <w:lang w:val="en-US"/>
        </w:rPr>
      </w:pPr>
      <w:r>
        <w:rPr>
          <w:highlight w:val="none"/>
          <w:lang w:val="en-US"/>
        </w:rPr>
        <w:t xml:space="preserve">Result graph:</w:t>
      </w:r>
      <w:r/>
    </w:p>
    <w:p>
      <w:pPr>
        <w:pBdr/>
        <w:spacing/>
        <w:ind/>
        <w:rPr>
          <w:highlight w:val="none"/>
          <w:lang w:val="en-US"/>
        </w:rPr>
      </w:pPr>
      <w:r>
        <w:rPr>
          <w:highlight w:val="none"/>
          <w:lang w:val="en-US"/>
        </w:rPr>
      </w:r>
      <w:r>
        <w:rPr>
          <w:highlight w:val="none"/>
          <w:lang w:val="en-US"/>
        </w:rPr>
      </w:r>
      <w:r>
        <mc:AlternateContent>
          <mc:Choice Requires="wpg">
            <w:drawing>
              <wp:inline xmlns:wp="http://schemas.openxmlformats.org/drawingml/2006/wordprocessingDrawing" distT="0" distB="0" distL="0" distR="0">
                <wp:extent cx="5911850" cy="296627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94609" name=""/>
                        <pic:cNvPicPr>
                          <a:picLocks noChangeAspect="1"/>
                        </pic:cNvPicPr>
                        <pic:nvPr/>
                      </pic:nvPicPr>
                      <pic:blipFill>
                        <a:blip r:embed="rId15"/>
                        <a:stretch/>
                      </pic:blipFill>
                      <pic:spPr bwMode="auto">
                        <a:xfrm>
                          <a:off x="0" y="0"/>
                          <a:ext cx="5911849" cy="29662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65.50pt;height:233.57pt;mso-wrap-distance-left:0.00pt;mso-wrap-distance-top:0.00pt;mso-wrap-distance-right:0.00pt;mso-wrap-distance-bottom:0.00pt;z-index:1;" stroked="false">
                <v:imagedata r:id="rId15" o:title=""/>
                <o:lock v:ext="edit" rotation="t"/>
              </v:shape>
            </w:pict>
          </mc:Fallback>
        </mc:AlternateContent>
      </w:r>
      <w:r>
        <w:rPr>
          <w:highlight w:val="none"/>
          <w:lang w:val="en-US"/>
        </w:rPr>
      </w:r>
      <w:r/>
    </w:p>
    <w:p>
      <w:pPr>
        <w:pBdr/>
        <w:spacing/>
        <w:ind/>
        <w:rPr>
          <w:highlight w:val="none"/>
          <w:lang w:val="en-US"/>
        </w:rPr>
      </w:pPr>
      <w:r>
        <w:rPr>
          <w:highlight w:val="none"/>
          <w:lang w:val="en-US"/>
        </w:rPr>
        <w:t xml:space="preserve">Analysis:</w:t>
      </w:r>
      <w:r/>
    </w:p>
    <w:p>
      <w:pPr>
        <w:pBdr>
          <w:top w:val="none" w:color="000000" w:sz="4" w:space="0"/>
          <w:left w:val="none" w:color="000000" w:sz="4" w:space="0"/>
          <w:bottom w:val="none" w:color="000000" w:sz="4" w:space="0"/>
          <w:right w:val="none" w:color="000000" w:sz="4" w:space="0"/>
        </w:pBdr>
        <w:spacing/>
        <w:ind w:right="0" w:firstLine="0" w:left="0"/>
        <w:rPr/>
      </w:pPr>
      <w:r>
        <w:t xml:space="preserve">The graphs show the performance of MPI-based Matrix–Matrix Multiplication with varying process counts.</w:t>
      </w:r>
      <w:r/>
    </w:p>
    <w:p>
      <w:pPr>
        <w:pStyle w:val="165"/>
        <w:numPr>
          <w:ilvl w:val="0"/>
          <w:numId w:val="2"/>
        </w:numPr>
        <w:pBdr>
          <w:top w:val="none" w:color="000000" w:sz="4" w:space="0"/>
          <w:left w:val="none" w:color="000000" w:sz="4" w:space="0"/>
          <w:bottom w:val="none" w:color="000000" w:sz="4" w:space="0"/>
          <w:right w:val="none" w:color="000000" w:sz="4" w:space="0"/>
        </w:pBdr>
        <w:spacing/>
        <w:ind w:right="0"/>
        <w:rPr/>
      </w:pPr>
      <w:r>
        <w:t xml:space="preserve">Left (Execution Time): The time decreases sharply from 1 to 4 processes, showing effective parallelization and workload distribution. After 4 processes, the execution time fluctuates slightly due to communication and synchronization overhead, which becomes</w:t>
      </w:r>
      <w:r>
        <w:t xml:space="preserve"> more significant as process count increases relative to computation.</w:t>
      </w:r>
      <w:r/>
    </w:p>
    <w:p>
      <w:pPr>
        <w:pStyle w:val="165"/>
        <w:numPr>
          <w:ilvl w:val="0"/>
          <w:numId w:val="2"/>
        </w:numPr>
        <w:pBdr>
          <w:top w:val="none" w:color="000000" w:sz="4" w:space="0"/>
          <w:left w:val="none" w:color="000000" w:sz="4" w:space="0"/>
          <w:bottom w:val="none" w:color="000000" w:sz="4" w:space="0"/>
          <w:right w:val="none" w:color="000000" w:sz="4" w:space="0"/>
        </w:pBdr>
        <w:spacing/>
        <w:ind w:right="0"/>
        <w:rPr/>
      </w:pPr>
      <w:r>
        <w:t xml:space="preserve">Right (Speedup): Speedup improves steadily up to 4 processes, reaching over 2× faster than serial execution, indicating good scalability. Beyond that, speedup plateaus and slightly drops, showing diminishing returns as inter-process communication starts do</w:t>
      </w:r>
      <w:r>
        <w:t xml:space="preserve">minating computation time.</w:t>
      </w:r>
      <w:r/>
    </w:p>
    <w:p>
      <w:pPr>
        <w:pBdr>
          <w:top w:val="none" w:color="000000" w:sz="4" w:space="0"/>
          <w:left w:val="none" w:color="000000" w:sz="4" w:space="0"/>
          <w:bottom w:val="none" w:color="000000" w:sz="4" w:space="0"/>
          <w:right w:val="none" w:color="000000" w:sz="4" w:space="0"/>
        </w:pBdr>
        <w:spacing/>
        <w:ind w:right="0" w:firstLine="0" w:left="0"/>
        <w:rPr/>
      </w:pPr>
      <w:r>
        <w:t xml:space="preserve">Overall, the results demonstrate that the matrix–matrix multiplication scales efficiently up to a moderate number of processes (</w:t>
      </w:r>
      <w:r>
        <w:rPr>
          <w:lang w:val="en-US"/>
        </w:rPr>
        <w:t xml:space="preserve"> approx </w:t>
      </w:r>
      <w:r>
        <w:t xml:space="preserve">4), beyond which the benefits taper off due to MPI overhead.</w:t>
      </w:r>
      <w:r/>
    </w:p>
    <w:p>
      <w:pPr>
        <w:pBdr/>
        <w:spacing/>
        <w:ind/>
        <w:rPr/>
      </w:pPr>
      <w:r>
        <w:rPr>
          <w:highlight w:val="none"/>
          <w:lang w:val="en-US"/>
        </w:rPr>
      </w:r>
      <w:r>
        <w:rPr>
          <w:highlight w:val="none"/>
          <w:lang w:val="en-US"/>
        </w:rPr>
      </w:r>
      <w:r>
        <w:rPr>
          <w:highlight w:val="none"/>
          <w:lang w:val="en-US"/>
        </w:rPr>
      </w:r>
    </w:p>
    <w:sectPr>
      <w:footnotePr/>
      <w:endnotePr/>
      <w:type w:val="nextPage"/>
      <w:pgSz w:h="16840" w:orient="portrait" w:w="11910"/>
      <w:pgMar w:top="1660" w:right="1340" w:bottom="1720" w:left="1260" w:header="717" w:footer="1529" w:gutter="0"/>
      <w:pgNumType w:start="1"/>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Times New Roman">
    <w:panose1 w:val="02020603050405020304"/>
  </w:font>
  <w:font w:name="Georgia">
    <w:panose1 w:val="0202050206050502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ED07CD"/>
    <w:lvl w:ilvl="0">
      <w:isLgl w:val="false"/>
      <w:lvlJc w:val="left"/>
      <w:lvlText w:val="%1."/>
      <w:numFmt w:val="decimal"/>
      <w:pPr>
        <w:pBdr/>
        <w:spacing/>
        <w:ind w:hanging="360" w:left="463"/>
      </w:pPr>
      <w:rPr>
        <w:rFonts w:ascii="Times New Roman" w:hAnsi="Times New Roman" w:eastAsia="Times New Roman" w:cs="Times New Roman"/>
        <w:b/>
        <w:sz w:val="24"/>
        <w:szCs w:val="24"/>
      </w:rPr>
      <w:start w:val="1"/>
      <w:suff w:val="tab"/>
    </w:lvl>
    <w:lvl w:ilvl="1">
      <w:isLgl w:val="false"/>
      <w:lvlJc w:val="left"/>
      <w:lvlText w:val="•"/>
      <w:numFmt w:val="bullet"/>
      <w:pPr>
        <w:pBdr/>
        <w:spacing/>
        <w:ind w:hanging="360" w:left="1344"/>
      </w:pPr>
      <w:rPr/>
      <w:start w:val="1"/>
      <w:suff w:val="tab"/>
    </w:lvl>
    <w:lvl w:ilvl="2">
      <w:isLgl w:val="false"/>
      <w:lvlJc w:val="left"/>
      <w:lvlText w:val="•"/>
      <w:numFmt w:val="bullet"/>
      <w:pPr>
        <w:pBdr/>
        <w:spacing/>
        <w:ind w:hanging="360" w:left="2229"/>
      </w:pPr>
      <w:rPr/>
      <w:start w:val="1"/>
      <w:suff w:val="tab"/>
    </w:lvl>
    <w:lvl w:ilvl="3">
      <w:isLgl w:val="false"/>
      <w:lvlJc w:val="left"/>
      <w:lvlText w:val="•"/>
      <w:numFmt w:val="bullet"/>
      <w:pPr>
        <w:pBdr/>
        <w:spacing/>
        <w:ind w:hanging="360" w:left="3113"/>
      </w:pPr>
      <w:rPr/>
      <w:start w:val="1"/>
      <w:suff w:val="tab"/>
    </w:lvl>
    <w:lvl w:ilvl="4">
      <w:isLgl w:val="false"/>
      <w:lvlJc w:val="left"/>
      <w:lvlText w:val="•"/>
      <w:numFmt w:val="bullet"/>
      <w:pPr>
        <w:pBdr/>
        <w:spacing/>
        <w:ind w:hanging="360" w:left="3998"/>
      </w:pPr>
      <w:rPr/>
      <w:start w:val="1"/>
      <w:suff w:val="tab"/>
    </w:lvl>
    <w:lvl w:ilvl="5">
      <w:isLgl w:val="false"/>
      <w:lvlJc w:val="left"/>
      <w:lvlText w:val="•"/>
      <w:numFmt w:val="bullet"/>
      <w:pPr>
        <w:pBdr/>
        <w:spacing/>
        <w:ind w:hanging="360" w:left="4883"/>
      </w:pPr>
      <w:rPr/>
      <w:start w:val="1"/>
      <w:suff w:val="tab"/>
    </w:lvl>
    <w:lvl w:ilvl="6">
      <w:isLgl w:val="false"/>
      <w:lvlJc w:val="left"/>
      <w:lvlText w:val="•"/>
      <w:numFmt w:val="bullet"/>
      <w:pPr>
        <w:pBdr/>
        <w:spacing/>
        <w:ind w:hanging="360" w:left="5767"/>
      </w:pPr>
      <w:rPr/>
      <w:start w:val="1"/>
      <w:suff w:val="tab"/>
    </w:lvl>
    <w:lvl w:ilvl="7">
      <w:isLgl w:val="false"/>
      <w:lvlJc w:val="left"/>
      <w:lvlText w:val="•"/>
      <w:numFmt w:val="bullet"/>
      <w:pPr>
        <w:pBdr/>
        <w:spacing/>
        <w:ind w:hanging="360" w:left="6652"/>
      </w:pPr>
      <w:rPr/>
      <w:start w:val="1"/>
      <w:suff w:val="tab"/>
    </w:lvl>
    <w:lvl w:ilvl="8">
      <w:isLgl w:val="false"/>
      <w:lvlJc w:val="left"/>
      <w:lvlText w:val="•"/>
      <w:numFmt w:val="bullet"/>
      <w:pPr>
        <w:pBdr/>
        <w:spacing/>
        <w:ind w:hanging="360" w:left="7537"/>
      </w:pPr>
      <w:rPr/>
      <w:start w:val="1"/>
      <w:suff w:val="tab"/>
    </w:lvl>
  </w:abstractNum>
  <w:abstractNum w:abstractNumId="1">
    <w:nsid w:val="63051F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2"/>
        <w:szCs w:val="22"/>
        <w:lang w:val="en" w:eastAsia="en-IN" w:bidi="mr-IN"/>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w:basedOn w:val="680"/>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680"/>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680"/>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680"/>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68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68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68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68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68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68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68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68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68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68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68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68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68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68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68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68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68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68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68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68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68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68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68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68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68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68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68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68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68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68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68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6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6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6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6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6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6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6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68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68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68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68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68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68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68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68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68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68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68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68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68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68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6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6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6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6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6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6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6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68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68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68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68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68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68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68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68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68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68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68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68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68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68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68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68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68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68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68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68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68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68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68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68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68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68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68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68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68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68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68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68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68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68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68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68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68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2">
    <w:name w:val="List Table 7 Colorful - Accent 2"/>
    <w:basedOn w:val="68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3">
    <w:name w:val="List Table 7 Colorful - Accent 3"/>
    <w:basedOn w:val="68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4">
    <w:name w:val="List Table 7 Colorful - Accent 4"/>
    <w:basedOn w:val="68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5">
    <w:name w:val="List Table 7 Colorful - Accent 5"/>
    <w:basedOn w:val="68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6">
    <w:name w:val="List Table 7 Colorful - Accent 6"/>
    <w:basedOn w:val="68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7">
    <w:name w:val="Lined - Accent"/>
    <w:basedOn w:val="6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6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6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6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6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6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6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68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68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68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68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68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68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68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68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68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68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68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68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68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68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5">
    <w:name w:val="Heading 7"/>
    <w:basedOn w:val="672"/>
    <w:next w:val="672"/>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672"/>
    <w:next w:val="672"/>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672"/>
    <w:next w:val="672"/>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0">
    <w:name w:val="Heading 1 Char"/>
    <w:basedOn w:val="679"/>
    <w:link w:val="673"/>
    <w:uiPriority w:val="9"/>
    <w:pPr>
      <w:pBdr/>
      <w:spacing/>
      <w:ind/>
    </w:pPr>
    <w:rPr>
      <w:rFonts w:ascii="Arial" w:hAnsi="Arial" w:eastAsia="Arial" w:cs="Arial"/>
      <w:color w:val="0f4761" w:themeColor="accent1" w:themeShade="BF"/>
      <w:sz w:val="40"/>
      <w:szCs w:val="40"/>
    </w:rPr>
  </w:style>
  <w:style w:type="character" w:styleId="151">
    <w:name w:val="Heading 2 Char"/>
    <w:basedOn w:val="679"/>
    <w:link w:val="674"/>
    <w:uiPriority w:val="9"/>
    <w:pPr>
      <w:pBdr/>
      <w:spacing/>
      <w:ind/>
    </w:pPr>
    <w:rPr>
      <w:rFonts w:ascii="Arial" w:hAnsi="Arial" w:eastAsia="Arial" w:cs="Arial"/>
      <w:color w:val="0f4761" w:themeColor="accent1" w:themeShade="BF"/>
      <w:sz w:val="32"/>
      <w:szCs w:val="32"/>
    </w:rPr>
  </w:style>
  <w:style w:type="character" w:styleId="152">
    <w:name w:val="Heading 3 Char"/>
    <w:basedOn w:val="679"/>
    <w:link w:val="675"/>
    <w:uiPriority w:val="9"/>
    <w:pPr>
      <w:pBdr/>
      <w:spacing/>
      <w:ind/>
    </w:pPr>
    <w:rPr>
      <w:rFonts w:ascii="Arial" w:hAnsi="Arial" w:eastAsia="Arial" w:cs="Arial"/>
      <w:color w:val="0f4761" w:themeColor="accent1" w:themeShade="BF"/>
      <w:sz w:val="28"/>
      <w:szCs w:val="28"/>
    </w:rPr>
  </w:style>
  <w:style w:type="character" w:styleId="153">
    <w:name w:val="Heading 4 Char"/>
    <w:basedOn w:val="679"/>
    <w:link w:val="676"/>
    <w:uiPriority w:val="9"/>
    <w:pPr>
      <w:pBdr/>
      <w:spacing/>
      <w:ind/>
    </w:pPr>
    <w:rPr>
      <w:rFonts w:ascii="Arial" w:hAnsi="Arial" w:eastAsia="Arial" w:cs="Arial"/>
      <w:i/>
      <w:iCs/>
      <w:color w:val="0f4761" w:themeColor="accent1" w:themeShade="BF"/>
    </w:rPr>
  </w:style>
  <w:style w:type="character" w:styleId="154">
    <w:name w:val="Heading 5 Char"/>
    <w:basedOn w:val="679"/>
    <w:link w:val="677"/>
    <w:uiPriority w:val="9"/>
    <w:pPr>
      <w:pBdr/>
      <w:spacing/>
      <w:ind/>
    </w:pPr>
    <w:rPr>
      <w:rFonts w:ascii="Arial" w:hAnsi="Arial" w:eastAsia="Arial" w:cs="Arial"/>
      <w:color w:val="0f4761" w:themeColor="accent1" w:themeShade="BF"/>
    </w:rPr>
  </w:style>
  <w:style w:type="character" w:styleId="155">
    <w:name w:val="Heading 6 Char"/>
    <w:basedOn w:val="679"/>
    <w:link w:val="678"/>
    <w:uiPriority w:val="9"/>
    <w:pPr>
      <w:pBdr/>
      <w:spacing/>
      <w:ind/>
    </w:pPr>
    <w:rPr>
      <w:rFonts w:ascii="Arial" w:hAnsi="Arial" w:eastAsia="Arial" w:cs="Arial"/>
      <w:i/>
      <w:iCs/>
      <w:color w:val="595959" w:themeColor="text1" w:themeTint="A6"/>
    </w:rPr>
  </w:style>
  <w:style w:type="character" w:styleId="156">
    <w:name w:val="Heading 7 Char"/>
    <w:basedOn w:val="679"/>
    <w:link w:val="145"/>
    <w:uiPriority w:val="9"/>
    <w:pPr>
      <w:pBdr/>
      <w:spacing/>
      <w:ind/>
    </w:pPr>
    <w:rPr>
      <w:rFonts w:ascii="Arial" w:hAnsi="Arial" w:eastAsia="Arial" w:cs="Arial"/>
      <w:color w:val="595959" w:themeColor="text1" w:themeTint="A6"/>
    </w:rPr>
  </w:style>
  <w:style w:type="character" w:styleId="157">
    <w:name w:val="Heading 8 Char"/>
    <w:basedOn w:val="679"/>
    <w:link w:val="146"/>
    <w:uiPriority w:val="9"/>
    <w:pPr>
      <w:pBdr/>
      <w:spacing/>
      <w:ind/>
    </w:pPr>
    <w:rPr>
      <w:rFonts w:ascii="Arial" w:hAnsi="Arial" w:eastAsia="Arial" w:cs="Arial"/>
      <w:i/>
      <w:iCs/>
      <w:color w:val="272727" w:themeColor="text1" w:themeTint="D8"/>
    </w:rPr>
  </w:style>
  <w:style w:type="character" w:styleId="158">
    <w:name w:val="Heading 9 Char"/>
    <w:basedOn w:val="679"/>
    <w:link w:val="147"/>
    <w:uiPriority w:val="9"/>
    <w:pPr>
      <w:pBdr/>
      <w:spacing/>
      <w:ind/>
    </w:pPr>
    <w:rPr>
      <w:rFonts w:ascii="Arial" w:hAnsi="Arial" w:eastAsia="Arial" w:cs="Arial"/>
      <w:i/>
      <w:iCs/>
      <w:color w:val="272727" w:themeColor="text1" w:themeTint="D8"/>
    </w:rPr>
  </w:style>
  <w:style w:type="character" w:styleId="160">
    <w:name w:val="Title Char"/>
    <w:basedOn w:val="679"/>
    <w:link w:val="683"/>
    <w:uiPriority w:val="10"/>
    <w:pPr>
      <w:pBdr/>
      <w:spacing/>
      <w:ind/>
    </w:pPr>
    <w:rPr>
      <w:rFonts w:ascii="Arial" w:hAnsi="Arial" w:eastAsia="Arial" w:cs="Arial"/>
      <w:spacing w:val="-10"/>
      <w:sz w:val="56"/>
      <w:szCs w:val="56"/>
    </w:rPr>
  </w:style>
  <w:style w:type="character" w:styleId="162">
    <w:name w:val="Subtitle Char"/>
    <w:basedOn w:val="679"/>
    <w:link w:val="684"/>
    <w:uiPriority w:val="11"/>
    <w:pPr>
      <w:pBdr/>
      <w:spacing/>
      <w:ind/>
    </w:pPr>
    <w:rPr>
      <w:color w:val="595959" w:themeColor="text1" w:themeTint="A6"/>
      <w:spacing w:val="15"/>
      <w:sz w:val="28"/>
      <w:szCs w:val="28"/>
    </w:rPr>
  </w:style>
  <w:style w:type="paragraph" w:styleId="163">
    <w:name w:val="Quote"/>
    <w:basedOn w:val="672"/>
    <w:next w:val="672"/>
    <w:link w:val="164"/>
    <w:uiPriority w:val="29"/>
    <w:qFormat/>
    <w:pPr>
      <w:pBdr/>
      <w:spacing w:before="160"/>
      <w:ind/>
      <w:jc w:val="center"/>
    </w:pPr>
    <w:rPr>
      <w:i/>
      <w:iCs/>
      <w:color w:val="404040" w:themeColor="text1" w:themeTint="BF"/>
    </w:rPr>
  </w:style>
  <w:style w:type="character" w:styleId="164">
    <w:name w:val="Quote Char"/>
    <w:basedOn w:val="679"/>
    <w:link w:val="163"/>
    <w:uiPriority w:val="29"/>
    <w:pPr>
      <w:pBdr/>
      <w:spacing/>
      <w:ind/>
    </w:pPr>
    <w:rPr>
      <w:i/>
      <w:iCs/>
      <w:color w:val="404040" w:themeColor="text1" w:themeTint="BF"/>
    </w:rPr>
  </w:style>
  <w:style w:type="paragraph" w:styleId="165">
    <w:name w:val="List Paragraph"/>
    <w:basedOn w:val="672"/>
    <w:uiPriority w:val="34"/>
    <w:qFormat/>
    <w:pPr>
      <w:pBdr/>
      <w:spacing/>
      <w:ind w:left="720"/>
      <w:contextualSpacing w:val="true"/>
    </w:pPr>
  </w:style>
  <w:style w:type="character" w:styleId="166">
    <w:name w:val="Intense Emphasis"/>
    <w:basedOn w:val="679"/>
    <w:uiPriority w:val="21"/>
    <w:qFormat/>
    <w:pPr>
      <w:pBdr/>
      <w:spacing/>
      <w:ind/>
    </w:pPr>
    <w:rPr>
      <w:i/>
      <w:iCs/>
      <w:color w:val="0f4761" w:themeColor="accent1" w:themeShade="BF"/>
    </w:rPr>
  </w:style>
  <w:style w:type="paragraph" w:styleId="167">
    <w:name w:val="Intense Quote"/>
    <w:basedOn w:val="672"/>
    <w:next w:val="672"/>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679"/>
    <w:link w:val="167"/>
    <w:uiPriority w:val="30"/>
    <w:pPr>
      <w:pBdr/>
      <w:spacing/>
      <w:ind/>
    </w:pPr>
    <w:rPr>
      <w:i/>
      <w:iCs/>
      <w:color w:val="0f4761" w:themeColor="accent1" w:themeShade="BF"/>
    </w:rPr>
  </w:style>
  <w:style w:type="character" w:styleId="169">
    <w:name w:val="Intense Reference"/>
    <w:basedOn w:val="679"/>
    <w:uiPriority w:val="32"/>
    <w:qFormat/>
    <w:pPr>
      <w:pBdr/>
      <w:spacing/>
      <w:ind/>
    </w:pPr>
    <w:rPr>
      <w:b/>
      <w:bCs/>
      <w:smallCaps/>
      <w:color w:val="0f4761" w:themeColor="accent1" w:themeShade="BF"/>
      <w:spacing w:val="5"/>
    </w:rPr>
  </w:style>
  <w:style w:type="paragraph" w:styleId="170">
    <w:name w:val="No Spacing"/>
    <w:basedOn w:val="672"/>
    <w:uiPriority w:val="1"/>
    <w:qFormat/>
    <w:pPr>
      <w:pBdr/>
      <w:spacing w:after="0" w:line="240" w:lineRule="auto"/>
      <w:ind/>
    </w:pPr>
  </w:style>
  <w:style w:type="character" w:styleId="171">
    <w:name w:val="Subtle Emphasis"/>
    <w:basedOn w:val="679"/>
    <w:uiPriority w:val="19"/>
    <w:qFormat/>
    <w:pPr>
      <w:pBdr/>
      <w:spacing/>
      <w:ind/>
    </w:pPr>
    <w:rPr>
      <w:i/>
      <w:iCs/>
      <w:color w:val="404040" w:themeColor="text1" w:themeTint="BF"/>
    </w:rPr>
  </w:style>
  <w:style w:type="character" w:styleId="172">
    <w:name w:val="Emphasis"/>
    <w:basedOn w:val="679"/>
    <w:uiPriority w:val="20"/>
    <w:qFormat/>
    <w:pPr>
      <w:pBdr/>
      <w:spacing/>
      <w:ind/>
    </w:pPr>
    <w:rPr>
      <w:i/>
      <w:iCs/>
    </w:rPr>
  </w:style>
  <w:style w:type="character" w:styleId="173">
    <w:name w:val="Strong"/>
    <w:basedOn w:val="679"/>
    <w:uiPriority w:val="22"/>
    <w:qFormat/>
    <w:pPr>
      <w:pBdr/>
      <w:spacing/>
      <w:ind/>
    </w:pPr>
    <w:rPr>
      <w:b/>
      <w:bCs/>
    </w:rPr>
  </w:style>
  <w:style w:type="character" w:styleId="174">
    <w:name w:val="Subtle Reference"/>
    <w:basedOn w:val="679"/>
    <w:uiPriority w:val="31"/>
    <w:qFormat/>
    <w:pPr>
      <w:pBdr/>
      <w:spacing/>
      <w:ind/>
    </w:pPr>
    <w:rPr>
      <w:smallCaps/>
      <w:color w:val="5a5a5a" w:themeColor="text1" w:themeTint="A5"/>
    </w:rPr>
  </w:style>
  <w:style w:type="character" w:styleId="175">
    <w:name w:val="Book Title"/>
    <w:basedOn w:val="679"/>
    <w:uiPriority w:val="33"/>
    <w:qFormat/>
    <w:pPr>
      <w:pBdr/>
      <w:spacing/>
      <w:ind/>
    </w:pPr>
    <w:rPr>
      <w:b/>
      <w:bCs/>
      <w:i/>
      <w:iCs/>
      <w:spacing w:val="5"/>
    </w:rPr>
  </w:style>
  <w:style w:type="paragraph" w:styleId="176">
    <w:name w:val="Header"/>
    <w:basedOn w:val="672"/>
    <w:link w:val="177"/>
    <w:uiPriority w:val="99"/>
    <w:unhideWhenUsed/>
    <w:pPr>
      <w:pBdr/>
      <w:tabs>
        <w:tab w:val="center" w:leader="none" w:pos="4844"/>
        <w:tab w:val="right" w:leader="none" w:pos="9689"/>
      </w:tabs>
      <w:spacing w:after="0" w:line="240" w:lineRule="auto"/>
      <w:ind/>
    </w:pPr>
  </w:style>
  <w:style w:type="character" w:styleId="177">
    <w:name w:val="Header Char"/>
    <w:basedOn w:val="679"/>
    <w:link w:val="176"/>
    <w:uiPriority w:val="99"/>
    <w:pPr>
      <w:pBdr/>
      <w:spacing/>
      <w:ind/>
    </w:pPr>
  </w:style>
  <w:style w:type="paragraph" w:styleId="178">
    <w:name w:val="Footer"/>
    <w:basedOn w:val="672"/>
    <w:link w:val="179"/>
    <w:uiPriority w:val="99"/>
    <w:unhideWhenUsed/>
    <w:pPr>
      <w:pBdr/>
      <w:tabs>
        <w:tab w:val="center" w:leader="none" w:pos="4844"/>
        <w:tab w:val="right" w:leader="none" w:pos="9689"/>
      </w:tabs>
      <w:spacing w:after="0" w:line="240" w:lineRule="auto"/>
      <w:ind/>
    </w:pPr>
  </w:style>
  <w:style w:type="character" w:styleId="179">
    <w:name w:val="Footer Char"/>
    <w:basedOn w:val="679"/>
    <w:link w:val="178"/>
    <w:uiPriority w:val="99"/>
    <w:pPr>
      <w:pBdr/>
      <w:spacing/>
      <w:ind/>
    </w:pPr>
  </w:style>
  <w:style w:type="paragraph" w:styleId="180">
    <w:name w:val="Caption"/>
    <w:basedOn w:val="672"/>
    <w:next w:val="672"/>
    <w:uiPriority w:val="35"/>
    <w:unhideWhenUsed/>
    <w:qFormat/>
    <w:pPr>
      <w:pBdr/>
      <w:spacing w:after="200" w:line="240" w:lineRule="auto"/>
      <w:ind/>
    </w:pPr>
    <w:rPr>
      <w:i/>
      <w:iCs/>
      <w:color w:val="0e2841" w:themeColor="text2"/>
      <w:sz w:val="18"/>
      <w:szCs w:val="18"/>
    </w:rPr>
  </w:style>
  <w:style w:type="paragraph" w:styleId="181">
    <w:name w:val="footnote text"/>
    <w:basedOn w:val="672"/>
    <w:link w:val="182"/>
    <w:uiPriority w:val="99"/>
    <w:semiHidden/>
    <w:unhideWhenUsed/>
    <w:pPr>
      <w:pBdr/>
      <w:spacing w:after="0" w:line="240" w:lineRule="auto"/>
      <w:ind/>
    </w:pPr>
    <w:rPr>
      <w:sz w:val="20"/>
      <w:szCs w:val="20"/>
    </w:rPr>
  </w:style>
  <w:style w:type="character" w:styleId="182">
    <w:name w:val="Footnote Text Char"/>
    <w:basedOn w:val="679"/>
    <w:link w:val="181"/>
    <w:uiPriority w:val="99"/>
    <w:semiHidden/>
    <w:pPr>
      <w:pBdr/>
      <w:spacing/>
      <w:ind/>
    </w:pPr>
    <w:rPr>
      <w:sz w:val="20"/>
      <w:szCs w:val="20"/>
    </w:rPr>
  </w:style>
  <w:style w:type="character" w:styleId="183">
    <w:name w:val="footnote reference"/>
    <w:basedOn w:val="679"/>
    <w:uiPriority w:val="99"/>
    <w:semiHidden/>
    <w:unhideWhenUsed/>
    <w:pPr>
      <w:pBdr/>
      <w:spacing/>
      <w:ind/>
    </w:pPr>
    <w:rPr>
      <w:vertAlign w:val="superscript"/>
    </w:rPr>
  </w:style>
  <w:style w:type="paragraph" w:styleId="184">
    <w:name w:val="endnote text"/>
    <w:basedOn w:val="672"/>
    <w:link w:val="185"/>
    <w:uiPriority w:val="99"/>
    <w:semiHidden/>
    <w:unhideWhenUsed/>
    <w:pPr>
      <w:pBdr/>
      <w:spacing w:after="0" w:line="240" w:lineRule="auto"/>
      <w:ind/>
    </w:pPr>
    <w:rPr>
      <w:sz w:val="20"/>
      <w:szCs w:val="20"/>
    </w:rPr>
  </w:style>
  <w:style w:type="character" w:styleId="185">
    <w:name w:val="Endnote Text Char"/>
    <w:basedOn w:val="679"/>
    <w:link w:val="184"/>
    <w:uiPriority w:val="99"/>
    <w:semiHidden/>
    <w:pPr>
      <w:pBdr/>
      <w:spacing/>
      <w:ind/>
    </w:pPr>
    <w:rPr>
      <w:sz w:val="20"/>
      <w:szCs w:val="20"/>
    </w:rPr>
  </w:style>
  <w:style w:type="character" w:styleId="186">
    <w:name w:val="endnote reference"/>
    <w:basedOn w:val="679"/>
    <w:uiPriority w:val="99"/>
    <w:semiHidden/>
    <w:unhideWhenUsed/>
    <w:pPr>
      <w:pBdr/>
      <w:spacing/>
      <w:ind/>
    </w:pPr>
    <w:rPr>
      <w:vertAlign w:val="superscript"/>
    </w:rPr>
  </w:style>
  <w:style w:type="character" w:styleId="187">
    <w:name w:val="Hyperlink"/>
    <w:basedOn w:val="679"/>
    <w:uiPriority w:val="99"/>
    <w:unhideWhenUsed/>
    <w:pPr>
      <w:pBdr/>
      <w:spacing/>
      <w:ind/>
    </w:pPr>
    <w:rPr>
      <w:color w:val="0563c1" w:themeColor="hyperlink"/>
      <w:u w:val="single"/>
    </w:rPr>
  </w:style>
  <w:style w:type="character" w:styleId="188">
    <w:name w:val="FollowedHyperlink"/>
    <w:basedOn w:val="679"/>
    <w:uiPriority w:val="99"/>
    <w:semiHidden/>
    <w:unhideWhenUsed/>
    <w:pPr>
      <w:pBdr/>
      <w:spacing/>
      <w:ind/>
    </w:pPr>
    <w:rPr>
      <w:color w:val="954f72" w:themeColor="followedHyperlink"/>
      <w:u w:val="single"/>
    </w:rPr>
  </w:style>
  <w:style w:type="paragraph" w:styleId="189">
    <w:name w:val="toc 1"/>
    <w:basedOn w:val="672"/>
    <w:next w:val="672"/>
    <w:uiPriority w:val="39"/>
    <w:unhideWhenUsed/>
    <w:pPr>
      <w:pBdr/>
      <w:spacing w:after="100"/>
      <w:ind/>
    </w:pPr>
  </w:style>
  <w:style w:type="paragraph" w:styleId="190">
    <w:name w:val="toc 2"/>
    <w:basedOn w:val="672"/>
    <w:next w:val="672"/>
    <w:uiPriority w:val="39"/>
    <w:unhideWhenUsed/>
    <w:pPr>
      <w:pBdr/>
      <w:spacing w:after="100"/>
      <w:ind w:left="220"/>
    </w:pPr>
  </w:style>
  <w:style w:type="paragraph" w:styleId="191">
    <w:name w:val="toc 3"/>
    <w:basedOn w:val="672"/>
    <w:next w:val="672"/>
    <w:uiPriority w:val="39"/>
    <w:unhideWhenUsed/>
    <w:pPr>
      <w:pBdr/>
      <w:spacing w:after="100"/>
      <w:ind w:left="440"/>
    </w:pPr>
  </w:style>
  <w:style w:type="paragraph" w:styleId="192">
    <w:name w:val="toc 4"/>
    <w:basedOn w:val="672"/>
    <w:next w:val="672"/>
    <w:uiPriority w:val="39"/>
    <w:unhideWhenUsed/>
    <w:pPr>
      <w:pBdr/>
      <w:spacing w:after="100"/>
      <w:ind w:left="660"/>
    </w:pPr>
  </w:style>
  <w:style w:type="paragraph" w:styleId="193">
    <w:name w:val="toc 5"/>
    <w:basedOn w:val="672"/>
    <w:next w:val="672"/>
    <w:uiPriority w:val="39"/>
    <w:unhideWhenUsed/>
    <w:pPr>
      <w:pBdr/>
      <w:spacing w:after="100"/>
      <w:ind w:left="880"/>
    </w:pPr>
  </w:style>
  <w:style w:type="paragraph" w:styleId="194">
    <w:name w:val="toc 6"/>
    <w:basedOn w:val="672"/>
    <w:next w:val="672"/>
    <w:uiPriority w:val="39"/>
    <w:unhideWhenUsed/>
    <w:pPr>
      <w:pBdr/>
      <w:spacing w:after="100"/>
      <w:ind w:left="1100"/>
    </w:pPr>
  </w:style>
  <w:style w:type="paragraph" w:styleId="195">
    <w:name w:val="toc 7"/>
    <w:basedOn w:val="672"/>
    <w:next w:val="672"/>
    <w:uiPriority w:val="39"/>
    <w:unhideWhenUsed/>
    <w:pPr>
      <w:pBdr/>
      <w:spacing w:after="100"/>
      <w:ind w:left="1320"/>
    </w:pPr>
  </w:style>
  <w:style w:type="paragraph" w:styleId="196">
    <w:name w:val="toc 8"/>
    <w:basedOn w:val="672"/>
    <w:next w:val="672"/>
    <w:uiPriority w:val="39"/>
    <w:unhideWhenUsed/>
    <w:pPr>
      <w:pBdr/>
      <w:spacing w:after="100"/>
      <w:ind w:left="1540"/>
    </w:pPr>
  </w:style>
  <w:style w:type="paragraph" w:styleId="197">
    <w:name w:val="toc 9"/>
    <w:basedOn w:val="672"/>
    <w:next w:val="672"/>
    <w:uiPriority w:val="39"/>
    <w:unhideWhenUsed/>
    <w:pPr>
      <w:pBdr/>
      <w:spacing w:after="100"/>
      <w:ind w:left="1760"/>
    </w:pPr>
  </w:style>
  <w:style w:type="character" w:styleId="198">
    <w:name w:val="Placeholder Text"/>
    <w:basedOn w:val="679"/>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672"/>
    <w:next w:val="672"/>
    <w:uiPriority w:val="99"/>
    <w:unhideWhenUsed/>
    <w:pPr>
      <w:pBdr/>
      <w:spacing w:after="0" w:afterAutospacing="0"/>
      <w:ind/>
    </w:pPr>
  </w:style>
  <w:style w:type="paragraph" w:styleId="672" w:default="1">
    <w:name w:val="Normal"/>
    <w:qFormat/>
    <w:pPr>
      <w:pBdr/>
      <w:spacing/>
      <w:ind/>
    </w:pPr>
  </w:style>
  <w:style w:type="paragraph" w:styleId="673">
    <w:name w:val="Heading 1"/>
    <w:basedOn w:val="672"/>
    <w:next w:val="672"/>
    <w:uiPriority w:val="9"/>
    <w:qFormat/>
    <w:pPr>
      <w:pBdr/>
      <w:spacing w:before="199"/>
      <w:ind w:right="1601" w:left="1682"/>
      <w:jc w:val="center"/>
      <w:outlineLvl w:val="0"/>
    </w:pPr>
    <w:rPr>
      <w:b/>
      <w:sz w:val="28"/>
      <w:szCs w:val="28"/>
      <w:u w:val="single"/>
    </w:rPr>
  </w:style>
  <w:style w:type="paragraph" w:styleId="674">
    <w:name w:val="Heading 2"/>
    <w:basedOn w:val="672"/>
    <w:next w:val="672"/>
    <w:uiPriority w:val="9"/>
    <w:unhideWhenUsed/>
    <w:qFormat/>
    <w:pPr>
      <w:pBdr/>
      <w:spacing w:before="90"/>
      <w:ind w:right="98" w:hanging="360" w:left="463"/>
      <w:outlineLvl w:val="1"/>
    </w:pPr>
    <w:rPr>
      <w:b/>
      <w:sz w:val="24"/>
      <w:szCs w:val="24"/>
    </w:rPr>
  </w:style>
  <w:style w:type="paragraph" w:styleId="675">
    <w:name w:val="Heading 3"/>
    <w:basedOn w:val="672"/>
    <w:next w:val="672"/>
    <w:uiPriority w:val="9"/>
    <w:semiHidden/>
    <w:unhideWhenUsed/>
    <w:qFormat/>
    <w:pPr>
      <w:keepNext w:val="true"/>
      <w:keepLines w:val="true"/>
      <w:pBdr/>
      <w:spacing w:after="80" w:before="280"/>
      <w:ind/>
      <w:outlineLvl w:val="2"/>
    </w:pPr>
    <w:rPr>
      <w:b/>
      <w:sz w:val="28"/>
      <w:szCs w:val="28"/>
    </w:rPr>
  </w:style>
  <w:style w:type="paragraph" w:styleId="676">
    <w:name w:val="Heading 4"/>
    <w:basedOn w:val="672"/>
    <w:next w:val="672"/>
    <w:uiPriority w:val="9"/>
    <w:semiHidden/>
    <w:unhideWhenUsed/>
    <w:qFormat/>
    <w:pPr>
      <w:keepNext w:val="true"/>
      <w:keepLines w:val="true"/>
      <w:pBdr/>
      <w:spacing w:after="40" w:before="240"/>
      <w:ind/>
      <w:outlineLvl w:val="3"/>
    </w:pPr>
    <w:rPr>
      <w:b/>
      <w:sz w:val="24"/>
      <w:szCs w:val="24"/>
    </w:rPr>
  </w:style>
  <w:style w:type="paragraph" w:styleId="677">
    <w:name w:val="Heading 5"/>
    <w:basedOn w:val="672"/>
    <w:next w:val="672"/>
    <w:uiPriority w:val="9"/>
    <w:semiHidden/>
    <w:unhideWhenUsed/>
    <w:qFormat/>
    <w:pPr>
      <w:keepNext w:val="true"/>
      <w:keepLines w:val="true"/>
      <w:pBdr/>
      <w:spacing w:after="40" w:before="220"/>
      <w:ind/>
      <w:outlineLvl w:val="4"/>
    </w:pPr>
    <w:rPr>
      <w:b/>
    </w:rPr>
  </w:style>
  <w:style w:type="paragraph" w:styleId="678">
    <w:name w:val="Heading 6"/>
    <w:basedOn w:val="672"/>
    <w:next w:val="672"/>
    <w:uiPriority w:val="9"/>
    <w:semiHidden/>
    <w:unhideWhenUsed/>
    <w:qFormat/>
    <w:pPr>
      <w:keepNext w:val="true"/>
      <w:keepLines w:val="true"/>
      <w:pBdr/>
      <w:spacing w:after="40" w:before="200"/>
      <w:ind/>
      <w:outlineLvl w:val="5"/>
    </w:pPr>
    <w:rPr>
      <w:b/>
      <w:sz w:val="20"/>
      <w:szCs w:val="20"/>
    </w:rPr>
  </w:style>
  <w:style w:type="character" w:styleId="679" w:default="1">
    <w:name w:val="Default Paragraph Font"/>
    <w:uiPriority w:val="1"/>
    <w:semiHidden/>
    <w:unhideWhenUsed/>
    <w:pPr>
      <w:pBdr/>
      <w:spacing/>
      <w:ind/>
    </w:pPr>
  </w:style>
  <w:style w:type="table" w:styleId="680"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81" w:default="1">
    <w:name w:val="No List"/>
    <w:uiPriority w:val="99"/>
    <w:semiHidden/>
    <w:unhideWhenUsed/>
    <w:pPr>
      <w:pBdr/>
      <w:spacing/>
      <w:ind/>
    </w:pPr>
  </w:style>
  <w:style w:type="table" w:styleId="682" w:customStyle="1">
    <w:name w:val="TableNormal"/>
    <w:pPr>
      <w:pBdr/>
      <w:spacing/>
      <w:ind/>
    </w:pPr>
    <w:tblPr>
      <w:tblCellMar>
        <w:left w:w="100" w:type="dxa"/>
        <w:top w:w="100" w:type="dxa"/>
        <w:right w:w="100" w:type="dxa"/>
        <w:bottom w:w="10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83">
    <w:name w:val="Title"/>
    <w:basedOn w:val="672"/>
    <w:next w:val="672"/>
    <w:uiPriority w:val="10"/>
    <w:qFormat/>
    <w:pPr>
      <w:pBdr/>
      <w:spacing w:before="202"/>
      <w:ind w:right="1601" w:left="1683"/>
      <w:jc w:val="center"/>
    </w:pPr>
    <w:rPr>
      <w:b/>
      <w:sz w:val="40"/>
      <w:szCs w:val="40"/>
      <w:u w:val="single"/>
    </w:rPr>
  </w:style>
  <w:style w:type="paragraph" w:styleId="684">
    <w:name w:val="Subtitle"/>
    <w:basedOn w:val="672"/>
    <w:next w:val="672"/>
    <w:uiPriority w:val="11"/>
    <w:qFormat/>
    <w:pPr>
      <w:keepNext w:val="true"/>
      <w:keepLines w:val="true"/>
      <w:pBdr/>
      <w:spacing w:after="80" w:before="360"/>
      <w:ind/>
    </w:pPr>
    <w:rPr>
      <w:rFonts w:ascii="Georgia" w:hAnsi="Georgia" w:eastAsia="Georgia" w:cs="Georgia"/>
      <w:i/>
      <w:color w:val="666666"/>
      <w:sz w:val="48"/>
      <w:szCs w:val="4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bnFsYPAqiF4H0Lg4gpvBheM7Vg==">CgMxLjAyDmguazVtbXRtYWczZnlhOAByITFkU2VtSGZnSUZjWVYyUnhBLUsyOGRfSk9rSlE2ZVVEbg==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Application>ONLYOFFICE/9.0.4.50</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created xsi:type="dcterms:W3CDTF">2023-10-23T08:25:00Z</dcterms:created>
  <dcterms:modified xsi:type="dcterms:W3CDTF">2025-10-04T17:44:49Z</dcterms:modified>
</cp:coreProperties>
</file>