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B2F" w:rsidRPr="00C3720E" w:rsidRDefault="002D3B2F" w:rsidP="002D3B2F">
      <w:pPr>
        <w:pStyle w:val="ListParagraph"/>
        <w:numPr>
          <w:ilvl w:val="0"/>
          <w:numId w:val="2"/>
        </w:numPr>
        <w:spacing w:after="0" w:line="360" w:lineRule="auto"/>
      </w:pPr>
      <w:r w:rsidRPr="00C3720E">
        <w:t>Tạo cơ sở dữ liệu như sau (Lưu ý: Sinh viên có thể viết code hoặc dùng tool) (</w:t>
      </w:r>
      <w:r w:rsidRPr="00C3720E">
        <w:rPr>
          <w:b/>
          <w:highlight w:val="yellow"/>
        </w:rPr>
        <w:t>1 điểm</w:t>
      </w:r>
      <w:r w:rsidRPr="00C3720E">
        <w:t>)</w:t>
      </w:r>
    </w:p>
    <w:p w:rsidR="002D3B2F" w:rsidRDefault="002D3B2F" w:rsidP="002D3B2F">
      <w:pPr>
        <w:spacing w:after="0" w:line="240" w:lineRule="auto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 xml:space="preserve">     </w:t>
      </w:r>
      <w:r w:rsidRPr="000904C7">
        <w:rPr>
          <w:rFonts w:ascii="Arial" w:hAnsi="Arial" w:cs="Arial"/>
          <w:b/>
          <w:sz w:val="26"/>
          <w:szCs w:val="28"/>
        </w:rPr>
        <w:t>Khachhang</w:t>
      </w:r>
      <w:r w:rsidRPr="000904C7">
        <w:rPr>
          <w:rFonts w:ascii="Arial" w:hAnsi="Arial" w:cs="Arial"/>
          <w:sz w:val="26"/>
          <w:szCs w:val="28"/>
        </w:rPr>
        <w:t xml:space="preserve"> (</w:t>
      </w:r>
      <w:r w:rsidRPr="000904C7">
        <w:rPr>
          <w:rFonts w:ascii="Arial" w:hAnsi="Arial" w:cs="Arial"/>
          <w:b/>
          <w:sz w:val="26"/>
          <w:szCs w:val="28"/>
          <w:u w:val="single"/>
        </w:rPr>
        <w:t>Makh</w:t>
      </w:r>
      <w:r w:rsidRPr="000904C7">
        <w:rPr>
          <w:rFonts w:ascii="Arial" w:hAnsi="Arial" w:cs="Arial"/>
          <w:sz w:val="26"/>
          <w:szCs w:val="28"/>
        </w:rPr>
        <w:t>, tenkh, diachi, dienthoai, gioitinh)</w:t>
      </w:r>
    </w:p>
    <w:p w:rsidR="002D3B2F" w:rsidRDefault="002D3B2F" w:rsidP="002D3B2F">
      <w:pPr>
        <w:spacing w:after="0" w:line="240" w:lineRule="auto"/>
      </w:pPr>
      <w:r>
        <w:rPr>
          <w:rFonts w:ascii="Arial" w:hAnsi="Arial" w:cs="Arial"/>
          <w:b/>
          <w:sz w:val="26"/>
          <w:szCs w:val="28"/>
        </w:rPr>
        <w:t xml:space="preserve">     </w:t>
      </w:r>
      <w:r w:rsidRPr="000904C7">
        <w:rPr>
          <w:rFonts w:ascii="Arial" w:hAnsi="Arial" w:cs="Arial"/>
          <w:b/>
          <w:sz w:val="26"/>
          <w:szCs w:val="28"/>
        </w:rPr>
        <w:t>DonDH</w:t>
      </w:r>
      <w:r w:rsidRPr="000904C7">
        <w:rPr>
          <w:rFonts w:ascii="Arial" w:hAnsi="Arial" w:cs="Arial"/>
          <w:sz w:val="26"/>
          <w:szCs w:val="28"/>
        </w:rPr>
        <w:t xml:space="preserve"> (</w:t>
      </w:r>
      <w:r w:rsidRPr="000904C7">
        <w:rPr>
          <w:rFonts w:ascii="Arial" w:hAnsi="Arial" w:cs="Arial"/>
          <w:b/>
          <w:sz w:val="26"/>
          <w:szCs w:val="28"/>
          <w:u w:val="single"/>
        </w:rPr>
        <w:t>Madh</w:t>
      </w:r>
      <w:r w:rsidRPr="000904C7">
        <w:rPr>
          <w:rFonts w:ascii="Arial" w:hAnsi="Arial" w:cs="Arial"/>
          <w:sz w:val="26"/>
          <w:szCs w:val="28"/>
        </w:rPr>
        <w:t xml:space="preserve">, ngaydh, ngaygh, </w:t>
      </w:r>
      <w:r w:rsidRPr="000904C7">
        <w:rPr>
          <w:rFonts w:ascii="Arial" w:hAnsi="Arial" w:cs="Arial"/>
          <w:b/>
          <w:sz w:val="26"/>
          <w:szCs w:val="28"/>
          <w:u w:val="double"/>
        </w:rPr>
        <w:t>makh</w:t>
      </w:r>
      <w:r w:rsidRPr="000904C7">
        <w:rPr>
          <w:rFonts w:ascii="Arial" w:hAnsi="Arial" w:cs="Arial"/>
          <w:sz w:val="26"/>
          <w:szCs w:val="28"/>
        </w:rPr>
        <w:t>)</w:t>
      </w:r>
    </w:p>
    <w:p w:rsidR="002D3B2F" w:rsidRDefault="002D3B2F" w:rsidP="00A72816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Xây dựng thủ tục </w:t>
      </w:r>
      <w:r w:rsidRPr="00C3720E">
        <w:t>Stored Procedure (SP) với các tham số đầu vào phù hợp</w:t>
      </w:r>
      <w:r>
        <w:t xml:space="preserve"> thêm thông tin vào các bảng trên </w:t>
      </w:r>
      <w:r w:rsidRPr="00C3720E">
        <w:t xml:space="preserve">- Với mỗi SP viết </w:t>
      </w:r>
      <w:r>
        <w:t>2</w:t>
      </w:r>
      <w:r w:rsidRPr="00C3720E">
        <w:t xml:space="preserve"> lời gọi thành công</w:t>
      </w:r>
      <w:r>
        <w:t>. (</w:t>
      </w:r>
      <w:r w:rsidRPr="002D3B2F">
        <w:rPr>
          <w:b/>
          <w:highlight w:val="yellow"/>
        </w:rPr>
        <w:t>2 điểm</w:t>
      </w:r>
      <w:r>
        <w:t>)</w:t>
      </w:r>
    </w:p>
    <w:p w:rsidR="002D3B2F" w:rsidRDefault="002D3B2F" w:rsidP="002D3B2F">
      <w:pPr>
        <w:pStyle w:val="ListParagraph"/>
        <w:numPr>
          <w:ilvl w:val="0"/>
          <w:numId w:val="2"/>
        </w:numPr>
        <w:spacing w:after="0" w:line="360" w:lineRule="auto"/>
      </w:pPr>
      <w:r>
        <w:t>Xây dựng hàm có đầu vào là MaKH, hàm trả về tổng số lần mua hàng của MaKH truyền vào Viết lời gọi hàm.</w:t>
      </w:r>
      <w:r w:rsidRPr="002D3B2F">
        <w:t xml:space="preserve"> </w:t>
      </w:r>
      <w:r>
        <w:t>(</w:t>
      </w:r>
      <w:r>
        <w:rPr>
          <w:b/>
          <w:highlight w:val="yellow"/>
        </w:rPr>
        <w:t>2.5</w:t>
      </w:r>
      <w:r w:rsidRPr="00C3720E">
        <w:rPr>
          <w:b/>
          <w:highlight w:val="yellow"/>
        </w:rPr>
        <w:t xml:space="preserve"> điểm</w:t>
      </w:r>
      <w:r>
        <w:t>)</w:t>
      </w:r>
    </w:p>
    <w:p w:rsidR="001955D0" w:rsidRDefault="001955D0" w:rsidP="001955D0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Xây dựng hàm có đầu vào số năm sử dụng. Hàm trả về ngày hết hạn sử dụng của mặt hàng. Trong đó Ngày hết hạn sử dụng = </w:t>
      </w:r>
      <w:r w:rsidR="00372EE2">
        <w:t>getDate()</w:t>
      </w:r>
      <w:r>
        <w:t xml:space="preserve"> + </w:t>
      </w:r>
      <w:bookmarkStart w:id="0" w:name="_GoBack"/>
      <w:bookmarkEnd w:id="0"/>
      <w:r>
        <w:t>số năm truyền vào. Viết lời gọi hàm.</w:t>
      </w:r>
      <w:r w:rsidRPr="002D3B2F">
        <w:t xml:space="preserve"> </w:t>
      </w:r>
    </w:p>
    <w:p w:rsidR="001955D0" w:rsidRDefault="001955D0" w:rsidP="001955D0">
      <w:pPr>
        <w:pStyle w:val="ListParagraph"/>
        <w:numPr>
          <w:ilvl w:val="0"/>
          <w:numId w:val="2"/>
        </w:numPr>
        <w:spacing w:after="0" w:line="360" w:lineRule="auto"/>
      </w:pPr>
      <w:r>
        <w:t>Xây dựng hàm có đầu vào là email fpt</w:t>
      </w:r>
      <w:r w:rsidR="00916653">
        <w:t xml:space="preserve"> của SV poly</w:t>
      </w:r>
      <w:r>
        <w:t xml:space="preserve">. Hàm trả về </w:t>
      </w:r>
      <w:r w:rsidR="00916653">
        <w:t>MSSV của SV</w:t>
      </w:r>
      <w:r>
        <w:t xml:space="preserve">: </w:t>
      </w:r>
    </w:p>
    <w:p w:rsidR="001955D0" w:rsidRDefault="001955D0" w:rsidP="001955D0">
      <w:pPr>
        <w:pStyle w:val="ListParagraph"/>
        <w:spacing w:after="0" w:line="360" w:lineRule="auto"/>
        <w:ind w:left="360"/>
      </w:pPr>
      <w:r>
        <w:t xml:space="preserve">VD: đầu vào là </w:t>
      </w:r>
      <w:hyperlink r:id="rId5" w:history="1">
        <w:r w:rsidRPr="00D83D3D">
          <w:rPr>
            <w:rStyle w:val="Hyperlink"/>
          </w:rPr>
          <w:t>DangLMPH00123@fpt.edu.vn</w:t>
        </w:r>
      </w:hyperlink>
    </w:p>
    <w:p w:rsidR="001955D0" w:rsidRDefault="001955D0" w:rsidP="001955D0">
      <w:pPr>
        <w:pStyle w:val="ListParagraph"/>
        <w:spacing w:after="0" w:line="360" w:lineRule="auto"/>
        <w:ind w:left="360"/>
      </w:pPr>
      <w:r>
        <w:t xml:space="preserve">Hàm trả về: </w:t>
      </w:r>
      <w:r w:rsidRPr="001955D0">
        <w:t>PH00123</w:t>
      </w:r>
    </w:p>
    <w:p w:rsidR="00A755A5" w:rsidRDefault="00A755A5" w:rsidP="009E1FBA">
      <w:pPr>
        <w:pStyle w:val="ListParagraph"/>
        <w:numPr>
          <w:ilvl w:val="0"/>
          <w:numId w:val="2"/>
        </w:numPr>
        <w:spacing w:after="0" w:line="360" w:lineRule="auto"/>
      </w:pPr>
      <w:r>
        <w:t>Xây dựng hàm có đầu vào là NgayDH, Hàm trả về ngày tối đa phải giao hàng. Biết thời gian phải giao hàng trong vòng 1 tuần. Viết lời gọi hàm.</w:t>
      </w:r>
      <w:r w:rsidRPr="002D3B2F">
        <w:t xml:space="preserve"> </w:t>
      </w:r>
      <w:r>
        <w:t>(</w:t>
      </w:r>
      <w:r w:rsidRPr="00A755A5">
        <w:rPr>
          <w:b/>
          <w:highlight w:val="yellow"/>
        </w:rPr>
        <w:t>2.5 điểm</w:t>
      </w:r>
      <w:r>
        <w:t>)</w:t>
      </w:r>
    </w:p>
    <w:p w:rsidR="002D3B2F" w:rsidRDefault="002D3B2F" w:rsidP="002D3B2F">
      <w:pPr>
        <w:pStyle w:val="ListParagraph"/>
        <w:numPr>
          <w:ilvl w:val="0"/>
          <w:numId w:val="2"/>
        </w:numPr>
        <w:spacing w:after="0" w:line="360" w:lineRule="auto"/>
      </w:pPr>
      <w:r>
        <w:t>Xây dựng thủ tục xóa có đầu vào là MaKH. Thủ tục thực hiện xóa thông tin Đơn hàng và thông tin củ</w:t>
      </w:r>
      <w:r w:rsidR="00A755A5">
        <w:t xml:space="preserve">a KhachHang </w:t>
      </w:r>
      <w:r>
        <w:t>của MaKH truyền vào. (</w:t>
      </w:r>
      <w:r>
        <w:rPr>
          <w:b/>
          <w:highlight w:val="yellow"/>
        </w:rPr>
        <w:t>2.5</w:t>
      </w:r>
      <w:r w:rsidRPr="00C3720E">
        <w:rPr>
          <w:b/>
          <w:highlight w:val="yellow"/>
        </w:rPr>
        <w:t xml:space="preserve"> điểm</w:t>
      </w:r>
      <w:r>
        <w:t>)</w:t>
      </w:r>
    </w:p>
    <w:p w:rsidR="002D3B2F" w:rsidRDefault="002D3B2F" w:rsidP="002D3B2F">
      <w:pPr>
        <w:tabs>
          <w:tab w:val="left" w:pos="5171"/>
        </w:tabs>
        <w:spacing w:line="360" w:lineRule="auto"/>
        <w:jc w:val="both"/>
      </w:pPr>
      <w:r w:rsidRPr="00EE05C6">
        <w:rPr>
          <w:b/>
        </w:rPr>
        <w:t>Yêu cầu</w:t>
      </w:r>
      <w:r w:rsidRPr="00EE05C6">
        <w:t>: Sử dụng giao dịch trong thân SP, để đảm bảo tính toàn vẹn dữ</w:t>
      </w:r>
      <w:r>
        <w:t xml:space="preserve"> </w:t>
      </w:r>
      <w:r w:rsidRPr="00EE05C6">
        <w:t>liệu khi một thao tác xóa thực hiện không thành công.</w:t>
      </w:r>
      <w:r>
        <w:t xml:space="preserve"> Viết lời gọi SP thành công.</w:t>
      </w:r>
    </w:p>
    <w:p w:rsidR="002D3B2F" w:rsidRDefault="002D3B2F" w:rsidP="000D4B8A">
      <w:pPr>
        <w:pStyle w:val="ListParagraph"/>
        <w:numPr>
          <w:ilvl w:val="0"/>
          <w:numId w:val="2"/>
        </w:numPr>
        <w:tabs>
          <w:tab w:val="left" w:pos="5171"/>
        </w:tabs>
        <w:spacing w:after="0" w:line="360" w:lineRule="auto"/>
        <w:jc w:val="both"/>
      </w:pPr>
      <w:r>
        <w:t xml:space="preserve">Xây dựng </w:t>
      </w:r>
      <w:r w:rsidR="00A755A5" w:rsidRPr="00A755A5">
        <w:rPr>
          <w:b/>
        </w:rPr>
        <w:t>View</w:t>
      </w:r>
      <w:r w:rsidR="00A755A5">
        <w:t xml:space="preserve"> thông tin đặt hàng, bao gồm</w:t>
      </w:r>
      <w:r>
        <w:t xml:space="preserve">: MaKH, TenKH, DiaChi, MaDH, NgayDH, </w:t>
      </w:r>
      <w:proofErr w:type="gramStart"/>
      <w:r>
        <w:t>NgayGH</w:t>
      </w:r>
      <w:r w:rsidRPr="00C3720E">
        <w:t>(</w:t>
      </w:r>
      <w:proofErr w:type="gramEnd"/>
      <w:r w:rsidRPr="002D3B2F">
        <w:rPr>
          <w:b/>
          <w:highlight w:val="yellow"/>
        </w:rPr>
        <w:t>2 điểm</w:t>
      </w:r>
      <w:r w:rsidRPr="00C3720E">
        <w:t>)</w:t>
      </w:r>
    </w:p>
    <w:p w:rsidR="002D3B2F" w:rsidRDefault="002D3B2F" w:rsidP="002D3B2F">
      <w:pPr>
        <w:pStyle w:val="ListParagraph"/>
        <w:tabs>
          <w:tab w:val="left" w:pos="5171"/>
        </w:tabs>
        <w:spacing w:line="360" w:lineRule="auto"/>
        <w:ind w:left="360"/>
        <w:jc w:val="both"/>
      </w:pPr>
      <w:r>
        <w:t>Trong đó:  TenKH có thêm tiền tố Anh/chị tùy theo giới tính. VD: Anh Lê Minh Đăng.</w:t>
      </w:r>
    </w:p>
    <w:p w:rsidR="002D3B2F" w:rsidRDefault="002D3B2F" w:rsidP="002D3B2F">
      <w:pPr>
        <w:pStyle w:val="ListParagraph"/>
        <w:numPr>
          <w:ilvl w:val="0"/>
          <w:numId w:val="1"/>
        </w:numPr>
        <w:tabs>
          <w:tab w:val="left" w:pos="5171"/>
        </w:tabs>
        <w:spacing w:after="0" w:line="360" w:lineRule="auto"/>
        <w:jc w:val="both"/>
      </w:pPr>
      <w:r>
        <w:t>NgayGH, ngayDH: hiển thị kiểu dd/mm/yyyy</w:t>
      </w:r>
    </w:p>
    <w:p w:rsidR="00A755A5" w:rsidRDefault="00A755A5" w:rsidP="00A755A5">
      <w:pPr>
        <w:pStyle w:val="ListParagraph"/>
        <w:tabs>
          <w:tab w:val="left" w:pos="5171"/>
        </w:tabs>
        <w:spacing w:after="0" w:line="360" w:lineRule="auto"/>
        <w:jc w:val="both"/>
      </w:pPr>
    </w:p>
    <w:p w:rsidR="00231855" w:rsidRDefault="00921246"/>
    <w:sectPr w:rsidR="00231855" w:rsidSect="009669F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263A6"/>
    <w:multiLevelType w:val="hybridMultilevel"/>
    <w:tmpl w:val="4B4E5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C836AD"/>
    <w:multiLevelType w:val="hybridMultilevel"/>
    <w:tmpl w:val="BD30860A"/>
    <w:lvl w:ilvl="0" w:tplc="CFB2925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2F"/>
    <w:rsid w:val="00013521"/>
    <w:rsid w:val="000A7D29"/>
    <w:rsid w:val="000C4754"/>
    <w:rsid w:val="001955D0"/>
    <w:rsid w:val="001C1813"/>
    <w:rsid w:val="002D3B2F"/>
    <w:rsid w:val="00372EE2"/>
    <w:rsid w:val="00586466"/>
    <w:rsid w:val="007D7D28"/>
    <w:rsid w:val="00916653"/>
    <w:rsid w:val="00921246"/>
    <w:rsid w:val="009669FD"/>
    <w:rsid w:val="00A755A5"/>
    <w:rsid w:val="00B0797A"/>
    <w:rsid w:val="00BB6DCA"/>
    <w:rsid w:val="00C56408"/>
    <w:rsid w:val="00E0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D34A"/>
  <w15:chartTrackingRefBased/>
  <w15:docId w15:val="{9062B951-8282-4515-A91D-D11E82CE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B2F"/>
    <w:pPr>
      <w:spacing w:after="200" w:line="276" w:lineRule="auto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5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gLMPH00123@fpt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2023-06-13T02:44:00Z</dcterms:created>
  <dcterms:modified xsi:type="dcterms:W3CDTF">2023-06-13T04:03:00Z</dcterms:modified>
</cp:coreProperties>
</file>