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Heading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r w:rsidR="001A32FA">
        <w:rPr>
          <w:u w:color="000000"/>
          <w:lang w:val="en-US"/>
        </w:rPr>
        <w:t>microwaves</w:t>
      </w:r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r w:rsidRPr="002E6009">
        <w:rPr>
          <w:b/>
          <w:iCs/>
        </w:rPr>
        <w:t xml:space="preserve">appliances.txt </w:t>
      </w:r>
    </w:p>
    <w:p w14:paraId="515CF91B" w14:textId="77777777" w:rsidR="00FD2C12" w:rsidRDefault="00FD2C1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295C34A9" w:rsidR="00D20D2E" w:rsidRPr="00D20D2E" w:rsidRDefault="00D20D2E" w:rsidP="00AC0319">
      <w:pPr>
        <w:pStyle w:val="Heading2"/>
        <w:keepNext/>
      </w:pPr>
      <w:r>
        <w:lastRenderedPageBreak/>
        <w:t>Instructions</w:t>
      </w:r>
    </w:p>
    <w:p w14:paraId="115801D8" w14:textId="59A23A1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ListParagraph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t xml:space="preserve">Submission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7B6DE5D5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0D583C8E" w:rsidR="003715EA" w:rsidRDefault="00F97108" w:rsidP="003715EA">
      <w:pPr>
        <w:pStyle w:val="Bullet1"/>
        <w:ind w:left="1276" w:hanging="273"/>
      </w:pPr>
      <w:r>
        <w:t>GitHub</w:t>
      </w:r>
      <w:r w:rsidR="00432FB3"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Heading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Heading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r w:rsidRPr="005770BB">
        <w:t>Height</w:t>
      </w:r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proofErr w:type="gramStart"/>
      <w:r w:rsidRPr="005770BB">
        <w:t>ItemNumber;Brand</w:t>
      </w:r>
      <w:proofErr w:type="gramEnd"/>
      <w:r w:rsidRPr="005770BB">
        <w:t>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089360200;Bosch</w:t>
      </w:r>
      <w:proofErr w:type="gramEnd"/>
      <w:r w:rsidRPr="009662E1">
        <w:t>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5770BB">
        <w:t>Item</w:t>
      </w:r>
      <w:r w:rsidR="004333DB">
        <w:t xml:space="preserve"> </w:t>
      </w:r>
      <w:r w:rsidR="004333DB" w:rsidRPr="005770BB">
        <w:t>Number</w:t>
      </w:r>
      <w:r w:rsidR="004333DB">
        <w:t xml:space="preserve">, </w:t>
      </w:r>
      <w:r w:rsidR="004333DB" w:rsidRPr="005770BB">
        <w:t>Brand</w:t>
      </w:r>
      <w:r w:rsidR="004333DB">
        <w:t xml:space="preserve">, </w:t>
      </w:r>
      <w:r w:rsidR="004333DB" w:rsidRPr="005770BB">
        <w:t>Quantity</w:t>
      </w:r>
      <w:r w:rsidR="004333DB">
        <w:t xml:space="preserve">, </w:t>
      </w:r>
      <w:r w:rsidR="004333DB" w:rsidRPr="005770BB">
        <w:t>Wattage</w:t>
      </w:r>
      <w:r w:rsidR="004333DB">
        <w:t xml:space="preserve">, </w:t>
      </w:r>
      <w:r w:rsidR="004333DB" w:rsidRPr="005770BB">
        <w:t>Color</w:t>
      </w:r>
      <w:r w:rsidR="004333DB">
        <w:t xml:space="preserve">, </w:t>
      </w:r>
      <w:r w:rsidR="004333DB" w:rsidRPr="005770BB">
        <w:t>Price</w:t>
      </w:r>
      <w:r w:rsidR="004333DB">
        <w:t xml:space="preserve">, </w:t>
      </w:r>
      <w:r>
        <w:t xml:space="preserve">Grade </w:t>
      </w:r>
      <w:r w:rsidR="004333DB">
        <w:t xml:space="preserve">and </w:t>
      </w:r>
      <w:r w:rsidRPr="00AF68E9"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proofErr w:type="gramStart"/>
      <w:r w:rsidRPr="00AF68E9">
        <w:t>ItemNumber;</w:t>
      </w:r>
      <w:r w:rsidR="00171612" w:rsidRPr="00AF68E9">
        <w:t>Brand</w:t>
      </w:r>
      <w:proofErr w:type="gramEnd"/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gramStart"/>
      <w:r w:rsidRPr="00AF68E9">
        <w:t>263788832;Hoover</w:t>
      </w:r>
      <w:proofErr w:type="gramEnd"/>
      <w:r w:rsidRPr="00AF68E9">
        <w:t>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0D17BA2D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>m</w:t>
      </w:r>
      <w:r>
        <w:t xml:space="preserve">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proofErr w:type="gram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proofErr w:type="gramEnd"/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383477937;Miele</w:t>
      </w:r>
      <w:proofErr w:type="gramEnd"/>
      <w:r w:rsidRPr="009662E1">
        <w:t>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6917833D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 xml:space="preserve">dishwashers </w:t>
      </w:r>
      <w:r>
        <w:t xml:space="preserve">is 4 or 5. </w:t>
      </w:r>
    </w:p>
    <w:p w14:paraId="2B61CB71" w14:textId="57C48F4B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 xml:space="preserve">Sound Rating, </w:t>
      </w:r>
      <w:r w:rsidR="002970EC">
        <w:t xml:space="preserve">and </w:t>
      </w:r>
      <w:r w:rsidR="00E0124C" w:rsidRPr="0044753D">
        <w:t>Feature</w:t>
      </w:r>
      <w:r w:rsidR="00E0124C">
        <w:t>.</w:t>
      </w:r>
      <w:r w:rsidR="00C01BC4">
        <w:t xml:space="preserve"> </w:t>
      </w:r>
    </w:p>
    <w:p w14:paraId="6C25D347" w14:textId="2ABA0AE9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</w:t>
      </w:r>
      <w:r w:rsidR="005542C4">
        <w:t xml:space="preserve">dishwasher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bookmarkStart w:id="2" w:name="OLE_LINK1"/>
      <w:r w:rsidR="00DD71B6" w:rsidRPr="0044753D">
        <w:t>Quietest</w:t>
      </w:r>
      <w:bookmarkEnd w:id="2"/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bookmarkStart w:id="3" w:name="OLE_LINK2"/>
      <w:r w:rsidR="00DD71B6" w:rsidRPr="0044753D">
        <w:t>Quieter</w:t>
      </w:r>
      <w:bookmarkEnd w:id="3"/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proofErr w:type="gramStart"/>
      <w:r w:rsidRPr="0044753D">
        <w:t>ItemNumber;</w:t>
      </w:r>
      <w:r w:rsidR="00171612" w:rsidRPr="0044753D">
        <w:t>Brand</w:t>
      </w:r>
      <w:proofErr w:type="gramEnd"/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47E11006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r w:rsidRPr="00DD71B6">
        <w:t>587065284;Kenwood;74;1010;silver;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</w:t>
      </w:r>
      <w:r w:rsidR="00904FF8">
        <w:t>iet</w:t>
      </w:r>
      <w:bookmarkStart w:id="4" w:name="_GoBack"/>
      <w:bookmarkEnd w:id="4"/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Heading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>Determine the attributes that are shared between the appliance types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001A1044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r w:rsidR="00941950">
        <w:t>is</w:t>
      </w:r>
      <w:r>
        <w:t xml:space="preserve"> located in the</w:t>
      </w:r>
      <w:r w:rsidR="00941950">
        <w:t xml:space="preserve"> program’s</w:t>
      </w:r>
      <w:r>
        <w:t xml:space="preserve"> </w:t>
      </w:r>
      <w:proofErr w:type="spellStart"/>
      <w:r w:rsidR="00FD2C12">
        <w:rPr>
          <w:b/>
          <w:bCs/>
        </w:rPr>
        <w:t>P</w:t>
      </w:r>
      <w:r w:rsidRPr="00941950">
        <w:rPr>
          <w:b/>
          <w:bCs/>
        </w:rPr>
        <w:t>roblem</w:t>
      </w:r>
      <w:r w:rsidR="00FD2C12">
        <w:rPr>
          <w:b/>
          <w:bCs/>
        </w:rPr>
        <w:t>D</w:t>
      </w:r>
      <w:r w:rsidRPr="00941950">
        <w:rPr>
          <w:b/>
          <w:bCs/>
        </w:rPr>
        <w:t>omain</w:t>
      </w:r>
      <w:proofErr w:type="spellEnd"/>
      <w:r w:rsidRPr="00E27AAF">
        <w:t xml:space="preserve"> </w:t>
      </w:r>
      <w:r w:rsidR="00AC688C"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a user-defined constructor that assigns the appropriate attributes.</w:t>
      </w:r>
    </w:p>
    <w:p w14:paraId="28AC909A" w14:textId="02EEA5CC" w:rsidR="00941950" w:rsidRDefault="009662E1" w:rsidP="0044753D">
      <w:pPr>
        <w:pStyle w:val="Bullet1"/>
      </w:pPr>
      <w:r>
        <w:t xml:space="preserve">Override the </w:t>
      </w:r>
      <w:proofErr w:type="spellStart"/>
      <w:proofErr w:type="gramStart"/>
      <w:r w:rsidR="0057110F">
        <w:rPr>
          <w:i/>
        </w:rPr>
        <w:t>T</w:t>
      </w:r>
      <w:r>
        <w:rPr>
          <w:i/>
        </w:rPr>
        <w:t>oString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 in each one of these classes, so that the data is in a human readable form. </w:t>
      </w:r>
    </w:p>
    <w:p w14:paraId="71C67976" w14:textId="237A5F73" w:rsidR="009662E1" w:rsidRDefault="009662E1" w:rsidP="0044753D">
      <w:pPr>
        <w:pStyle w:val="Bullet1"/>
      </w:pPr>
      <w:r>
        <w:t>The attributes should be displayed using vertical headers.</w:t>
      </w:r>
    </w:p>
    <w:p w14:paraId="662E92FC" w14:textId="4B14ADCB" w:rsidR="009662E1" w:rsidRDefault="009662E1" w:rsidP="00941950">
      <w:pPr>
        <w:spacing w:before="240" w:after="120"/>
      </w:pPr>
      <w:r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lastRenderedPageBreak/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method that allows a </w:t>
      </w:r>
      <w:r>
        <w:t>customer</w:t>
      </w:r>
      <w:r w:rsidR="009662E1" w:rsidRPr="000F2E0F">
        <w:t xml:space="preserve"> to </w:t>
      </w:r>
      <w:r w:rsidR="000F2E0F"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decremented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</w:t>
      </w:r>
      <w:r w:rsidR="009662E1" w:rsidRPr="00CB2B81">
        <w:rPr>
          <w:b/>
        </w:rPr>
        <w:t xml:space="preserve">case-insensitive search of </w:t>
      </w:r>
      <w:r w:rsidR="000D519E" w:rsidRPr="00CB2B81">
        <w:rPr>
          <w:b/>
        </w:rPr>
        <w:t>a</w:t>
      </w:r>
      <w:r w:rsidR="00850996" w:rsidRPr="00CB2B81">
        <w:rPr>
          <w:b/>
        </w:rPr>
        <w:t>ppliances</w:t>
      </w:r>
      <w:r w:rsidR="00850996" w:rsidRPr="000F2E0F">
        <w:t xml:space="preserve"> </w:t>
      </w:r>
      <w:r w:rsidR="009662E1" w:rsidRPr="000F2E0F">
        <w:t xml:space="preserve">that </w:t>
      </w:r>
      <w:r w:rsidR="00850996" w:rsidRPr="000F2E0F">
        <w:t>have the same brand</w:t>
      </w:r>
      <w:r w:rsidR="009662E1" w:rsidRPr="000F2E0F">
        <w:t>, and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The </w:t>
      </w:r>
      <w:r w:rsidR="00850996" w:rsidRPr="000F2E0F">
        <w:t xml:space="preserve">appliances </w:t>
      </w:r>
      <w:r w:rsidR="009662E1" w:rsidRPr="000F2E0F">
        <w:t xml:space="preserve">can be </w:t>
      </w:r>
      <w:r>
        <w:t xml:space="preserve">of </w:t>
      </w:r>
      <w:r w:rsidR="009662E1" w:rsidRPr="000F2E0F">
        <w:t xml:space="preserve">any type.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r>
        <w:t>i</w:t>
      </w:r>
      <w:r w:rsidR="009662E1" w:rsidRPr="000F2E0F">
        <w:t xml:space="preserve">mplement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7DCDB02" w14:textId="0E454924" w:rsidR="00D65EE1" w:rsidRDefault="00D65EE1" w:rsidP="00D65EE1">
      <w:pPr>
        <w:pStyle w:val="Heading3"/>
      </w:pPr>
      <w:r>
        <w:t>Partial Class Diagram</w:t>
      </w:r>
    </w:p>
    <w:p w14:paraId="5891CB9C" w14:textId="77777777" w:rsidR="002E7DA3" w:rsidRDefault="00D65EE1" w:rsidP="002E7DA3">
      <w:pPr>
        <w:keepNext/>
      </w:pPr>
      <w:r>
        <w:rPr>
          <w:noProof/>
        </w:rPr>
        <w:drawing>
          <wp:inline distT="0" distB="0" distL="0" distR="0" wp14:anchorId="505DCB3F" wp14:editId="1282004B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EED" w14:textId="78AE486A" w:rsidR="00D65EE1" w:rsidRPr="001136AD" w:rsidRDefault="002E7DA3" w:rsidP="001136AD">
      <w:pPr>
        <w:pStyle w:val="SAITCaption"/>
        <w:rPr>
          <w:sz w:val="20"/>
          <w:szCs w:val="20"/>
        </w:rPr>
      </w:pPr>
      <w:bookmarkStart w:id="5" w:name="_Ref110943765"/>
      <w:r w:rsidRPr="001136AD">
        <w:rPr>
          <w:sz w:val="20"/>
          <w:szCs w:val="20"/>
        </w:rPr>
        <w:t xml:space="preserve">Figure </w:t>
      </w:r>
      <w:r w:rsidRPr="001136AD">
        <w:rPr>
          <w:sz w:val="20"/>
          <w:szCs w:val="20"/>
        </w:rPr>
        <w:fldChar w:fldCharType="begin"/>
      </w:r>
      <w:r w:rsidRPr="001136AD">
        <w:rPr>
          <w:sz w:val="20"/>
          <w:szCs w:val="20"/>
        </w:rPr>
        <w:instrText xml:space="preserve"> SEQ Figure \* ARABIC </w:instrText>
      </w:r>
      <w:r w:rsidRPr="001136AD">
        <w:rPr>
          <w:sz w:val="20"/>
          <w:szCs w:val="20"/>
        </w:rPr>
        <w:fldChar w:fldCharType="separate"/>
      </w:r>
      <w:r w:rsidRPr="001136AD">
        <w:rPr>
          <w:sz w:val="20"/>
          <w:szCs w:val="20"/>
        </w:rPr>
        <w:t>1</w:t>
      </w:r>
      <w:r w:rsidRPr="001136AD">
        <w:rPr>
          <w:sz w:val="20"/>
          <w:szCs w:val="20"/>
        </w:rPr>
        <w:fldChar w:fldCharType="end"/>
      </w:r>
      <w:bookmarkEnd w:id="5"/>
      <w:r w:rsidR="001136AD" w:rsidRPr="001136AD">
        <w:rPr>
          <w:sz w:val="20"/>
          <w:szCs w:val="20"/>
        </w:rPr>
        <w:t>:</w:t>
      </w:r>
      <w:r w:rsidRPr="001136AD">
        <w:rPr>
          <w:sz w:val="20"/>
          <w:szCs w:val="20"/>
        </w:rPr>
        <w:t xml:space="preserve"> Partial Class Diagram</w:t>
      </w:r>
    </w:p>
    <w:p w14:paraId="09597512" w14:textId="61C9048F" w:rsidR="002E7DA3" w:rsidRPr="002E7DA3" w:rsidRDefault="002E7DA3" w:rsidP="002E7DA3">
      <w:pPr>
        <w:pStyle w:val="Source"/>
      </w:pPr>
      <w:r w:rsidRPr="002E7DA3">
        <w:t>© 2022, Southern Alberta Institute of Technology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Default="00D65EE1" w:rsidP="008B3C03">
      <w:pPr>
        <w:pStyle w:val="Heading3"/>
      </w:pPr>
      <w:r w:rsidRPr="008B3C03">
        <w:lastRenderedPageBreak/>
        <w:t>Expected Output</w:t>
      </w:r>
    </w:p>
    <w:p w14:paraId="5BC899E9" w14:textId="6F34635D" w:rsidR="00BA5846" w:rsidRPr="005B7DC7" w:rsidRDefault="00BA5846" w:rsidP="005B7DC7">
      <w:r>
        <w:t xml:space="preserve">Note: User inputs samples are </w:t>
      </w:r>
      <w:r w:rsidRPr="005B7DC7">
        <w:rPr>
          <w:b/>
          <w:bCs/>
          <w:u w:val="single"/>
        </w:rPr>
        <w:t>bold and underlined</w:t>
      </w:r>
      <w:r>
        <w:t>.</w:t>
      </w:r>
    </w:p>
    <w:p w14:paraId="1A7D25A1" w14:textId="77777777" w:rsidR="008B3C0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Welcome </w:t>
      </w:r>
      <w:r w:rsidR="002476A4" w:rsidRPr="005B7DC7">
        <w:rPr>
          <w:rFonts w:ascii="Courier New" w:hAnsi="Courier New" w:cs="Courier New"/>
        </w:rPr>
        <w:t>to</w:t>
      </w:r>
      <w:r w:rsidR="000D519E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Modern Appliances</w:t>
      </w:r>
      <w:r w:rsidR="008B3C03" w:rsidRPr="005B7DC7">
        <w:rPr>
          <w:rFonts w:ascii="Courier New" w:hAnsi="Courier New" w:cs="Courier New"/>
        </w:rPr>
        <w:t>!</w:t>
      </w:r>
    </w:p>
    <w:p w14:paraId="0D4356FD" w14:textId="7744F6F8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How </w:t>
      </w:r>
      <w:r w:rsidR="001136AD" w:rsidRPr="005B7DC7">
        <w:rPr>
          <w:rFonts w:ascii="Courier New" w:hAnsi="Courier New" w:cs="Courier New"/>
        </w:rPr>
        <w:t>may we assist y</w:t>
      </w:r>
      <w:r w:rsidRPr="005B7DC7">
        <w:rPr>
          <w:rFonts w:ascii="Courier New" w:hAnsi="Courier New" w:cs="Courier New"/>
        </w:rPr>
        <w:t>ou?</w:t>
      </w:r>
    </w:p>
    <w:p w14:paraId="6B6CED5E" w14:textId="2CE4DB8B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</w:t>
      </w:r>
      <w:r w:rsidR="008B3C03" w:rsidRPr="005B7DC7">
        <w:rPr>
          <w:rFonts w:ascii="Courier New" w:hAnsi="Courier New" w:cs="Courier New"/>
        </w:rPr>
        <w:t xml:space="preserve"> – </w:t>
      </w:r>
      <w:r w:rsidRPr="005B7DC7">
        <w:rPr>
          <w:rFonts w:ascii="Courier New" w:hAnsi="Courier New" w:cs="Courier New"/>
        </w:rPr>
        <w:t>Check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 xml:space="preserve">out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</w:t>
      </w:r>
    </w:p>
    <w:p w14:paraId="4CDB1799" w14:textId="3B2A133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</w:t>
      </w:r>
      <w:r w:rsidR="008B3C03" w:rsidRPr="005B7DC7">
        <w:rPr>
          <w:rFonts w:ascii="Courier New" w:hAnsi="Courier New" w:cs="Courier New"/>
        </w:rPr>
        <w:t xml:space="preserve"> –</w:t>
      </w:r>
      <w:r w:rsidRPr="005B7DC7">
        <w:rPr>
          <w:rFonts w:ascii="Courier New" w:hAnsi="Courier New" w:cs="Courier New"/>
        </w:rPr>
        <w:t xml:space="preserve"> </w:t>
      </w:r>
      <w:r w:rsidR="001136AD" w:rsidRPr="005B7DC7">
        <w:rPr>
          <w:rFonts w:ascii="Courier New" w:hAnsi="Courier New" w:cs="Courier New"/>
        </w:rPr>
        <w:t>Find appliances by brand</w:t>
      </w:r>
    </w:p>
    <w:p w14:paraId="0C252A84" w14:textId="40B4D97A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8DCCCF1" w14:textId="4A96B49D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9AEFBDD" w14:textId="7D721052" w:rsidR="00B66953" w:rsidRPr="005B7DC7" w:rsidRDefault="001136AD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AD9B8B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D905CE3" w14:textId="77777777" w:rsidR="00B66953" w:rsidRPr="005B7DC7" w:rsidRDefault="00B66953" w:rsidP="008B3C03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6648359F" w14:textId="7594CC36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6" w:name="OLE_LINK4"/>
      <w:r w:rsidRPr="005B7DC7">
        <w:rPr>
          <w:rFonts w:ascii="Courier New" w:hAnsi="Courier New" w:cs="Courier New"/>
        </w:rPr>
        <w:t xml:space="preserve">Enter </w:t>
      </w:r>
      <w:r w:rsidR="008B3C03" w:rsidRPr="005B7DC7">
        <w:rPr>
          <w:rFonts w:ascii="Courier New" w:hAnsi="Courier New" w:cs="Courier New"/>
        </w:rPr>
        <w:t xml:space="preserve">the </w:t>
      </w:r>
      <w:r w:rsidRPr="005B7DC7">
        <w:rPr>
          <w:rFonts w:ascii="Courier New" w:hAnsi="Courier New" w:cs="Courier New"/>
        </w:rPr>
        <w:t xml:space="preserve">item number of an </w:t>
      </w:r>
      <w:r w:rsidR="008B3C03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7B3E07B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255131796</w:t>
      </w:r>
    </w:p>
    <w:p w14:paraId="27A7273D" w14:textId="026CBEE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"255131796" has been checked out.</w:t>
      </w:r>
    </w:p>
    <w:bookmarkEnd w:id="6"/>
    <w:p w14:paraId="4A39A7DA" w14:textId="77777777" w:rsidR="002D2A03" w:rsidRDefault="002D2A03" w:rsidP="008B3C03">
      <w:pPr>
        <w:spacing w:after="120"/>
      </w:pPr>
    </w:p>
    <w:p w14:paraId="5D12A215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5E38ED" w14:textId="283D91E4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9BA7FE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5B7FDF6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3AB61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0C7F32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41C79A2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1717734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BC2242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502929C7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56349E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3BAA804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143826003</w:t>
      </w:r>
    </w:p>
    <w:p w14:paraId="1213C4F4" w14:textId="5469B76D" w:rsidR="00B66953" w:rsidRPr="005B7DC7" w:rsidRDefault="00B66953" w:rsidP="00B66953">
      <w:pPr>
        <w:rPr>
          <w:rFonts w:ascii="Courier New" w:hAnsi="Courier New" w:cs="Courier New"/>
        </w:rPr>
      </w:pPr>
      <w:bookmarkStart w:id="7" w:name="OLE_LINK5"/>
      <w:r w:rsidRPr="005B7DC7">
        <w:rPr>
          <w:rFonts w:ascii="Courier New" w:hAnsi="Courier New" w:cs="Courier New"/>
        </w:rPr>
        <w:t xml:space="preserve">The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 is not available to be checked out.</w:t>
      </w:r>
    </w:p>
    <w:bookmarkEnd w:id="7"/>
    <w:p w14:paraId="0C43E274" w14:textId="77777777" w:rsidR="002D2A03" w:rsidRDefault="002D2A03" w:rsidP="008B3C03">
      <w:pPr>
        <w:spacing w:after="120"/>
      </w:pPr>
    </w:p>
    <w:p w14:paraId="5857D2D6" w14:textId="5402D8CC" w:rsidR="008B3C03" w:rsidRPr="005B7DC7" w:rsidRDefault="008B3C03" w:rsidP="000208AE">
      <w:pPr>
        <w:keepNext/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C40525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2DAFE40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FCADFB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34F64CA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67E740D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DB03FD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B2A8F1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220EAF54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2868DEA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5A320B19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1234567895</w:t>
      </w:r>
    </w:p>
    <w:p w14:paraId="62C8E105" w14:textId="250CC507" w:rsidR="00B66953" w:rsidRPr="005B7DC7" w:rsidRDefault="00B66953" w:rsidP="00B66953">
      <w:pPr>
        <w:rPr>
          <w:rFonts w:ascii="Courier New" w:hAnsi="Courier New" w:cs="Courier New"/>
        </w:rPr>
      </w:pPr>
      <w:bookmarkStart w:id="8" w:name="OLE_LINK6"/>
      <w:r w:rsidRPr="005B7DC7">
        <w:rPr>
          <w:rFonts w:ascii="Courier New" w:hAnsi="Courier New" w:cs="Courier New"/>
        </w:rPr>
        <w:t xml:space="preserve">No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 found with that item number.</w:t>
      </w:r>
    </w:p>
    <w:bookmarkEnd w:id="8"/>
    <w:p w14:paraId="7B46539E" w14:textId="77777777" w:rsidR="002D2A03" w:rsidRDefault="002D2A03" w:rsidP="008B3C03">
      <w:pPr>
        <w:spacing w:after="120"/>
      </w:pPr>
    </w:p>
    <w:p w14:paraId="030C41E2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EB5051" w14:textId="2EE0D9B2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F751FEC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772B8DC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72ACFE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0768DB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F2658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D175B9D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448B7A59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1BFEB03E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14BC00E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9" w:name="OLE_LINK7"/>
      <w:r w:rsidRPr="005B7DC7">
        <w:rPr>
          <w:rFonts w:ascii="Courier New" w:hAnsi="Courier New" w:cs="Courier New"/>
        </w:rPr>
        <w:t>Enter brand to search for:</w:t>
      </w:r>
    </w:p>
    <w:p w14:paraId="0B7AA71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Tefal</w:t>
      </w:r>
    </w:p>
    <w:p w14:paraId="7B68A7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Matching Appliances:</w:t>
      </w:r>
    </w:p>
    <w:bookmarkEnd w:id="9"/>
    <w:p w14:paraId="78E7D4B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535981394</w:t>
      </w:r>
    </w:p>
    <w:p w14:paraId="70D79DAF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AC9278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31FD4D1E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D8435CA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3410619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320</w:t>
      </w:r>
    </w:p>
    <w:p w14:paraId="737BFA0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Third Rack</w:t>
      </w:r>
    </w:p>
    <w:p w14:paraId="7634A0A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Quietest</w:t>
      </w:r>
    </w:p>
    <w:p w14:paraId="2B5BD0D2" w14:textId="77777777" w:rsidR="00B66953" w:rsidRPr="005B7DC7" w:rsidRDefault="00B66953" w:rsidP="001136AD">
      <w:pPr>
        <w:spacing w:before="240"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7C66E3D9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FFAB0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B80F95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5DEA82C7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08A7F605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2E95DC9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463D086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BatteryVoltage</w:t>
      </w:r>
      <w:proofErr w:type="spellEnd"/>
      <w:r w:rsidRPr="005B7DC7">
        <w:rPr>
          <w:rFonts w:ascii="Courier New" w:hAnsi="Courier New" w:cs="Courier New"/>
        </w:rPr>
        <w:t>: Low</w:t>
      </w:r>
    </w:p>
    <w:p w14:paraId="417138AF" w14:textId="77777777" w:rsidR="00B66953" w:rsidRDefault="00B66953" w:rsidP="00B66953"/>
    <w:p w14:paraId="52442B8E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4667C9" w14:textId="084821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110890B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bookmarkStart w:id="10" w:name="OLE_LINK3"/>
      <w:r w:rsidRPr="005B7DC7">
        <w:rPr>
          <w:rFonts w:ascii="Courier New" w:hAnsi="Courier New" w:cs="Courier New"/>
        </w:rPr>
        <w:t>How May We Assist You?</w:t>
      </w:r>
    </w:p>
    <w:p w14:paraId="38B188E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DDE69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87B79B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3F8E57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E875EAC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66DAB23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bookmarkEnd w:id="10"/>
    <w:p w14:paraId="02ECBBBF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4EEB43CF" w14:textId="5ADBFDA6" w:rsidR="00B66953" w:rsidRPr="005B7DC7" w:rsidRDefault="001136AD" w:rsidP="001136AD">
      <w:pPr>
        <w:spacing w:after="120"/>
        <w:rPr>
          <w:rFonts w:ascii="Courier New" w:hAnsi="Courier New" w:cs="Courier New"/>
        </w:rPr>
      </w:pPr>
      <w:bookmarkStart w:id="11" w:name="OLE_LINK8"/>
      <w:r w:rsidRPr="005B7DC7">
        <w:rPr>
          <w:rFonts w:ascii="Courier New" w:hAnsi="Courier New" w:cs="Courier New"/>
        </w:rPr>
        <w:t>Appliance Types</w:t>
      </w:r>
    </w:p>
    <w:p w14:paraId="32954999" w14:textId="14197D4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1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Refrigerator</w:t>
      </w:r>
      <w:r w:rsidR="001136AD" w:rsidRPr="005B7DC7">
        <w:rPr>
          <w:rFonts w:ascii="Courier New" w:hAnsi="Courier New" w:cs="Courier New"/>
        </w:rPr>
        <w:t>s</w:t>
      </w:r>
    </w:p>
    <w:p w14:paraId="2435448E" w14:textId="30E897B0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2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Vacuum</w:t>
      </w:r>
      <w:r w:rsidR="001136AD" w:rsidRPr="005B7DC7">
        <w:rPr>
          <w:rFonts w:ascii="Courier New" w:hAnsi="Courier New" w:cs="Courier New"/>
        </w:rPr>
        <w:t>s</w:t>
      </w:r>
    </w:p>
    <w:p w14:paraId="2A93CA7D" w14:textId="661014E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3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Microwave</w:t>
      </w:r>
      <w:r w:rsidR="001136AD" w:rsidRPr="005B7DC7">
        <w:rPr>
          <w:rFonts w:ascii="Courier New" w:hAnsi="Courier New" w:cs="Courier New"/>
        </w:rPr>
        <w:t>s</w:t>
      </w:r>
    </w:p>
    <w:p w14:paraId="02CBDB28" w14:textId="11FFA7B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4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Dishwasher</w:t>
      </w:r>
      <w:r w:rsidR="001136AD" w:rsidRPr="005B7DC7">
        <w:rPr>
          <w:rFonts w:ascii="Courier New" w:hAnsi="Courier New" w:cs="Courier New"/>
        </w:rPr>
        <w:t>s</w:t>
      </w:r>
    </w:p>
    <w:p w14:paraId="4D1ED121" w14:textId="1EA83448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type of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3249AAD1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4F2AE6DF" w14:textId="773CA341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number of doors</w:t>
      </w:r>
      <w:r w:rsidR="001136AD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2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1136AD" w:rsidRPr="005B7DC7">
        <w:rPr>
          <w:rFonts w:ascii="Courier New" w:hAnsi="Courier New" w:cs="Courier New"/>
        </w:rPr>
        <w:t>double door), 3 (three doors) or 4 (four d</w:t>
      </w:r>
      <w:r w:rsidRPr="005B7DC7">
        <w:rPr>
          <w:rFonts w:ascii="Courier New" w:hAnsi="Courier New" w:cs="Courier New"/>
        </w:rPr>
        <w:t>oors):</w:t>
      </w:r>
    </w:p>
    <w:p w14:paraId="3BE7D5C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4E42DC6" w14:textId="17D19BE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1136AD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>efrigerator</w:t>
      </w:r>
      <w:r w:rsidR="001136AD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bookmarkEnd w:id="11"/>
    <w:p w14:paraId="20BCE1C5" w14:textId="515078D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146947171</w:t>
      </w:r>
    </w:p>
    <w:p w14:paraId="092DF812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4392722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112</w:t>
      </w:r>
    </w:p>
    <w:p w14:paraId="6433058E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1800</w:t>
      </w:r>
    </w:p>
    <w:p w14:paraId="1469174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1EAF51A5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1800</w:t>
      </w:r>
    </w:p>
    <w:p w14:paraId="46DBDFA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7C20437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70</w:t>
      </w:r>
    </w:p>
    <w:p w14:paraId="7CC9FE3B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31</w:t>
      </w:r>
    </w:p>
    <w:p w14:paraId="499070D4" w14:textId="1739772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172911121</w:t>
      </w:r>
    </w:p>
    <w:p w14:paraId="4545535A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Brand: Philips</w:t>
      </w:r>
    </w:p>
    <w:p w14:paraId="0F9B717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144</w:t>
      </w:r>
    </w:p>
    <w:p w14:paraId="595CF743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E86AA0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6F3646A1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3100</w:t>
      </w:r>
    </w:p>
    <w:p w14:paraId="10407824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144DB50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71</w:t>
      </w:r>
    </w:p>
    <w:p w14:paraId="04278181" w14:textId="0BB6EB9B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C16A1D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65345A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248088D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20D62C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692AC7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43EEC145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2963893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0E61C4B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2694FCF1" w14:textId="5F56BBE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3CB860EC" w14:textId="608FDB0C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086B207E" w14:textId="09D33FFE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0CA44B0" w14:textId="084AA49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3AB9CF48" w14:textId="3298892C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0551D19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6BA51C9B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38474BEA" w14:textId="23C694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</w:t>
      </w:r>
      <w:r w:rsidR="001136AD" w:rsidRPr="005B7DC7">
        <w:rPr>
          <w:rFonts w:ascii="Courier New" w:hAnsi="Courier New" w:cs="Courier New"/>
        </w:rPr>
        <w:t>b</w:t>
      </w:r>
      <w:r w:rsidRPr="005B7DC7">
        <w:rPr>
          <w:rFonts w:ascii="Courier New" w:hAnsi="Courier New" w:cs="Courier New"/>
        </w:rPr>
        <w:t>attery voltage value. 18 V (</w:t>
      </w:r>
      <w:r w:rsidR="001136AD" w:rsidRPr="005B7DC7">
        <w:rPr>
          <w:rFonts w:ascii="Courier New" w:hAnsi="Courier New" w:cs="Courier New"/>
        </w:rPr>
        <w:t>l</w:t>
      </w:r>
      <w:r w:rsidRPr="005B7DC7">
        <w:rPr>
          <w:rFonts w:ascii="Courier New" w:hAnsi="Courier New" w:cs="Courier New"/>
        </w:rPr>
        <w:t>ow) or 24 V (</w:t>
      </w:r>
      <w:r w:rsidR="001136AD" w:rsidRPr="005B7DC7">
        <w:rPr>
          <w:rFonts w:ascii="Courier New" w:hAnsi="Courier New" w:cs="Courier New"/>
        </w:rPr>
        <w:t>h</w:t>
      </w:r>
      <w:r w:rsidRPr="005B7DC7">
        <w:rPr>
          <w:rFonts w:ascii="Courier New" w:hAnsi="Courier New" w:cs="Courier New"/>
        </w:rPr>
        <w:t>igh)</w:t>
      </w:r>
    </w:p>
    <w:p w14:paraId="22380F2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18</w:t>
      </w:r>
    </w:p>
    <w:p w14:paraId="46CE5C2D" w14:textId="20D33ACC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v</w:t>
      </w:r>
      <w:r w:rsidRPr="005B7DC7">
        <w:rPr>
          <w:rFonts w:ascii="Courier New" w:hAnsi="Courier New" w:cs="Courier New"/>
        </w:rPr>
        <w:t>acuum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75B30CA7" w14:textId="2B618C7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255131796</w:t>
      </w:r>
    </w:p>
    <w:p w14:paraId="70F9487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265F044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54</w:t>
      </w:r>
    </w:p>
    <w:p w14:paraId="2634176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1500</w:t>
      </w:r>
    </w:p>
    <w:p w14:paraId="3772645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3A8057F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500</w:t>
      </w:r>
    </w:p>
    <w:p w14:paraId="68BB69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78DCC3ED" w14:textId="64A987F9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D3D8F11" w14:textId="4EBDBB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263788832</w:t>
      </w:r>
    </w:p>
    <w:p w14:paraId="0DA62EA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Hoover</w:t>
      </w:r>
    </w:p>
    <w:p w14:paraId="3B59A93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59</w:t>
      </w:r>
    </w:p>
    <w:p w14:paraId="79BCB0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600</w:t>
      </w:r>
    </w:p>
    <w:p w14:paraId="56D7161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478438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750</w:t>
      </w:r>
    </w:p>
    <w:p w14:paraId="64C48370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61F34C42" w14:textId="5D07429D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EC1CB8A" w14:textId="5FBECA8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231784690</w:t>
      </w:r>
    </w:p>
    <w:p w14:paraId="3BAA25E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Russell Hobbs</w:t>
      </w:r>
    </w:p>
    <w:p w14:paraId="097DE92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155</w:t>
      </w:r>
    </w:p>
    <w:p w14:paraId="3E66B19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175</w:t>
      </w:r>
    </w:p>
    <w:p w14:paraId="04B7FD0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21736D4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380</w:t>
      </w:r>
    </w:p>
    <w:p w14:paraId="643343C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1DBC4273" w14:textId="11A77515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7B8CA22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5D36969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C6E5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3618B4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4029A2F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85E056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6A02C75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07A63CE9" w14:textId="3A33617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BBD0348" w14:textId="59CDDB4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Item</w:t>
      </w:r>
      <w:r w:rsidR="005C5B31" w:rsidRPr="005B7DC7">
        <w:rPr>
          <w:rFonts w:ascii="Courier New" w:hAnsi="Courier New" w:cs="Courier New"/>
        </w:rPr>
        <w:t xml:space="preserve"> N</w:t>
      </w:r>
      <w:r w:rsidRPr="005B7DC7">
        <w:rPr>
          <w:rFonts w:ascii="Courier New" w:hAnsi="Courier New" w:cs="Courier New"/>
        </w:rPr>
        <w:t>umber: 240201796</w:t>
      </w:r>
    </w:p>
    <w:p w14:paraId="6D33AA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Dyson</w:t>
      </w:r>
    </w:p>
    <w:p w14:paraId="723275FB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81</w:t>
      </w:r>
    </w:p>
    <w:p w14:paraId="14E51D7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1050</w:t>
      </w:r>
    </w:p>
    <w:p w14:paraId="34A90F44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54BB68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290</w:t>
      </w:r>
    </w:p>
    <w:p w14:paraId="34AFD2F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583E2A4C" w14:textId="4E9C940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FBFB0F8" w14:textId="77777777" w:rsidR="00B66953" w:rsidRDefault="00B66953" w:rsidP="00B66953"/>
    <w:p w14:paraId="076E4E1B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EE1DB79" w14:textId="1C47BE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69ADB26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BC2176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6008919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43C68A0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A8FFA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864D22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06867E1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4D1F04B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C28A86F" w14:textId="628367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6ED288F5" w14:textId="3FD7C0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1DDD08BB" w14:textId="52FF8C8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43A4ACCC" w14:textId="30BE8463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1F85F729" w14:textId="17E99B0A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7167ACB1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0682DC1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5422C47" w14:textId="2DB4DA7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</w:t>
      </w:r>
      <w:r w:rsidR="00C97A8A">
        <w:rPr>
          <w:rFonts w:ascii="Courier New" w:hAnsi="Courier New" w:cs="Courier New"/>
        </w:rPr>
        <w:t xml:space="preserve"> w</w:t>
      </w:r>
      <w:r w:rsidRPr="005B7DC7">
        <w:rPr>
          <w:rFonts w:ascii="Courier New" w:hAnsi="Courier New" w:cs="Courier New"/>
        </w:rPr>
        <w:t xml:space="preserve">here the microwave </w:t>
      </w:r>
      <w:r w:rsidR="005C5B31" w:rsidRPr="005B7DC7">
        <w:rPr>
          <w:rFonts w:ascii="Courier New" w:hAnsi="Courier New" w:cs="Courier New"/>
        </w:rPr>
        <w:t xml:space="preserve">will </w:t>
      </w:r>
      <w:r w:rsidRPr="005B7DC7">
        <w:rPr>
          <w:rFonts w:ascii="Courier New" w:hAnsi="Courier New" w:cs="Courier New"/>
        </w:rPr>
        <w:t>be installed</w:t>
      </w:r>
      <w:r w:rsidR="005C5B31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K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k</w:t>
      </w:r>
      <w:r w:rsidRPr="005B7DC7">
        <w:rPr>
          <w:rFonts w:ascii="Courier New" w:hAnsi="Courier New" w:cs="Courier New"/>
        </w:rPr>
        <w:t>itchen) or W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w</w:t>
      </w:r>
      <w:r w:rsidRPr="005B7DC7">
        <w:rPr>
          <w:rFonts w:ascii="Courier New" w:hAnsi="Courier New" w:cs="Courier New"/>
        </w:rPr>
        <w:t>ork</w:t>
      </w:r>
      <w:r w:rsidR="005C5B31" w:rsidRPr="005B7DC7">
        <w:rPr>
          <w:rFonts w:ascii="Courier New" w:hAnsi="Courier New" w:cs="Courier New"/>
        </w:rPr>
        <w:t xml:space="preserve"> s</w:t>
      </w:r>
      <w:r w:rsidRPr="005B7DC7">
        <w:rPr>
          <w:rFonts w:ascii="Courier New" w:hAnsi="Courier New" w:cs="Courier New"/>
        </w:rPr>
        <w:t>ite):</w:t>
      </w:r>
    </w:p>
    <w:p w14:paraId="36A99C66" w14:textId="7FE44E35" w:rsidR="00B66953" w:rsidRPr="005B7DC7" w:rsidRDefault="005C5B31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W</w:t>
      </w:r>
    </w:p>
    <w:p w14:paraId="292F9457" w14:textId="50387DC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m</w:t>
      </w:r>
      <w:r w:rsidRPr="005B7DC7">
        <w:rPr>
          <w:rFonts w:ascii="Courier New" w:hAnsi="Courier New" w:cs="Courier New"/>
        </w:rPr>
        <w:t>icrowave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215A89DA" w14:textId="1A127E3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328237584</w:t>
      </w:r>
    </w:p>
    <w:p w14:paraId="2967252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7509CC9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13F9D0B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1200</w:t>
      </w:r>
    </w:p>
    <w:p w14:paraId="71C992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5CF6555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250.23</w:t>
      </w:r>
    </w:p>
    <w:p w14:paraId="7135EF4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2.1</w:t>
      </w:r>
    </w:p>
    <w:p w14:paraId="3D289756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687B4A33" w14:textId="6030C23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333607621</w:t>
      </w:r>
    </w:p>
    <w:p w14:paraId="5CDA6D1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Vax</w:t>
      </w:r>
    </w:p>
    <w:p w14:paraId="429871D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113</w:t>
      </w:r>
    </w:p>
    <w:p w14:paraId="6D53EE1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47E1CFE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3CF1D25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123.99</w:t>
      </w:r>
    </w:p>
    <w:p w14:paraId="241E61D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1.6</w:t>
      </w:r>
    </w:p>
    <w:p w14:paraId="3C9D3F77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3250F7E9" w14:textId="77777777" w:rsidR="00B66953" w:rsidRDefault="00B66953" w:rsidP="00B66953"/>
    <w:p w14:paraId="5022CF1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26F416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0DF6F7B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68AC54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4BE464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9AC85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7704946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5731E7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755294DA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774835F7" w14:textId="223E2E9C" w:rsidR="005C5B31" w:rsidRPr="005B7DC7" w:rsidRDefault="005C5B31" w:rsidP="005C5B31">
      <w:pPr>
        <w:spacing w:after="120"/>
        <w:rPr>
          <w:rFonts w:ascii="Courier New" w:hAnsi="Courier New" w:cs="Courier New"/>
        </w:rPr>
      </w:pPr>
      <w:bookmarkStart w:id="12" w:name="OLE_LINK9"/>
      <w:r w:rsidRPr="005B7DC7">
        <w:rPr>
          <w:rFonts w:ascii="Courier New" w:hAnsi="Courier New" w:cs="Courier New"/>
        </w:rPr>
        <w:t>Appliance Types</w:t>
      </w:r>
    </w:p>
    <w:p w14:paraId="284B2B02" w14:textId="720FE16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66BDC351" w14:textId="6646BA3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8FAE13B" w14:textId="426246EA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6B9F5000" w14:textId="4F4759AC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59CCF959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3D17477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bookmarkEnd w:id="12"/>
    <w:p w14:paraId="411E6C76" w14:textId="7F47ED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the 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 xml:space="preserve">ound </w:t>
      </w:r>
      <w:r w:rsidR="005C5B31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 xml:space="preserve">ating of the </w:t>
      </w:r>
      <w:r w:rsidR="005C5B31" w:rsidRPr="005B7DC7">
        <w:rPr>
          <w:rFonts w:ascii="Courier New" w:hAnsi="Courier New" w:cs="Courier New"/>
        </w:rPr>
        <w:t>dishwasher:</w:t>
      </w:r>
      <w:r w:rsidRPr="005B7DC7">
        <w:rPr>
          <w:rFonts w:ascii="Courier New" w:hAnsi="Courier New" w:cs="Courier New"/>
        </w:rPr>
        <w:t xml:space="preserve"> Qt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(Quietest)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spellStart"/>
      <w:r w:rsidRPr="005B7DC7">
        <w:rPr>
          <w:rFonts w:ascii="Courier New" w:hAnsi="Courier New" w:cs="Courier New"/>
        </w:rPr>
        <w:t>Qr</w:t>
      </w:r>
      <w:proofErr w:type="spellEnd"/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(Quieter)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gramStart"/>
      <w:r w:rsidRPr="005B7DC7">
        <w:rPr>
          <w:rFonts w:ascii="Courier New" w:hAnsi="Courier New" w:cs="Courier New"/>
        </w:rPr>
        <w:t>Qu(</w:t>
      </w:r>
      <w:proofErr w:type="gramEnd"/>
      <w:r w:rsidRPr="005B7DC7">
        <w:rPr>
          <w:rFonts w:ascii="Courier New" w:hAnsi="Courier New" w:cs="Courier New"/>
        </w:rPr>
        <w:t>Quiet) or 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(Moderate):</w:t>
      </w:r>
    </w:p>
    <w:p w14:paraId="4733D3D7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M</w:t>
      </w:r>
    </w:p>
    <w:p w14:paraId="454E2DE7" w14:textId="055F110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d</w:t>
      </w:r>
      <w:r w:rsidRPr="005B7DC7">
        <w:rPr>
          <w:rFonts w:ascii="Courier New" w:hAnsi="Courier New" w:cs="Courier New"/>
        </w:rPr>
        <w:t>ishwasher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6343C418" w14:textId="7763AFE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571522655</w:t>
      </w:r>
    </w:p>
    <w:p w14:paraId="39C6AA0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1574C7A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228</w:t>
      </w:r>
    </w:p>
    <w:p w14:paraId="3C1CED1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3CC19DB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ACC856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390</w:t>
      </w:r>
    </w:p>
    <w:p w14:paraId="432731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Finger Print Resistant</w:t>
      </w:r>
    </w:p>
    <w:p w14:paraId="51930351" w14:textId="77777777" w:rsidR="00B66953" w:rsidRPr="005B7DC7" w:rsidRDefault="00B66953" w:rsidP="00B66953">
      <w:pPr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9EA770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493374445</w:t>
      </w:r>
    </w:p>
    <w:p w14:paraId="32E64E5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485956C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125</w:t>
      </w:r>
    </w:p>
    <w:p w14:paraId="2662AF9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1650</w:t>
      </w:r>
    </w:p>
    <w:p w14:paraId="32F7F10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6CE66E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510</w:t>
      </w:r>
    </w:p>
    <w:p w14:paraId="5F3BAFE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Clean with Steam</w:t>
      </w:r>
    </w:p>
    <w:p w14:paraId="0FD81759" w14:textId="77777777" w:rsidR="00B66953" w:rsidRDefault="00B66953" w:rsidP="00B66953"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559B6D3" w14:textId="77777777" w:rsidR="00B66953" w:rsidRDefault="00B66953" w:rsidP="00B66953"/>
    <w:p w14:paraId="656D4F88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E1CCAA" w14:textId="2DB720AD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0875400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3E727D6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942856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804B33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75BDC9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A2A224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3FB9C3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6D8C9769" w14:textId="77777777" w:rsidR="00B66953" w:rsidRPr="005B7DC7" w:rsidRDefault="00B66953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p w14:paraId="153F1DAF" w14:textId="2AE5A706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number of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31627766" w14:textId="77777777" w:rsidR="00FF14EB" w:rsidRPr="005B7DC7" w:rsidRDefault="00FF14EB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62F1481C" w14:textId="21FFA36C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Random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5D685581" w14:textId="7D0D3BE9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254565387</w:t>
      </w:r>
    </w:p>
    <w:p w14:paraId="06A50EF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053B7F5C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86</w:t>
      </w:r>
    </w:p>
    <w:p w14:paraId="5691A24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1000</w:t>
      </w:r>
    </w:p>
    <w:p w14:paraId="2C0C0817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49F22F6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800</w:t>
      </w:r>
    </w:p>
    <w:p w14:paraId="480D119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Commercial</w:t>
      </w:r>
    </w:p>
    <w:p w14:paraId="38684F48" w14:textId="7FC04DDB" w:rsidR="00FF14EB" w:rsidRPr="005B7DC7" w:rsidRDefault="00FF14EB" w:rsidP="00FF14EB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Voltage: High</w:t>
      </w:r>
    </w:p>
    <w:p w14:paraId="2F0C8AA7" w14:textId="79604392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143826003</w:t>
      </w:r>
    </w:p>
    <w:p w14:paraId="0F2FE2D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Kenwood</w:t>
      </w:r>
    </w:p>
    <w:p w14:paraId="3B1D1D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0</w:t>
      </w:r>
    </w:p>
    <w:p w14:paraId="6705873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4700</w:t>
      </w:r>
    </w:p>
    <w:p w14:paraId="5A20525E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2504CBB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1500</w:t>
      </w:r>
    </w:p>
    <w:p w14:paraId="440931E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Double Door</w:t>
      </w:r>
    </w:p>
    <w:p w14:paraId="2FCD65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62</w:t>
      </w:r>
    </w:p>
    <w:p w14:paraId="4DF27121" w14:textId="75BFC598" w:rsidR="00FF14EB" w:rsidRDefault="00FF14EB" w:rsidP="00FF14EB">
      <w:pPr>
        <w:sectPr w:rsidR="00FF14EB" w:rsidSect="00E539FB">
          <w:headerReference w:type="default" r:id="rId12"/>
          <w:footerReference w:type="default" r:id="rId13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 w:rsidRPr="005B7DC7">
        <w:rPr>
          <w:rFonts w:ascii="Courier New" w:hAnsi="Courier New" w:cs="Courier New"/>
        </w:rPr>
        <w:t>Width: 32</w:t>
      </w: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Heading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52A89879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28EE2BB5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1648858F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77387BF0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works but doesn’t match the scenario</w:t>
            </w:r>
          </w:p>
          <w:p w14:paraId="2A8CAE39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3D8E3F7D" w14:textId="77777777" w:rsidR="00111ECC" w:rsidRPr="003923C9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exactly</w:t>
            </w:r>
          </w:p>
          <w:p w14:paraId="15267375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used</w:t>
            </w:r>
          </w:p>
          <w:p w14:paraId="7F280932" w14:textId="77777777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720486FD" w14:textId="77777777" w:rsidR="00111ECC" w:rsidRPr="00822D0F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5A11A981" w:rsid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7A83AB35" w14:textId="77777777" w:rsidR="00111ECC" w:rsidRPr="000D519E" w:rsidRDefault="00111ECC" w:rsidP="00111ECC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77777777" w:rsidR="00111ECC" w:rsidRPr="007645AD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Validate book types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correctly</w:t>
            </w:r>
          </w:p>
          <w:p w14:paraId="3A1DDA8E" w14:textId="3FC9EC66" w:rsidR="00111ECC" w:rsidRPr="00111ECC" w:rsidRDefault="00111ECC" w:rsidP="00F73F89">
            <w:pPr>
              <w:pStyle w:val="ListParagraph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works correctly</w:t>
            </w:r>
          </w:p>
          <w:p w14:paraId="26565C91" w14:textId="4EF9DBD7" w:rsidR="00111ECC" w:rsidRPr="00F73F89" w:rsidRDefault="00111ECC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4F555118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>expected output</w:t>
            </w:r>
          </w:p>
          <w:p w14:paraId="3A1CD2F3" w14:textId="1BAE2752" w:rsidR="007645AD" w:rsidRPr="003F48AE" w:rsidRDefault="00A45E97" w:rsidP="003F48AE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4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C16C" w14:textId="77777777" w:rsidR="00655FB1" w:rsidRDefault="00655FB1" w:rsidP="00C76089">
      <w:r>
        <w:separator/>
      </w:r>
    </w:p>
  </w:endnote>
  <w:endnote w:type="continuationSeparator" w:id="0">
    <w:p w14:paraId="619CDF0E" w14:textId="77777777" w:rsidR="00655FB1" w:rsidRDefault="00655FB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BA6465" w:rsidRPr="00A37301" w:rsidRDefault="00BA6465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BA6465" w:rsidRPr="00A37301" w:rsidRDefault="00BA6465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0870" w14:textId="77777777" w:rsidR="00655FB1" w:rsidRDefault="00655FB1" w:rsidP="00C76089">
      <w:r>
        <w:separator/>
      </w:r>
    </w:p>
  </w:footnote>
  <w:footnote w:type="continuationSeparator" w:id="0">
    <w:p w14:paraId="7B5F731C" w14:textId="77777777" w:rsidR="00655FB1" w:rsidRDefault="00655FB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BA6465" w:rsidRPr="001B78B4" w:rsidRDefault="00BA6465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9"/>
  </w:num>
  <w:num w:numId="20">
    <w:abstractNumId w:val="4"/>
  </w:num>
  <w:num w:numId="21">
    <w:abstractNumId w:val="1"/>
  </w:num>
  <w:num w:numId="22">
    <w:abstractNumId w:val="1"/>
  </w:num>
  <w:num w:numId="23">
    <w:abstractNumId w:val="1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0D10"/>
    <w:rsid w:val="000B5519"/>
    <w:rsid w:val="000C0C47"/>
    <w:rsid w:val="000C6EEF"/>
    <w:rsid w:val="000D519E"/>
    <w:rsid w:val="000E0FB8"/>
    <w:rsid w:val="000E1B40"/>
    <w:rsid w:val="000F2E0F"/>
    <w:rsid w:val="001016EB"/>
    <w:rsid w:val="001052DD"/>
    <w:rsid w:val="001078D1"/>
    <w:rsid w:val="0011100F"/>
    <w:rsid w:val="00111ECC"/>
    <w:rsid w:val="001136AD"/>
    <w:rsid w:val="00117DC4"/>
    <w:rsid w:val="00120414"/>
    <w:rsid w:val="00133D88"/>
    <w:rsid w:val="00141B02"/>
    <w:rsid w:val="00154966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5ED3"/>
    <w:rsid w:val="00240A53"/>
    <w:rsid w:val="002476A4"/>
    <w:rsid w:val="00256B45"/>
    <w:rsid w:val="00270557"/>
    <w:rsid w:val="002970EC"/>
    <w:rsid w:val="002C7C1F"/>
    <w:rsid w:val="002D2A03"/>
    <w:rsid w:val="002D4EBD"/>
    <w:rsid w:val="002E6009"/>
    <w:rsid w:val="002E7DA3"/>
    <w:rsid w:val="003276EB"/>
    <w:rsid w:val="00336CDF"/>
    <w:rsid w:val="0033719C"/>
    <w:rsid w:val="0034310B"/>
    <w:rsid w:val="003605FA"/>
    <w:rsid w:val="003715EA"/>
    <w:rsid w:val="003716E2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F21B9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A1C52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0E20"/>
    <w:rsid w:val="00531BFA"/>
    <w:rsid w:val="00535EC7"/>
    <w:rsid w:val="00537E21"/>
    <w:rsid w:val="005423BC"/>
    <w:rsid w:val="00545C62"/>
    <w:rsid w:val="005542C4"/>
    <w:rsid w:val="00563A27"/>
    <w:rsid w:val="0057110F"/>
    <w:rsid w:val="005770BB"/>
    <w:rsid w:val="00591BA4"/>
    <w:rsid w:val="005A7548"/>
    <w:rsid w:val="005B2A65"/>
    <w:rsid w:val="005B38DE"/>
    <w:rsid w:val="005B5680"/>
    <w:rsid w:val="005B7DC7"/>
    <w:rsid w:val="005C5B31"/>
    <w:rsid w:val="005E25B3"/>
    <w:rsid w:val="006056C6"/>
    <w:rsid w:val="006160AE"/>
    <w:rsid w:val="00624893"/>
    <w:rsid w:val="00636986"/>
    <w:rsid w:val="0064258F"/>
    <w:rsid w:val="00643EEB"/>
    <w:rsid w:val="0065354B"/>
    <w:rsid w:val="00655FB1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377C6"/>
    <w:rsid w:val="0075733A"/>
    <w:rsid w:val="007645AD"/>
    <w:rsid w:val="00773F9D"/>
    <w:rsid w:val="007751F0"/>
    <w:rsid w:val="007814BA"/>
    <w:rsid w:val="0078724E"/>
    <w:rsid w:val="007A45A8"/>
    <w:rsid w:val="007F0979"/>
    <w:rsid w:val="007F4695"/>
    <w:rsid w:val="007F619E"/>
    <w:rsid w:val="00816AA2"/>
    <w:rsid w:val="0082599B"/>
    <w:rsid w:val="00835E09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04FF8"/>
    <w:rsid w:val="009148C0"/>
    <w:rsid w:val="00923E8C"/>
    <w:rsid w:val="0093212C"/>
    <w:rsid w:val="00941950"/>
    <w:rsid w:val="009515E2"/>
    <w:rsid w:val="009614A8"/>
    <w:rsid w:val="009657F3"/>
    <w:rsid w:val="009659EB"/>
    <w:rsid w:val="009662E1"/>
    <w:rsid w:val="0097104F"/>
    <w:rsid w:val="00975ED7"/>
    <w:rsid w:val="00980B7F"/>
    <w:rsid w:val="009836F7"/>
    <w:rsid w:val="00994BE0"/>
    <w:rsid w:val="009A52C4"/>
    <w:rsid w:val="009B576C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4913"/>
    <w:rsid w:val="00A45E97"/>
    <w:rsid w:val="00A63CAC"/>
    <w:rsid w:val="00A77E18"/>
    <w:rsid w:val="00A876A6"/>
    <w:rsid w:val="00A90CDB"/>
    <w:rsid w:val="00A96CE0"/>
    <w:rsid w:val="00AA31FB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5846"/>
    <w:rsid w:val="00BA6465"/>
    <w:rsid w:val="00BC4F43"/>
    <w:rsid w:val="00BC7D30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97A8A"/>
    <w:rsid w:val="00CB2B81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34917"/>
    <w:rsid w:val="00D44045"/>
    <w:rsid w:val="00D452FA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E0124C"/>
    <w:rsid w:val="00E2314F"/>
    <w:rsid w:val="00E25DBE"/>
    <w:rsid w:val="00E41F00"/>
    <w:rsid w:val="00E462CA"/>
    <w:rsid w:val="00E50564"/>
    <w:rsid w:val="00E539FB"/>
    <w:rsid w:val="00E55EE5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8E5"/>
    <w:rsid w:val="00EC03F7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97108"/>
    <w:rsid w:val="00FC3800"/>
    <w:rsid w:val="00FC3AEE"/>
    <w:rsid w:val="00FC3DF2"/>
    <w:rsid w:val="00FC62B9"/>
    <w:rsid w:val="00FC6C35"/>
    <w:rsid w:val="00FD2C12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B31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25492cb2-7415-413d-9083-388938000ed4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AAC6EE-9D8D-4B72-8156-BE9485DC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Harinder Kaur</cp:lastModifiedBy>
  <cp:revision>5</cp:revision>
  <cp:lastPrinted>2017-10-27T20:49:00Z</cp:lastPrinted>
  <dcterms:created xsi:type="dcterms:W3CDTF">2023-01-06T23:12:00Z</dcterms:created>
  <dcterms:modified xsi:type="dcterms:W3CDTF">2023-01-23T23:34:00Z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