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44BB" w14:textId="0F411C36" w:rsidR="627A6DB9" w:rsidRPr="0076661E" w:rsidRDefault="0B372D1D" w:rsidP="58ECB3D0">
      <w:pPr>
        <w:rPr>
          <w:rFonts w:ascii="Garamond" w:eastAsia="Garamond" w:hAnsi="Garamond" w:cs="Garamond"/>
          <w:sz w:val="24"/>
          <w:szCs w:val="24"/>
          <w:lang w:val="vi-VN"/>
        </w:rPr>
      </w:pPr>
      <w:r w:rsidRPr="00922A25">
        <w:rPr>
          <w:rFonts w:ascii="Garamond" w:eastAsia="Garamond" w:hAnsi="Garamond" w:cs="Garamond"/>
          <w:b/>
          <w:bCs/>
          <w:sz w:val="24"/>
          <w:szCs w:val="24"/>
        </w:rPr>
        <w:t>Name</w:t>
      </w:r>
      <w:r w:rsidR="0076661E" w:rsidRPr="00922A25">
        <w:rPr>
          <w:rFonts w:ascii="Garamond" w:eastAsia="Garamond" w:hAnsi="Garamond" w:cs="Garamond"/>
          <w:b/>
          <w:bCs/>
          <w:sz w:val="24"/>
          <w:szCs w:val="24"/>
          <w:lang w:val="vi-VN"/>
        </w:rPr>
        <w:t>:</w:t>
      </w:r>
      <w:r w:rsidR="0076661E">
        <w:rPr>
          <w:rFonts w:ascii="Garamond" w:eastAsia="Garamond" w:hAnsi="Garamond" w:cs="Garamond"/>
          <w:sz w:val="24"/>
          <w:szCs w:val="24"/>
          <w:lang w:val="vi-VN"/>
        </w:rPr>
        <w:t xml:space="preserve"> Thu Hoang My Nguyen</w:t>
      </w:r>
    </w:p>
    <w:p w14:paraId="6599FF3C" w14:textId="7FC3FA15" w:rsidR="0B372D1D" w:rsidRPr="0076661E" w:rsidRDefault="0B372D1D" w:rsidP="58ECB3D0">
      <w:pPr>
        <w:rPr>
          <w:rFonts w:ascii="Garamond" w:eastAsia="Garamond" w:hAnsi="Garamond" w:cs="Garamond"/>
          <w:sz w:val="24"/>
          <w:szCs w:val="24"/>
          <w:lang w:val="vi-VN"/>
        </w:rPr>
      </w:pPr>
      <w:r w:rsidRPr="00922A25">
        <w:rPr>
          <w:rFonts w:ascii="Garamond" w:eastAsia="Garamond" w:hAnsi="Garamond" w:cs="Garamond"/>
          <w:b/>
          <w:bCs/>
          <w:sz w:val="24"/>
          <w:szCs w:val="24"/>
        </w:rPr>
        <w:t>Module [</w:t>
      </w:r>
      <w:r w:rsidR="0076661E" w:rsidRPr="00922A25">
        <w:rPr>
          <w:rFonts w:ascii="Garamond" w:eastAsia="Garamond" w:hAnsi="Garamond" w:cs="Garamond"/>
          <w:b/>
          <w:bCs/>
          <w:sz w:val="24"/>
          <w:szCs w:val="24"/>
          <w:lang w:val="vi-VN"/>
        </w:rPr>
        <w:t>1]:</w:t>
      </w:r>
      <w:r w:rsidR="0076661E">
        <w:rPr>
          <w:rFonts w:ascii="Garamond" w:eastAsia="Garamond" w:hAnsi="Garamond" w:cs="Garamond"/>
          <w:sz w:val="24"/>
          <w:szCs w:val="24"/>
          <w:lang w:val="vi-VN"/>
        </w:rPr>
        <w:t xml:space="preserve"> The Search for Meaning</w:t>
      </w:r>
    </w:p>
    <w:p w14:paraId="3834B189" w14:textId="1454D62B" w:rsidR="58ECB3D0" w:rsidRDefault="58ECB3D0" w:rsidP="58ECB3D0">
      <w:pPr>
        <w:rPr>
          <w:rFonts w:ascii="Garamond" w:eastAsia="Garamond" w:hAnsi="Garamond" w:cs="Garamond"/>
          <w:sz w:val="24"/>
          <w:szCs w:val="24"/>
        </w:rPr>
      </w:pPr>
    </w:p>
    <w:p w14:paraId="683B00AF" w14:textId="43AF7287" w:rsidR="723C4461" w:rsidRPr="00922A25" w:rsidRDefault="723C4461" w:rsidP="58ECB3D0">
      <w:pPr>
        <w:rPr>
          <w:rFonts w:ascii="Garamond" w:eastAsia="Garamond" w:hAnsi="Garamond" w:cs="Garamond"/>
          <w:b/>
          <w:bCs/>
          <w:sz w:val="24"/>
          <w:szCs w:val="24"/>
        </w:rPr>
      </w:pPr>
      <w:r w:rsidRPr="00922A25">
        <w:rPr>
          <w:rFonts w:ascii="Garamond" w:eastAsia="Garamond" w:hAnsi="Garamond" w:cs="Garamond"/>
          <w:b/>
          <w:bCs/>
          <w:sz w:val="24"/>
          <w:szCs w:val="24"/>
        </w:rPr>
        <w:t>Personal Take-Away</w:t>
      </w:r>
      <w:r w:rsidR="08CACF9D" w:rsidRPr="00922A25">
        <w:rPr>
          <w:rFonts w:ascii="Garamond" w:eastAsia="Garamond" w:hAnsi="Garamond" w:cs="Garamond"/>
          <w:b/>
          <w:bCs/>
          <w:sz w:val="24"/>
          <w:szCs w:val="24"/>
        </w:rPr>
        <w:t xml:space="preserve"> or C</w:t>
      </w:r>
      <w:r w:rsidR="1E712703" w:rsidRPr="00922A25">
        <w:rPr>
          <w:rFonts w:ascii="Garamond" w:eastAsia="Garamond" w:hAnsi="Garamond" w:cs="Garamond"/>
          <w:b/>
          <w:bCs/>
          <w:sz w:val="24"/>
          <w:szCs w:val="24"/>
        </w:rPr>
        <w:t>onsideration</w:t>
      </w:r>
      <w:r w:rsidRPr="00922A25">
        <w:rPr>
          <w:rFonts w:ascii="Garamond" w:eastAsia="Garamond" w:hAnsi="Garamond" w:cs="Garamond"/>
          <w:b/>
          <w:bCs/>
          <w:sz w:val="24"/>
          <w:szCs w:val="24"/>
        </w:rPr>
        <w:t xml:space="preserve">: </w:t>
      </w:r>
    </w:p>
    <w:p w14:paraId="6B95045A" w14:textId="61D5BE90" w:rsidR="004043C8" w:rsidRDefault="004043C8" w:rsidP="58ECB3D0">
      <w:pPr>
        <w:ind w:left="360"/>
        <w:rPr>
          <w:rFonts w:ascii="Garamond" w:eastAsia="Garamond" w:hAnsi="Garamond" w:cs="Garamond"/>
          <w:sz w:val="24"/>
          <w:szCs w:val="24"/>
          <w:lang w:val="vi-VN"/>
        </w:rPr>
      </w:pPr>
      <w:r>
        <w:rPr>
          <w:rFonts w:ascii="Garamond" w:eastAsia="Garamond" w:hAnsi="Garamond" w:cs="Garamond"/>
          <w:sz w:val="24"/>
          <w:szCs w:val="24"/>
          <w:lang w:val="vi-VN"/>
        </w:rPr>
        <w:t>Brad Agle and Aaron Miller, Filed Guide: Challenge 1: “Standing Up to Power” (15-30)</w:t>
      </w:r>
    </w:p>
    <w:p w14:paraId="77BB72B2" w14:textId="4D42283D" w:rsidR="000867ED" w:rsidRDefault="004043C8" w:rsidP="000E264A">
      <w:pPr>
        <w:ind w:left="360"/>
        <w:rPr>
          <w:rFonts w:ascii="Garamond" w:eastAsia="Garamond" w:hAnsi="Garamond" w:cs="Garamond"/>
          <w:sz w:val="24"/>
          <w:szCs w:val="24"/>
        </w:rPr>
      </w:pPr>
      <w:r w:rsidRPr="004043C8">
        <w:rPr>
          <w:rFonts w:ascii="Garamond" w:eastAsia="Garamond" w:hAnsi="Garamond" w:cs="Garamond"/>
          <w:sz w:val="24"/>
          <w:szCs w:val="24"/>
          <w:lang w:val="vi-VN"/>
        </w:rPr>
        <w:t xml:space="preserve">Everybody has the right to do the right things, not by being manipulated by anyone to do something against their </w:t>
      </w:r>
      <w:r w:rsidR="000E264A">
        <w:rPr>
          <w:rFonts w:ascii="Garamond" w:eastAsia="Garamond" w:hAnsi="Garamond" w:cs="Garamond"/>
          <w:sz w:val="24"/>
          <w:szCs w:val="24"/>
        </w:rPr>
        <w:t xml:space="preserve">ethical </w:t>
      </w:r>
      <w:r w:rsidRPr="004043C8">
        <w:rPr>
          <w:rFonts w:ascii="Garamond" w:eastAsia="Garamond" w:hAnsi="Garamond" w:cs="Garamond"/>
          <w:sz w:val="24"/>
          <w:szCs w:val="24"/>
          <w:lang w:val="vi-VN"/>
        </w:rPr>
        <w:t>faith. In a working context, if being asked to do something against rules or policy, the best way is to buy more time to research before coming up with any solution. Remember the boss is the powerful one, but that doesn’t mean they are always right no matter what</w:t>
      </w:r>
      <w:r>
        <w:rPr>
          <w:rFonts w:ascii="Garamond" w:eastAsia="Garamond" w:hAnsi="Garamond" w:cs="Garamond"/>
          <w:sz w:val="24"/>
          <w:szCs w:val="24"/>
        </w:rPr>
        <w:t>,</w:t>
      </w:r>
      <w:r w:rsidR="000867ED">
        <w:rPr>
          <w:rFonts w:ascii="Garamond" w:eastAsia="Garamond" w:hAnsi="Garamond" w:cs="Garamond"/>
          <w:sz w:val="24"/>
          <w:szCs w:val="24"/>
        </w:rPr>
        <w:t xml:space="preserve"> have your own opinion. </w:t>
      </w:r>
    </w:p>
    <w:p w14:paraId="3166E568" w14:textId="77777777" w:rsidR="000E264A" w:rsidRPr="000E264A" w:rsidRDefault="000E264A" w:rsidP="000E264A">
      <w:pPr>
        <w:ind w:left="360"/>
        <w:rPr>
          <w:rFonts w:ascii="Garamond" w:eastAsia="Garamond" w:hAnsi="Garamond" w:cs="Garamond"/>
          <w:sz w:val="24"/>
          <w:szCs w:val="24"/>
        </w:rPr>
      </w:pPr>
    </w:p>
    <w:p w14:paraId="3D8E9E35" w14:textId="3925BC74" w:rsidR="723C4461" w:rsidRPr="000867ED" w:rsidRDefault="723C4461" w:rsidP="58ECB3D0">
      <w:pPr>
        <w:rPr>
          <w:rFonts w:ascii="Garamond" w:eastAsia="Garamond" w:hAnsi="Garamond" w:cs="Garamond"/>
          <w:b/>
          <w:bCs/>
          <w:sz w:val="24"/>
          <w:szCs w:val="24"/>
        </w:rPr>
      </w:pPr>
      <w:r w:rsidRPr="000867ED">
        <w:rPr>
          <w:rFonts w:ascii="Garamond" w:eastAsia="Garamond" w:hAnsi="Garamond" w:cs="Garamond"/>
          <w:b/>
          <w:bCs/>
          <w:sz w:val="24"/>
          <w:szCs w:val="24"/>
        </w:rPr>
        <w:t xml:space="preserve">Question to Pursue: </w:t>
      </w:r>
    </w:p>
    <w:p w14:paraId="29BF54A3" w14:textId="77777777" w:rsidR="000867ED" w:rsidRDefault="000867ED" w:rsidP="000867ED">
      <w:pPr>
        <w:ind w:left="360"/>
        <w:rPr>
          <w:rFonts w:ascii="Garamond" w:eastAsia="Garamond" w:hAnsi="Garamond" w:cs="Garamond"/>
          <w:sz w:val="24"/>
          <w:szCs w:val="24"/>
          <w:lang w:val="vi-VN"/>
        </w:rPr>
      </w:pPr>
      <w:r>
        <w:rPr>
          <w:rFonts w:ascii="Garamond" w:eastAsia="Garamond" w:hAnsi="Garamond" w:cs="Garamond"/>
          <w:sz w:val="24"/>
          <w:szCs w:val="24"/>
          <w:lang w:val="vi-VN"/>
        </w:rPr>
        <w:t>Brad Agle and Aaron Miller, Filed Guide: Challenge 1: “Standing Up to Power” (15-30)</w:t>
      </w:r>
    </w:p>
    <w:p w14:paraId="305BAF10" w14:textId="2D5641AA" w:rsidR="000867ED" w:rsidRDefault="000867ED" w:rsidP="000867ED">
      <w:pPr>
        <w:ind w:left="360"/>
        <w:rPr>
          <w:rFonts w:ascii="Garamond" w:eastAsia="Garamond" w:hAnsi="Garamond" w:cs="Garamond"/>
          <w:sz w:val="24"/>
          <w:szCs w:val="24"/>
        </w:rPr>
      </w:pPr>
      <w:r w:rsidRPr="000867ED">
        <w:rPr>
          <w:rFonts w:ascii="Garamond" w:eastAsia="Garamond" w:hAnsi="Garamond" w:cs="Garamond"/>
          <w:sz w:val="24"/>
          <w:szCs w:val="24"/>
        </w:rPr>
        <w:t xml:space="preserve">Regarding a dilemma requires to make any decision, what if an employee is asked to do something </w:t>
      </w:r>
      <w:r>
        <w:rPr>
          <w:rFonts w:ascii="Garamond" w:eastAsia="Garamond" w:hAnsi="Garamond" w:cs="Garamond"/>
          <w:sz w:val="24"/>
          <w:szCs w:val="24"/>
        </w:rPr>
        <w:t xml:space="preserve">unethical </w:t>
      </w:r>
      <w:r w:rsidRPr="000867ED">
        <w:rPr>
          <w:rFonts w:ascii="Garamond" w:eastAsia="Garamond" w:hAnsi="Garamond" w:cs="Garamond"/>
          <w:sz w:val="24"/>
          <w:szCs w:val="24"/>
        </w:rPr>
        <w:t xml:space="preserve">but he can’t do anything but obey? </w:t>
      </w:r>
    </w:p>
    <w:p w14:paraId="7181B746" w14:textId="77777777" w:rsidR="000867ED" w:rsidRDefault="000867ED" w:rsidP="000867ED">
      <w:pPr>
        <w:ind w:left="360"/>
        <w:rPr>
          <w:rFonts w:ascii="Garamond" w:eastAsia="Garamond" w:hAnsi="Garamond" w:cs="Garamond"/>
          <w:sz w:val="24"/>
          <w:szCs w:val="24"/>
          <w:lang w:val="vi-VN"/>
        </w:rPr>
      </w:pPr>
      <w:r w:rsidRPr="000867ED">
        <w:rPr>
          <w:rFonts w:ascii="Garamond" w:eastAsia="Garamond" w:hAnsi="Garamond" w:cs="Garamond"/>
          <w:sz w:val="24"/>
          <w:szCs w:val="24"/>
        </w:rPr>
        <w:t xml:space="preserve">For instance, following the order or losing your job. Standing up to your power is good but not always suitable. </w:t>
      </w:r>
    </w:p>
    <w:p w14:paraId="52C3B5E4" w14:textId="77777777" w:rsidR="000867ED" w:rsidRDefault="000867ED" w:rsidP="000867ED">
      <w:pPr>
        <w:rPr>
          <w:rFonts w:ascii="Garamond" w:eastAsia="Garamond" w:hAnsi="Garamond" w:cs="Garamond"/>
          <w:sz w:val="24"/>
          <w:szCs w:val="24"/>
          <w:lang w:val="vi-VN"/>
        </w:rPr>
      </w:pPr>
    </w:p>
    <w:p w14:paraId="0195F6BB" w14:textId="5E5E4623" w:rsidR="723C4461" w:rsidRPr="000867ED" w:rsidRDefault="723C4461" w:rsidP="000867ED">
      <w:pPr>
        <w:rPr>
          <w:rFonts w:ascii="Garamond" w:eastAsia="Garamond" w:hAnsi="Garamond" w:cs="Garamond"/>
          <w:b/>
          <w:bCs/>
          <w:sz w:val="24"/>
          <w:szCs w:val="24"/>
          <w:lang w:val="vi-VN"/>
        </w:rPr>
      </w:pPr>
      <w:r w:rsidRPr="000867ED">
        <w:rPr>
          <w:rFonts w:ascii="Garamond" w:eastAsia="Garamond" w:hAnsi="Garamond" w:cs="Garamond"/>
          <w:b/>
          <w:bCs/>
          <w:sz w:val="24"/>
          <w:szCs w:val="24"/>
        </w:rPr>
        <w:t xml:space="preserve">Key Terms: </w:t>
      </w:r>
    </w:p>
    <w:p w14:paraId="3A1F33B3" w14:textId="275ED9ED" w:rsidR="723C4461" w:rsidRDefault="000867ED" w:rsidP="58ECB3D0">
      <w:pPr>
        <w:pStyle w:val="ListParagraph"/>
        <w:numPr>
          <w:ilvl w:val="0"/>
          <w:numId w:val="1"/>
        </w:numPr>
        <w:rPr>
          <w:rFonts w:ascii="Garamond" w:eastAsia="Garamond" w:hAnsi="Garamond" w:cs="Garamond"/>
          <w:sz w:val="24"/>
          <w:szCs w:val="24"/>
        </w:rPr>
      </w:pPr>
      <w:r w:rsidRPr="000E264A">
        <w:rPr>
          <w:rFonts w:ascii="Garamond" w:eastAsia="Garamond" w:hAnsi="Garamond" w:cs="Garamond"/>
          <w:b/>
          <w:bCs/>
          <w:sz w:val="24"/>
          <w:szCs w:val="24"/>
        </w:rPr>
        <w:t>Ethic</w:t>
      </w:r>
      <w:r w:rsidR="000E264A">
        <w:rPr>
          <w:rFonts w:ascii="Garamond" w:eastAsia="Garamond" w:hAnsi="Garamond" w:cs="Garamond"/>
          <w:b/>
          <w:bCs/>
          <w:sz w:val="24"/>
          <w:szCs w:val="24"/>
        </w:rPr>
        <w:t>s</w:t>
      </w:r>
      <w:r w:rsidR="723C4461" w:rsidRPr="000E264A">
        <w:rPr>
          <w:rFonts w:ascii="Garamond" w:eastAsia="Garamond" w:hAnsi="Garamond" w:cs="Garamond"/>
          <w:b/>
          <w:bCs/>
          <w:sz w:val="24"/>
          <w:szCs w:val="24"/>
        </w:rPr>
        <w:t>:</w:t>
      </w:r>
      <w:r w:rsidR="723C4461" w:rsidRPr="58ECB3D0">
        <w:rPr>
          <w:rFonts w:ascii="Garamond" w:eastAsia="Garamond" w:hAnsi="Garamond" w:cs="Garamond"/>
          <w:sz w:val="24"/>
          <w:szCs w:val="24"/>
        </w:rPr>
        <w:t xml:space="preserve"> </w:t>
      </w:r>
      <w:r>
        <w:rPr>
          <w:rFonts w:ascii="Garamond" w:eastAsia="Garamond" w:hAnsi="Garamond" w:cs="Garamond"/>
          <w:sz w:val="24"/>
          <w:szCs w:val="24"/>
        </w:rPr>
        <w:t>Something is morally good, or believed good by the majority</w:t>
      </w:r>
      <w:r w:rsidR="723C4461" w:rsidRPr="58ECB3D0">
        <w:rPr>
          <w:rFonts w:ascii="Garamond" w:eastAsia="Garamond" w:hAnsi="Garamond" w:cs="Garamond"/>
          <w:sz w:val="24"/>
          <w:szCs w:val="24"/>
        </w:rPr>
        <w:t xml:space="preserve"> (</w:t>
      </w:r>
      <w:r w:rsidR="000E264A">
        <w:rPr>
          <w:rFonts w:ascii="Garamond" w:eastAsia="Garamond" w:hAnsi="Garamond" w:cs="Garamond"/>
          <w:sz w:val="24"/>
          <w:szCs w:val="24"/>
          <w:lang w:val="vi-VN"/>
        </w:rPr>
        <w:t xml:space="preserve">Brad Agle and Aaron Miller, </w:t>
      </w:r>
      <w:r w:rsidR="000E264A">
        <w:rPr>
          <w:rFonts w:ascii="Garamond" w:eastAsia="Garamond" w:hAnsi="Garamond" w:cs="Garamond"/>
          <w:sz w:val="24"/>
          <w:szCs w:val="24"/>
        </w:rPr>
        <w:t>12)</w:t>
      </w:r>
      <w:r w:rsidR="723C4461" w:rsidRPr="58ECB3D0">
        <w:rPr>
          <w:rFonts w:ascii="Garamond" w:eastAsia="Garamond" w:hAnsi="Garamond" w:cs="Garamond"/>
          <w:sz w:val="24"/>
          <w:szCs w:val="24"/>
        </w:rPr>
        <w:t xml:space="preserve"> </w:t>
      </w:r>
    </w:p>
    <w:p w14:paraId="62A4B8B0" w14:textId="20BF14CE" w:rsidR="362A06BB" w:rsidRDefault="000E264A" w:rsidP="58ECB3D0">
      <w:pPr>
        <w:pStyle w:val="ListParagraph"/>
        <w:numPr>
          <w:ilvl w:val="0"/>
          <w:numId w:val="1"/>
        </w:numPr>
        <w:rPr>
          <w:rFonts w:ascii="Garamond" w:eastAsia="Garamond" w:hAnsi="Garamond" w:cs="Garamond"/>
          <w:sz w:val="24"/>
          <w:szCs w:val="24"/>
        </w:rPr>
      </w:pPr>
      <w:r w:rsidRPr="000E264A">
        <w:rPr>
          <w:rFonts w:ascii="Garamond" w:eastAsia="Garamond" w:hAnsi="Garamond" w:cs="Garamond"/>
          <w:b/>
          <w:bCs/>
          <w:sz w:val="24"/>
          <w:szCs w:val="24"/>
        </w:rPr>
        <w:t>Right vs Right</w:t>
      </w:r>
      <w:r w:rsidR="362A06BB" w:rsidRPr="000E264A">
        <w:rPr>
          <w:rFonts w:ascii="Garamond" w:eastAsia="Garamond" w:hAnsi="Garamond" w:cs="Garamond"/>
          <w:b/>
          <w:bCs/>
          <w:sz w:val="24"/>
          <w:szCs w:val="24"/>
        </w:rPr>
        <w:t>:</w:t>
      </w:r>
      <w:r w:rsidR="362A06BB" w:rsidRPr="58ECB3D0">
        <w:rPr>
          <w:rFonts w:ascii="Garamond" w:eastAsia="Garamond" w:hAnsi="Garamond" w:cs="Garamond"/>
          <w:sz w:val="24"/>
          <w:szCs w:val="24"/>
        </w:rPr>
        <w:t xml:space="preserve"> </w:t>
      </w:r>
      <w:r>
        <w:rPr>
          <w:rFonts w:ascii="Garamond" w:eastAsia="Garamond" w:hAnsi="Garamond" w:cs="Garamond"/>
          <w:sz w:val="24"/>
          <w:szCs w:val="24"/>
        </w:rPr>
        <w:t>something both ethical and good, but there is one more suitable to your situation</w:t>
      </w:r>
      <w:r w:rsidR="362A06BB" w:rsidRPr="58ECB3D0">
        <w:rPr>
          <w:rFonts w:ascii="Garamond" w:eastAsia="Garamond" w:hAnsi="Garamond" w:cs="Garamond"/>
          <w:sz w:val="24"/>
          <w:szCs w:val="24"/>
        </w:rPr>
        <w:t xml:space="preserve"> (</w:t>
      </w:r>
      <w:r>
        <w:rPr>
          <w:rFonts w:ascii="Garamond" w:eastAsia="Garamond" w:hAnsi="Garamond" w:cs="Garamond"/>
          <w:sz w:val="24"/>
          <w:szCs w:val="24"/>
          <w:lang w:val="vi-VN"/>
        </w:rPr>
        <w:t>Brad Agle and Aaron Miller</w:t>
      </w:r>
      <w:r>
        <w:rPr>
          <w:rFonts w:ascii="Garamond" w:eastAsia="Garamond" w:hAnsi="Garamond" w:cs="Garamond"/>
          <w:sz w:val="24"/>
          <w:szCs w:val="24"/>
        </w:rPr>
        <w:t>, 11)</w:t>
      </w:r>
    </w:p>
    <w:p w14:paraId="47B48198" w14:textId="7BC2CA0A" w:rsidR="362A06BB" w:rsidRDefault="000E264A" w:rsidP="58ECB3D0">
      <w:pPr>
        <w:pStyle w:val="ListParagraph"/>
        <w:numPr>
          <w:ilvl w:val="0"/>
          <w:numId w:val="1"/>
        </w:numPr>
        <w:rPr>
          <w:rFonts w:ascii="Garamond" w:eastAsia="Garamond" w:hAnsi="Garamond" w:cs="Garamond"/>
          <w:sz w:val="24"/>
          <w:szCs w:val="24"/>
        </w:rPr>
      </w:pPr>
      <w:r w:rsidRPr="000E264A">
        <w:rPr>
          <w:rFonts w:ascii="Garamond" w:eastAsia="Garamond" w:hAnsi="Garamond" w:cs="Garamond"/>
          <w:b/>
          <w:bCs/>
          <w:sz w:val="24"/>
          <w:szCs w:val="24"/>
        </w:rPr>
        <w:t>Charging the Hill</w:t>
      </w:r>
      <w:r w:rsidR="362A06BB" w:rsidRPr="000E264A">
        <w:rPr>
          <w:rFonts w:ascii="Garamond" w:eastAsia="Garamond" w:hAnsi="Garamond" w:cs="Garamond"/>
          <w:b/>
          <w:bCs/>
          <w:sz w:val="24"/>
          <w:szCs w:val="24"/>
        </w:rPr>
        <w:t>:</w:t>
      </w:r>
      <w:r w:rsidR="362A06BB" w:rsidRPr="58ECB3D0">
        <w:rPr>
          <w:rFonts w:ascii="Garamond" w:eastAsia="Garamond" w:hAnsi="Garamond" w:cs="Garamond"/>
          <w:sz w:val="24"/>
          <w:szCs w:val="24"/>
        </w:rPr>
        <w:t xml:space="preserve"> </w:t>
      </w:r>
      <w:r>
        <w:rPr>
          <w:rFonts w:ascii="Garamond" w:eastAsia="Garamond" w:hAnsi="Garamond" w:cs="Garamond"/>
          <w:sz w:val="24"/>
          <w:szCs w:val="24"/>
        </w:rPr>
        <w:t xml:space="preserve">using bad words to offend someone, the worst and last approach in a dilemma </w:t>
      </w:r>
      <w:r w:rsidRPr="58ECB3D0">
        <w:rPr>
          <w:rFonts w:ascii="Garamond" w:eastAsia="Garamond" w:hAnsi="Garamond" w:cs="Garamond"/>
          <w:sz w:val="24"/>
          <w:szCs w:val="24"/>
        </w:rPr>
        <w:t>(</w:t>
      </w:r>
      <w:r>
        <w:rPr>
          <w:rFonts w:ascii="Garamond" w:eastAsia="Garamond" w:hAnsi="Garamond" w:cs="Garamond"/>
          <w:sz w:val="24"/>
          <w:szCs w:val="24"/>
          <w:lang w:val="vi-VN"/>
        </w:rPr>
        <w:t>Brad Agle and Aaron Miller</w:t>
      </w:r>
      <w:r>
        <w:rPr>
          <w:rFonts w:ascii="Garamond" w:eastAsia="Garamond" w:hAnsi="Garamond" w:cs="Garamond"/>
          <w:sz w:val="24"/>
          <w:szCs w:val="24"/>
        </w:rPr>
        <w:t xml:space="preserve">, </w:t>
      </w:r>
      <w:r>
        <w:rPr>
          <w:rFonts w:ascii="Garamond" w:eastAsia="Garamond" w:hAnsi="Garamond" w:cs="Garamond"/>
          <w:sz w:val="24"/>
          <w:szCs w:val="24"/>
        </w:rPr>
        <w:t>24</w:t>
      </w:r>
      <w:r>
        <w:rPr>
          <w:rFonts w:ascii="Garamond" w:eastAsia="Garamond" w:hAnsi="Garamond" w:cs="Garamond"/>
          <w:sz w:val="24"/>
          <w:szCs w:val="24"/>
        </w:rPr>
        <w:t>)</w:t>
      </w:r>
    </w:p>
    <w:sectPr w:rsidR="362A0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17EA"/>
    <w:multiLevelType w:val="hybridMultilevel"/>
    <w:tmpl w:val="98045CBC"/>
    <w:lvl w:ilvl="0" w:tplc="019AAB92">
      <w:start w:val="1"/>
      <w:numFmt w:val="bullet"/>
      <w:lvlText w:val=""/>
      <w:lvlJc w:val="left"/>
      <w:pPr>
        <w:ind w:left="720" w:hanging="360"/>
      </w:pPr>
      <w:rPr>
        <w:rFonts w:ascii="Symbol" w:hAnsi="Symbol" w:hint="default"/>
      </w:rPr>
    </w:lvl>
    <w:lvl w:ilvl="1" w:tplc="AFF02B6E">
      <w:start w:val="1"/>
      <w:numFmt w:val="bullet"/>
      <w:lvlText w:val="o"/>
      <w:lvlJc w:val="left"/>
      <w:pPr>
        <w:ind w:left="1440" w:hanging="360"/>
      </w:pPr>
      <w:rPr>
        <w:rFonts w:ascii="Courier New" w:hAnsi="Courier New" w:hint="default"/>
      </w:rPr>
    </w:lvl>
    <w:lvl w:ilvl="2" w:tplc="9C46B588">
      <w:start w:val="1"/>
      <w:numFmt w:val="bullet"/>
      <w:lvlText w:val=""/>
      <w:lvlJc w:val="left"/>
      <w:pPr>
        <w:ind w:left="2160" w:hanging="360"/>
      </w:pPr>
      <w:rPr>
        <w:rFonts w:ascii="Wingdings" w:hAnsi="Wingdings" w:hint="default"/>
      </w:rPr>
    </w:lvl>
    <w:lvl w:ilvl="3" w:tplc="D6CCE748">
      <w:start w:val="1"/>
      <w:numFmt w:val="bullet"/>
      <w:lvlText w:val=""/>
      <w:lvlJc w:val="left"/>
      <w:pPr>
        <w:ind w:left="2880" w:hanging="360"/>
      </w:pPr>
      <w:rPr>
        <w:rFonts w:ascii="Symbol" w:hAnsi="Symbol" w:hint="default"/>
      </w:rPr>
    </w:lvl>
    <w:lvl w:ilvl="4" w:tplc="6538B522">
      <w:start w:val="1"/>
      <w:numFmt w:val="bullet"/>
      <w:lvlText w:val="o"/>
      <w:lvlJc w:val="left"/>
      <w:pPr>
        <w:ind w:left="3600" w:hanging="360"/>
      </w:pPr>
      <w:rPr>
        <w:rFonts w:ascii="Courier New" w:hAnsi="Courier New" w:hint="default"/>
      </w:rPr>
    </w:lvl>
    <w:lvl w:ilvl="5" w:tplc="6D40C556">
      <w:start w:val="1"/>
      <w:numFmt w:val="bullet"/>
      <w:lvlText w:val=""/>
      <w:lvlJc w:val="left"/>
      <w:pPr>
        <w:ind w:left="4320" w:hanging="360"/>
      </w:pPr>
      <w:rPr>
        <w:rFonts w:ascii="Wingdings" w:hAnsi="Wingdings" w:hint="default"/>
      </w:rPr>
    </w:lvl>
    <w:lvl w:ilvl="6" w:tplc="E7D0B29C">
      <w:start w:val="1"/>
      <w:numFmt w:val="bullet"/>
      <w:lvlText w:val=""/>
      <w:lvlJc w:val="left"/>
      <w:pPr>
        <w:ind w:left="5040" w:hanging="360"/>
      </w:pPr>
      <w:rPr>
        <w:rFonts w:ascii="Symbol" w:hAnsi="Symbol" w:hint="default"/>
      </w:rPr>
    </w:lvl>
    <w:lvl w:ilvl="7" w:tplc="B8B44CB8">
      <w:start w:val="1"/>
      <w:numFmt w:val="bullet"/>
      <w:lvlText w:val="o"/>
      <w:lvlJc w:val="left"/>
      <w:pPr>
        <w:ind w:left="5760" w:hanging="360"/>
      </w:pPr>
      <w:rPr>
        <w:rFonts w:ascii="Courier New" w:hAnsi="Courier New" w:hint="default"/>
      </w:rPr>
    </w:lvl>
    <w:lvl w:ilvl="8" w:tplc="7C122848">
      <w:start w:val="1"/>
      <w:numFmt w:val="bullet"/>
      <w:lvlText w:val=""/>
      <w:lvlJc w:val="left"/>
      <w:pPr>
        <w:ind w:left="6480" w:hanging="360"/>
      </w:pPr>
      <w:rPr>
        <w:rFonts w:ascii="Wingdings" w:hAnsi="Wingdings" w:hint="default"/>
      </w:rPr>
    </w:lvl>
  </w:abstractNum>
  <w:abstractNum w:abstractNumId="1" w15:restartNumberingAfterBreak="0">
    <w:nsid w:val="412E39FB"/>
    <w:multiLevelType w:val="hybridMultilevel"/>
    <w:tmpl w:val="8F564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283729">
    <w:abstractNumId w:val="0"/>
  </w:num>
  <w:num w:numId="2" w16cid:durableId="11259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204CF"/>
    <w:rsid w:val="000867ED"/>
    <w:rsid w:val="000E264A"/>
    <w:rsid w:val="004043C8"/>
    <w:rsid w:val="0076661E"/>
    <w:rsid w:val="00922A25"/>
    <w:rsid w:val="00AF3782"/>
    <w:rsid w:val="08CACF9D"/>
    <w:rsid w:val="0B372D1D"/>
    <w:rsid w:val="0C23028A"/>
    <w:rsid w:val="0CD2FD7E"/>
    <w:rsid w:val="1117BB66"/>
    <w:rsid w:val="1296F3A0"/>
    <w:rsid w:val="169204CF"/>
    <w:rsid w:val="1D6F919E"/>
    <w:rsid w:val="1E712703"/>
    <w:rsid w:val="264C2E5F"/>
    <w:rsid w:val="28567391"/>
    <w:rsid w:val="29785D04"/>
    <w:rsid w:val="2D4B2C6D"/>
    <w:rsid w:val="2EE6FCCE"/>
    <w:rsid w:val="362A06BB"/>
    <w:rsid w:val="37C489ED"/>
    <w:rsid w:val="3BAC25A3"/>
    <w:rsid w:val="4E628855"/>
    <w:rsid w:val="5557F0DC"/>
    <w:rsid w:val="58ECB3D0"/>
    <w:rsid w:val="618E984C"/>
    <w:rsid w:val="627A6DB9"/>
    <w:rsid w:val="68E97D67"/>
    <w:rsid w:val="6A229E7C"/>
    <w:rsid w:val="6FEF9182"/>
    <w:rsid w:val="713A0E36"/>
    <w:rsid w:val="723C4461"/>
    <w:rsid w:val="72773750"/>
    <w:rsid w:val="73B3714F"/>
    <w:rsid w:val="783E6B66"/>
    <w:rsid w:val="7DC20953"/>
    <w:rsid w:val="7F617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04CF"/>
  <w15:chartTrackingRefBased/>
  <w15:docId w15:val="{6331FCF3-25C8-4E58-8725-16979769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Tom</dc:creator>
  <cp:keywords/>
  <dc:description/>
  <cp:lastModifiedBy>Thư Nguyễn</cp:lastModifiedBy>
  <cp:revision>4</cp:revision>
  <dcterms:created xsi:type="dcterms:W3CDTF">2023-03-27T19:47:00Z</dcterms:created>
  <dcterms:modified xsi:type="dcterms:W3CDTF">2023-04-08T02:21:00Z</dcterms:modified>
</cp:coreProperties>
</file>