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>Jordan Lee</w:t>
      </w:r>
    </w:p>
    <w:p>
      <w:pPr>
        <w:pStyle w:val="BodyTexttitle"/>
        <w:bidi w:val="0"/>
        <w:rPr/>
      </w:pPr>
      <w:r>
        <w:rPr>
          <w:rStyle w:val="Strong"/>
        </w:rPr>
        <w:t>Data Analyst</w:t>
      </w:r>
    </w:p>
    <w:p>
      <w:pPr>
        <w:pStyle w:val="BodyTextcontact"/>
        <w:bidi w:val="0"/>
        <w:rPr/>
      </w:pPr>
      <w:r>
        <w:rPr/>
        <w:t>Email: jordan.lee@email.com | Phone: (555) 123-4567 | Location: Austin, TX</w:t>
      </w:r>
    </w:p>
    <w:p>
      <w:pPr>
        <w:pStyle w:val="Heading2"/>
        <w:bidi w:val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>Detail-oriented data analyst with 4 years of experience in SQL, Python, Excel, and Tableau. Skilled in cleaning messy datasets, building dashboards, and communicating insights to non-technical stakeholders.</w:t>
      </w:r>
    </w:p>
    <w:p>
      <w:pPr>
        <w:pStyle w:val="BodyText"/>
        <w:bidi w:val="0"/>
        <w:jc w:val="start"/>
        <w:rPr/>
      </w:pPr>
      <w:r>
        <w:rPr/>
        <w:t>Comfortable working across the full analytics lifecycle, from source-system extraction and validation to reporting, visualization, and stakeholder review. Known for translating ambiguous business questions into clear data requirements, documenting assumptions, and delivering reliable, repeatable outputs.</w:t>
      </w:r>
    </w:p>
    <w:p>
      <w:pPr>
        <w:pStyle w:val="Heading2"/>
        <w:bidi w:val="0"/>
        <w:jc w:val="start"/>
        <w:rPr/>
      </w:pPr>
      <w:r>
        <w:rPr/>
        <w:t>Professional Highlights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Delivered recurring executive reporting with a focus on data accuracy, clear labeling, and actionable takeaways.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Improved reporting efficiency by automating repetitive extracts, transformations, and summary calculations.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789" w:leader="none"/>
        </w:tabs>
        <w:bidi w:val="0"/>
        <w:ind w:hanging="283" w:start="1789"/>
        <w:jc w:val="start"/>
        <w:rPr/>
      </w:pPr>
      <w:r>
        <w:rPr/>
        <w:t xml:space="preserve">Communicated findings through concise dashboards, written summaries, and stakeholder-friendly presentations. </w:t>
      </w:r>
    </w:p>
    <w:p>
      <w:pPr>
        <w:pStyle w:val="Heading2"/>
        <w:bidi w:val="0"/>
        <w:jc w:val="start"/>
        <w:rPr/>
      </w:pPr>
      <w:r>
        <w:rPr/>
        <w:t>Core Competencies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Data modeling and query design in SQL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Automated reporting and data pipelines in Python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Executive dashboard design in Tableau and Power BI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Data quality, validation, and documentation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789" w:leader="none"/>
        </w:tabs>
        <w:bidi w:val="0"/>
        <w:ind w:hanging="283" w:start="1789"/>
        <w:jc w:val="start"/>
        <w:rPr/>
      </w:pPr>
      <w:r>
        <w:rPr/>
        <w:t xml:space="preserve">Stakeholder communication and insight presentation </w:t>
      </w:r>
    </w:p>
    <w:p>
      <w:pPr>
        <w:pStyle w:val="Heading2"/>
        <w:bidi w:val="0"/>
        <w:jc w:val="start"/>
        <w:rPr/>
      </w:pPr>
      <w:r>
        <w:rPr/>
        <w:t>Experience</w:t>
      </w:r>
    </w:p>
    <w:p>
      <w:pPr>
        <w:pStyle w:val="Heading3"/>
        <w:bidi w:val="0"/>
        <w:jc w:val="start"/>
        <w:rPr/>
      </w:pPr>
      <w:r>
        <w:rPr/>
        <w:t>Data Analyst — Brightline Analytics, Austin, TX (2021–Present)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Built and maintained 15+ automated reports in Python and SQL, reducing manual reporting time by 30%.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Created Tableau dashboards for executive leadership tracking weekly KPIs.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Collaborated with marketing and product teams to define data requirements.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Standardized metric definitions across customer acquisition, retention, and revenue reporting to improve consistency across teams.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Implemented data validation checks for key operational tables, reducing downstream reporting errors and ad-hoc investigation time.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789" w:leader="none"/>
        </w:tabs>
        <w:bidi w:val="0"/>
        <w:ind w:hanging="283" w:start="1789"/>
        <w:jc w:val="start"/>
        <w:rPr/>
      </w:pPr>
      <w:r>
        <w:rPr/>
        <w:t xml:space="preserve">Partnered with engineering to document data lineage and improve refresh reliability for production reports. </w:t>
      </w:r>
    </w:p>
    <w:p>
      <w:pPr>
        <w:pStyle w:val="Heading3"/>
        <w:bidi w:val="0"/>
        <w:jc w:val="start"/>
        <w:rPr/>
      </w:pPr>
      <w:r>
        <w:rPr/>
        <w:t>Junior Data Analyst — CityWorks, Austin, TX (2019–2021)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Performed data validation and cleaning for municipal budgeting datasets.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Produced monthly performance summaries using Excel and Access.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789" w:leader="none"/>
        </w:tabs>
        <w:bidi w:val="0"/>
        <w:spacing w:before="0" w:after="0"/>
        <w:ind w:hanging="283" w:start="1789"/>
        <w:jc w:val="start"/>
        <w:rPr/>
      </w:pPr>
      <w:r>
        <w:rPr/>
        <w:t xml:space="preserve">Supported departmental reporting by reconciling spreadsheet inputs with database extracts and identifying duplicate or incomplete records.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789" w:leader="none"/>
        </w:tabs>
        <w:bidi w:val="0"/>
        <w:ind w:hanging="283" w:start="1789"/>
        <w:jc w:val="start"/>
        <w:rPr/>
      </w:pPr>
      <w:r>
        <w:rPr/>
        <w:t xml:space="preserve">Assisted in preparing presentation-ready charts and tables for budget review meetings. </w:t>
      </w:r>
    </w:p>
    <w:p>
      <w:pPr>
        <w:pStyle w:val="Heading2"/>
        <w:bidi w:val="0"/>
        <w:jc w:val="start"/>
        <w:rPr/>
      </w:pPr>
      <w:r>
        <w:rPr/>
        <w:t>Projects</w:t>
      </w:r>
    </w:p>
    <w:p>
      <w:pPr>
        <w:pStyle w:val="Heading3"/>
        <w:bidi w:val="0"/>
        <w:jc w:val="start"/>
        <w:rPr/>
      </w:pPr>
      <w:r>
        <w:rPr/>
        <w:t>Executive KPI Dashboard Refresh</w:t>
      </w:r>
    </w:p>
    <w:p>
      <w:pPr>
        <w:pStyle w:val="BodyText"/>
        <w:bidi w:val="0"/>
        <w:jc w:val="start"/>
        <w:rPr/>
      </w:pPr>
      <w:r>
        <w:rPr/>
        <w:t>Redesigned a weekly leadership dashboard to combine sales, support, and product usage metrics into a single view. Added filters for region, product line, and time period, and documented data sources for easier maintenance.</w:t>
      </w:r>
    </w:p>
    <w:p>
      <w:pPr>
        <w:pStyle w:val="Heading3"/>
        <w:bidi w:val="0"/>
        <w:jc w:val="start"/>
        <w:rPr/>
      </w:pPr>
      <w:r>
        <w:rPr/>
        <w:t>Budget Data Quality Review</w:t>
      </w:r>
    </w:p>
    <w:p>
      <w:pPr>
        <w:pStyle w:val="BodyText"/>
        <w:bidi w:val="0"/>
        <w:jc w:val="start"/>
        <w:rPr/>
      </w:pPr>
      <w:r>
        <w:rPr/>
        <w:t>Developed a repeatable Excel and SQL workflow to profile budgeting files, flag missing values, and summarize common data-entry issues before monthly reporting.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Heading3"/>
        <w:bidi w:val="0"/>
        <w:jc w:val="start"/>
        <w:rPr/>
      </w:pPr>
      <w:r>
        <w:rPr/>
        <w:t>B.S. in Business Administration, University of Texas at Austin, 2019</w:t>
      </w:r>
    </w:p>
    <w:p>
      <w:pPr>
        <w:pStyle w:val="BodyText"/>
        <w:bidi w:val="0"/>
        <w:jc w:val="start"/>
        <w:rPr/>
      </w:pPr>
      <w:r>
        <w:rPr/>
        <w:t>Coursework included statistics, business analytics, operations management, and financial reporting.</w:t>
      </w:r>
    </w:p>
    <w:p>
      <w:pPr>
        <w:pStyle w:val="Heading2"/>
        <w:bidi w:val="0"/>
        <w:jc w:val="start"/>
        <w:rPr/>
      </w:pPr>
      <w:r>
        <w:rPr/>
        <w:t>Skills</w:t>
      </w:r>
    </w:p>
    <w:p>
      <w:pPr>
        <w:pStyle w:val="BodyText"/>
        <w:bidi w:val="0"/>
        <w:jc w:val="start"/>
        <w:rPr/>
      </w:pPr>
      <w:r>
        <w:rPr/>
        <w:t>SQL, Python, Excel, Tableau, Power BI, Data Visualization, Report Automation</w:t>
      </w:r>
    </w:p>
    <w:p>
      <w:pPr>
        <w:pStyle w:val="Heading3"/>
        <w:bidi w:val="0"/>
        <w:jc w:val="start"/>
        <w:rPr/>
      </w:pPr>
      <w:r>
        <w:rPr/>
        <w:t>Tools and Methods</w:t>
      </w:r>
    </w:p>
    <w:p>
      <w:pPr>
        <w:pStyle w:val="BodyText"/>
        <w:bidi w:val="0"/>
        <w:jc w:val="start"/>
        <w:rPr/>
      </w:pPr>
      <w:r>
        <w:rPr/>
        <w:t>Microsoft Access, Power Query, Jupyter Notebook, Git, Agile reporting, data documentation, stakeholder interviews, and presentation design.</w:t>
      </w:r>
    </w:p>
    <w:p>
      <w:pPr>
        <w:pStyle w:val="Heading2"/>
        <w:bidi w:val="0"/>
        <w:jc w:val="start"/>
        <w:rPr/>
      </w:pPr>
      <w:r>
        <w:rPr/>
        <w:t>Additional</w:t>
      </w:r>
    </w:p>
    <w:p>
      <w:pPr>
        <w:pStyle w:val="BodyText"/>
        <w:bidi w:val="0"/>
        <w:spacing w:before="0" w:after="120"/>
        <w:jc w:val="start"/>
        <w:rPr/>
      </w:pPr>
      <w:r>
        <w:rPr/>
        <w:t>References available upon request.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080" w:after="1080"/>
      <w:ind w:start="1080" w:end="1080"/>
    </w:pPr>
    <w:rPr>
      <w:rFonts w:ascii="Calibri;Arial;sans-serif" w:hAnsi="Calibri;Arial;sans-serif" w:eastAsia="Calibri;Arial;sans-serif" w:cs="Calibri;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jc w:val="center"/>
    </w:pPr>
    <w:rPr>
      <w:rFonts w:ascii="Noto Sans" w:hAnsi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8" w:space="2" w:color="333333"/>
      </w:pBdr>
      <w:spacing w:before="280" w:after="120"/>
      <w:outlineLvl w:val="1"/>
    </w:pPr>
    <w:rPr>
      <w:rFonts w:ascii="Liberation Serif" w:hAnsi="Liberation Serif" w:eastAsia="Noto Serif CJK SC" w:cs="Noto Sans Devanagari"/>
      <w:b/>
      <w:bCs/>
      <w:cap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00" w:after="60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5898" w:leader="none"/>
        <w:tab w:val="right" w:pos="1071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898" w:leader="none"/>
        <w:tab w:val="right" w:pos="1071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899" w:leader="none"/>
        <w:tab w:val="right" w:pos="1071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title">
    <w:name w:val="Body Text.title"/>
    <w:basedOn w:val="BodyText"/>
    <w:qFormat/>
    <w:pPr>
      <w:spacing w:before="0" w:after="120"/>
      <w:jc w:val="center"/>
    </w:pPr>
    <w:rPr>
      <w:sz w:val="28"/>
      <w:szCs w:val="28"/>
    </w:rPr>
  </w:style>
  <w:style w:type="paragraph" w:styleId="BodyTextcontact">
    <w:name w:val="Body Text.contact"/>
    <w:basedOn w:val="BodyText"/>
    <w:qFormat/>
    <w:pPr>
      <w:spacing w:before="0" w:after="280"/>
      <w:jc w:val="center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Jordan Lee — Data Analyst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