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5F9E"/>
          <w:sz w:val="40"/>
          <w:szCs w:val="40"/>
        </w:rPr>
        <w:t xml:space="preserve">TOWNHUB</w:t>
      </w:r>
    </w:p>
    <w:p>
      <w:pPr>
        <w:spacing w:after="900"/>
        <w:jc w:val="center"/>
      </w:pPr>
      <w:r>
        <w:rPr>
          <w:color w:val="6B7280"/>
          <w:sz w:val="22"/>
          <w:szCs w:val="22"/>
        </w:rPr>
        <w:t xml:space="preserve">Hệ thống quản lý vận hành &amp; tài sản toà nhà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TÀI LIỆU HƯỚNG DẪN SỬ DỤNG</w:t>
      </w:r>
    </w:p>
    <w:p>
      <w:pPr>
        <w:spacing w:after="1200"/>
        <w:jc w:val="center"/>
      </w:pPr>
      <w:r>
        <w:rPr>
          <w:b/>
          <w:bCs/>
          <w:color w:val="1F5F9E"/>
          <w:sz w:val="42"/>
          <w:szCs w:val="42"/>
        </w:rPr>
        <w:t xml:space="preserve">PHÂN HỆ SỰ CỐ &amp; SLA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Thông tin</w:t>
            </w:r>
          </w:p>
        </w:tc>
        <w:tc>
          <w:tcPr>
            <w:tcW w:type="dxa" w:w="624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Hệ thống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TownHub — Quản lý sự cố (CM) &amp; SLA</w:t>
            </w:r>
          </w:p>
        </w:tc>
      </w:tr>
      <w:tr>
        <w:trPr>
          <w:tblHeader w:val="false"/>
        </w:trPr>
        <w:tc>
          <w:tcPr>
            <w:tcW w:type="dxa" w:w="31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Phạm vi</w:t>
            </w:r>
          </w:p>
        </w:tc>
        <w:tc>
          <w:tcPr>
            <w:tcW w:type="dxa" w:w="624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Xử lý sự cố, Chi tiết sự cố, Sự cố của tôi, SLA Dashboard, Cấu hình SLA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Đối tượng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Cư dân, KTV, điều phối, quản lý vận hành</w:t>
            </w:r>
          </w:p>
        </w:tc>
      </w:tr>
      <w:tr>
        <w:trPr>
          <w:tblHeader w:val="false"/>
        </w:trPr>
        <w:tc>
          <w:tcPr>
            <w:tcW w:type="dxa" w:w="312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Phiên bản</w:t>
            </w:r>
          </w:p>
        </w:tc>
        <w:tc>
          <w:tcPr>
            <w:tcW w:type="dxa" w:w="624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Quy ước ký hiệu &amp; trạng thái sự cố</w:t>
      </w:r>
    </w:p>
    <w:p>
      <w:pPr>
        <w:spacing w:after="120"/>
      </w:pPr>
      <w:r>
        <w:t xml:space="preserve">Quy ước ảnh: </w:t>
      </w:r>
      <w:r>
        <w:rPr>
          <w:b/>
          <w:bCs/>
        </w:rPr>
        <w:t xml:space="preserve">vòng tròn đỏ</w:t>
      </w:r>
      <w:r>
        <w:t xml:space="preserve"> khoanh vùng cần chú ý, </w:t>
      </w:r>
      <w:r>
        <w:rPr>
          <w:b/>
          <w:bCs/>
        </w:rPr>
        <w:t xml:space="preserve">mũi tên đỏ</w:t>
      </w:r>
      <w:r>
        <w:t xml:space="preserve"> chỉ hướng thao tác, </w:t>
      </w:r>
      <w:r>
        <w:rPr>
          <w:b/>
          <w:bCs/>
        </w:rPr>
        <w:t xml:space="preserve">số tròn ①②③</w:t>
      </w:r>
      <w:r>
        <w:t xml:space="preserve"> khớp phần Chú giải bên dưới ảnh. Khung </w:t>
      </w:r>
      <w:r>
        <w:rPr>
          <w:b/>
          <w:bCs/>
        </w:rPr>
        <w:t xml:space="preserve">[ẢNH n]</w:t>
      </w:r>
      <w:r>
        <w:t xml:space="preserve"> là chỗ chèn ảnh chụp thật (có Bảng đặc tả).</w:t>
      </w:r>
    </w:p>
    <w:p>
      <w:pPr>
        <w:pStyle w:val="Heading2"/>
      </w:pPr>
      <w:r>
        <w:t xml:space="preserve">0.1. Trạng thái sự cố (ticket)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Trạng thái</w:t>
            </w:r>
          </w:p>
        </w:tc>
        <w:tc>
          <w:tcPr>
            <w:tcW w:type="dxa" w:w="61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Mới / Mới tiếp nhận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Vừa được báo, chờ tiếp nhận.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Chờ phân công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tiếp nhận, chưa giao KTV.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phân công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giao cho kỹ thuật viên.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xử lý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KTV đang khắc phục.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Chờ vật tư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Tạm dừng, chờ vật tư/mua sắm.</w:t>
            </w:r>
          </w:p>
        </w:tc>
      </w:tr>
      <w:tr>
        <w:trPr>
          <w:tblHeader w:val="false"/>
        </w:trP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xử lý</w:t>
            </w:r>
          </w:p>
        </w:tc>
        <w:tc>
          <w:tcPr>
            <w:tcW w:type="dxa" w:w="61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khắc phục xong, chờ đóng.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Đã đóng</w:t>
            </w:r>
          </w:p>
        </w:tc>
        <w:tc>
          <w:tcPr>
            <w:tcW w:type="dxa" w:w="61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Sự cố đã đóng.</w:t>
            </w:r>
          </w:p>
        </w:tc>
      </w:tr>
    </w:tbl>
    <w:p>
      <w:pPr>
        <w:pStyle w:val="Heading2"/>
      </w:pPr>
      <w:r>
        <w:t xml:space="preserve">0.2. Loại sự cố &amp; nguồn báo</w:t>
      </w:r>
    </w:p>
    <w:p>
      <w:pPr>
        <w:spacing w:after="120"/>
      </w:pPr>
      <w:r>
        <w:t xml:space="preserve">Loại: </w:t>
      </w:r>
      <w:r>
        <w:rPr>
          <w:b/>
          <w:bCs/>
        </w:rPr>
        <w:t xml:space="preserve">Điện, Nước, HVAC, Thang máy, PCCC, Khác</w:t>
      </w:r>
      <w:r>
        <w:t xml:space="preserve">. Mỗi mức ưu tiên gắn với một cam kết SLA (thời gian phản hồi và giải quyết).</w:t>
      </w:r>
    </w:p>
    <w:p>
      <w:pPr>
        <w:pStyle w:val="Heading1"/>
        <w:pageBreakBefore/>
      </w:pPr>
      <w:r>
        <w:t xml:space="preserve">1. Quy trình xử lý sự cố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Báo sự cố</w:t>
      </w:r>
      <w:r>
        <w:t xml:space="preserve"> (cư dân/KTV tạo ticket).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Tiếp nhận &amp; phân công</w:t>
      </w:r>
      <w:r>
        <w:t xml:space="preserve"> KTV.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Xử lý</w:t>
      </w:r>
      <w:r>
        <w:t xml:space="preserve">: KTV cập nhật trạng thái, xuất vật tư hoặc tạo đề xuất mua (PR) nếu thiếu, chụp ảnh trước/sau.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Đóng sự cố</w:t>
      </w:r>
      <w:r>
        <w:t xml:space="preserve"> khi đã khắc phục; hệ thống theo dõi hạn </w:t>
      </w:r>
      <w:r>
        <w:rPr>
          <w:b/>
          <w:bCs/>
        </w:rPr>
        <w:t xml:space="preserve">SLA</w:t>
      </w:r>
      <w:r>
        <w:t xml:space="preserve"> suốt quá trình.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Đánh giá</w:t>
      </w:r>
      <w:r>
        <w:t xml:space="preserve">: cư dân chấm sao mức độ hài lòng.</w:t>
      </w:r>
    </w:p>
    <w:p>
      <w:pPr>
        <w:pStyle w:val="Heading1"/>
        <w:pageBreakBefore/>
      </w:pPr>
      <w:r>
        <w:t xml:space="preserve">2. Màn hình "Xử lý sự cố (CM)"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Sự cố. Danh sách toàn bộ ticket, tạo mới, xem chi tiết, xoá.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1]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Danh sách xử lý sự cố.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1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Sự cố (Xử lý sự cố).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nút tạo ticket, các thẻ thống kê và cụm nút Chi tiết/Xoá.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Trạng thái / hạn SLA.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Nút tạo ticket sự cố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Thẻ thống kê theo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Cột trạng thái &amp; hạn SLA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Nút Chi tiết / Xoá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Tạo ticket sự cố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Nhấn tạo ticket (hoặc Menu → Sự cố → Báo sự cố mới).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Nhập </w:t>
      </w:r>
      <w:r>
        <w:rPr>
          <w:b/>
          <w:bCs/>
        </w:rPr>
        <w:t xml:space="preserve">Tiêu đề sự cố</w:t>
      </w:r>
      <w:r>
        <w:t xml:space="preserve"> (bắt buộc), chọn </w:t>
      </w:r>
      <w:r>
        <w:rPr>
          <w:b/>
          <w:bCs/>
        </w:rPr>
        <w:t xml:space="preserve">Loại sự cố</w:t>
      </w:r>
      <w:r>
        <w:t xml:space="preserve"> (Điện/Nước/HVAC/Thang máy/PCCC/Khác), </w:t>
      </w:r>
      <w:r>
        <w:rPr>
          <w:b/>
          <w:bCs/>
        </w:rPr>
        <w:t xml:space="preserve">Mức độ ưu tiên</w:t>
      </w:r>
      <w:r>
        <w:t xml:space="preserve">, </w:t>
      </w:r>
      <w:r>
        <w:rPr>
          <w:b/>
          <w:bCs/>
        </w:rPr>
        <w:t xml:space="preserve">Nguồn báo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Nhập </w:t>
      </w:r>
      <w:r>
        <w:rPr>
          <w:b/>
          <w:bCs/>
        </w:rPr>
        <w:t xml:space="preserve">Người báo cáo</w:t>
      </w:r>
      <w:r>
        <w:t xml:space="preserve"> (bắt buộc), </w:t>
      </w:r>
      <w:r>
        <w:rPr>
          <w:b/>
          <w:bCs/>
        </w:rPr>
        <w:t xml:space="preserve">Căn hộ / Vị trí</w:t>
      </w:r>
      <w:r>
        <w:t xml:space="preserve">, chọn </w:t>
      </w:r>
      <w:r>
        <w:rPr>
          <w:b/>
          <w:bCs/>
        </w:rPr>
        <w:t xml:space="preserve">Tài sản liên quan</w:t>
      </w:r>
      <w:r>
        <w:t xml:space="preserve"> và </w:t>
      </w:r>
      <w:r>
        <w:rPr>
          <w:b/>
          <w:bCs/>
        </w:rPr>
        <w:t xml:space="preserve">SLA áp dụng</w:t>
      </w:r>
      <w:r>
        <w:t xml:space="preserve"> (để trống = tự động theo ưu tiên).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Nhập </w:t>
      </w:r>
      <w:r>
        <w:rPr>
          <w:b/>
          <w:bCs/>
        </w:rPr>
        <w:t xml:space="preserve">Mô tả chi tiết</w:t>
      </w:r>
      <w:r>
        <w:t xml:space="preserve"> rồi gửi — 'Đã tiếp nhận sự cố · &lt;mã ticket&gt;'.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2]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Form tạo ticket sự cố.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2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Form tạo ticket (Báo sự cố mới).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trường Tiêu đề sự cố, ô chọn Loại sự cố, và trường Người báo cáo (bắt buộc).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nút gửi/tạo ticket.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Tiêu đề sự cố (bắt buộc)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Loại sự cố + Mức độ ưu tiên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Người báo cáo (bắt buộc)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SLA áp dụng (tự động theo ưu tiên nếu để trống)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0A536" w:sz="2"/>
          <w:left w:val="single" w:color="E0A536" w:sz="18"/>
          <w:bottom w:val="single" w:color="E0A536" w:sz="2"/>
          <w:right w:val="single" w:color="E0A53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E0A536"/>
                <w:sz w:val="20"/>
                <w:szCs w:val="20"/>
              </w:rPr>
              <w:t xml:space="preserve">LƯU Ý</w:t>
            </w:r>
          </w:p>
          <w:p>
            <w:pPr>
              <w:spacing w:after="120"/>
            </w:pPr>
            <w:r>
              <w:t xml:space="preserve">Thiếu Tiêu đề: 'Nhập tiêu đề sự cố.'; thiếu Người báo cáo: 'Nhập người báo cáo.'</w:t>
            </w:r>
          </w:p>
        </w:tc>
      </w:tr>
    </w:tbl>
    <w:p>
      <w:pPr>
        <w:pStyle w:val="Heading1"/>
        <w:pageBreakBefore/>
      </w:pPr>
      <w:r>
        <w:t xml:space="preserve">3. Trang "Chi tiết sự cố"</w:t>
      </w:r>
    </w:p>
    <w:p>
      <w:pPr>
        <w:spacing w:after="120"/>
      </w:pPr>
      <w:r>
        <w:t xml:space="preserve">Hồ sơ xử lý một sự cố: thông tin, vật tư &amp; PR, ảnh trước/sau, timeline trạng thái, nhật ký leo thang, SLA áp dụng, và khu thao tác.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3]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Trang chi tiết sự cố.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3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Danh sách sự cố → nhấn Chi tiết một ticket.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khu 'Thao tác' (Phân công, Cập nhật trạng thái) và mục 'SLA áp dụng' (Hạn xử lý).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Timeline trạng thái.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Thông tin sự cố (tài sản, vị trí, loại, nguồn)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Vật tư &amp; Đề xuất mua hàng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Ảnh hiện trường Trước/Sau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Timeline &amp; Nhật ký leo thang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⑤ </w:t>
            </w:r>
            <w:r>
              <w:t xml:space="preserve">SLA áp dụng + Hạn xử lý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⑥ </w:t>
            </w:r>
            <w:r>
              <w:t xml:space="preserve">Khu Thao tác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Các thao tác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Phân công KTV: </w:t>
      </w:r>
      <w:r>
        <w:t xml:space="preserve">nhập tên KTV → 'Đã phân công KTV.'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Cập nhật trạng thái: </w:t>
      </w:r>
      <w:r>
        <w:t xml:space="preserve">chọn 'Chuyển sang' + ghi chú → 'Đã cập nhật trạng thái.' (bắt buộc chọn trạng thái).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Xuất vật tư: </w:t>
      </w:r>
      <w:r>
        <w:t xml:space="preserve">chọn kho + vật tư → 'Đã xuất vật tư.'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Tạo PR: </w:t>
      </w:r>
      <w:r>
        <w:t xml:space="preserve">khi thiếu vật tư, tạo đề xuất mua ngay từ ticket.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Ảnh Trước / Sau: </w:t>
      </w:r>
      <w:r>
        <w:t xml:space="preserve">đính kèm ảnh minh chứng hiện trường trước và sau khi sửa.</w:t>
      </w:r>
    </w:p>
    <w:p>
      <w:pPr>
        <w:pStyle w:val="Heading1"/>
        <w:pageBreakBefore/>
      </w:pPr>
      <w:r>
        <w:t xml:space="preserve">4. Màn hình "Sự cố của tôi"</w:t>
      </w:r>
    </w:p>
    <w:p>
      <w:pPr>
        <w:spacing w:after="120"/>
      </w:pPr>
      <w:r>
        <w:t xml:space="preserve">Dành cho cư dân/người báo: theo dõi tiến độ ticket của mình, xem timeline (Đã báo sự cố → Đã xử lý → Đã đóng) và gửi đánh giá.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4]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Sự cố của tôi.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4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Sự cố của tôi (hoặc từ thông báo).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dải trạng thái tiến độ và khu đánh giá sao.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nút gửi đánh giá.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Danh sách ticket của tôi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Timeline tiến độ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Chấm sao + nhận xét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Nút gửi đánh giá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Chọn số sao rồi gửi — 'Cảm ơn bạn đã đánh giá!'. Chưa chọn sao: 'Hãy chọn số sao đánh giá.'</w:t>
      </w:r>
    </w:p>
    <w:p>
      <w:pPr>
        <w:pStyle w:val="Heading1"/>
        <w:pageBreakBefore/>
      </w:pPr>
      <w:r>
        <w:t xml:space="preserve">5. Màn hình "SLA Dashboard"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Sự cố → SLA Dashboard. Theo dõi mức độ tuân thủ cam kết dịch vụ.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5]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Bảng điều khiển SLA.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5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Sự cố → SLA Dashboard.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4 thẻ chỉ số và khu danh sách ticket vi phạm.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thẻ 'Đang vi phạm'.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Tỷ lệ đúng hạn (mục tiêu ≥ 90%)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MTTR trung bình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Đang vi phạm (quá hạn, chưa xử lý)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④ </w:t>
            </w:r>
            <w:r>
              <w:t xml:space="preserve">Tổng sự cố + số vi phạm SLA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6. Màn hình "Cấu hình SLA"</w:t>
      </w:r>
    </w:p>
    <w:p>
      <w:pPr>
        <w:spacing w:after="120"/>
      </w:pPr>
      <w:r>
        <w:rPr>
          <w:b/>
          <w:bCs/>
        </w:rPr>
        <w:t xml:space="preserve">Truy cập: </w:t>
      </w:r>
      <w:r>
        <w:t xml:space="preserve">Menu → Cài đặt → SLA. Định nghĩa thời gian phản hồi/giải quyết và mốc leo thang theo mức ưu tiên.</w:t>
      </w:r>
    </w:p>
    <w:tbl>
      <w:tblPr>
        <w:tblW w:type="dxa" w:w="9360"/>
        <w:tblBorders>
          <w:top w:val="dashed" w:color="1F5F9E" w:sz="6"/>
          <w:left w:val="dashed" w:color="1F5F9E" w:sz="6"/>
          <w:bottom w:val="dashed" w:color="1F5F9E" w:sz="6"/>
          <w:right w:val="dashed" w:color="1F5F9E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8FA" w:val="clear"/>
            <w:tcMar>
              <w:top w:type="dxa" w:w="340"/>
              <w:left w:type="dxa" w:w="180"/>
              <w:bottom w:type="dxa" w:w="340"/>
              <w:right w:type="dxa" w:w="1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F9E"/>
                <w:sz w:val="26"/>
                <w:szCs w:val="26"/>
              </w:rPr>
              <w:t xml:space="preserve">[ẢNH 6]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B7280"/>
              </w:rPr>
              <w:t xml:space="preserve">Màn hình Cấu hình SLA.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→ Chụp theo đặc tả bên dưới, khoanh vẽ rồi dán ảnh vào khung này.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shd w:fill="1F5F9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Đặc tả ảnh 6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Màn hình cần chụp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Menu → Cài đặt → SLA.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Khoanh tròn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Khoanh nút tạo cấu hình và cột Phản hồi / Giải quyết / Leo thang.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Mũi tên (đỏ)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Mũi tên chỉ cột Trạng thái (Đang áp dụng / Tắt).</w:t>
            </w:r>
          </w:p>
        </w:tc>
      </w:tr>
      <w:t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Chú giải số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① </w:t>
            </w:r>
            <w:r>
              <w:t xml:space="preserve">Thẻ: Tổng cấu hình / Đang áp dụng / Chỉ giờ hành chính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② </w:t>
            </w:r>
            <w:r>
              <w:t xml:space="preserve">Cột: Cấu hình / Ưu tiên / Phản hồi / Giải quyết / Leo thang / Khung giờ / Trạng thái</w:t>
            </w:r>
          </w:p>
          <w:p>
            <w:pPr>
              <w:spacing w:after="20"/>
            </w:pPr>
            <w:r>
              <w:rPr>
                <w:b/>
                <w:bCs/>
                <w:color w:val="C0392B"/>
              </w:rPr>
              <w:t xml:space="preserve">③ </w:t>
            </w:r>
            <w:r>
              <w:t xml:space="preserve">Nút Sửa / Xoá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Tạo / sửa cấu hình SLA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Nhấn tạo cấu hình. Nhập </w:t>
      </w:r>
      <w:r>
        <w:rPr>
          <w:b/>
          <w:bCs/>
        </w:rPr>
        <w:t xml:space="preserve">Tên cấu hình</w:t>
      </w:r>
      <w:r>
        <w:t xml:space="preserve"> (bắt buộc), chọn </w:t>
      </w:r>
      <w:r>
        <w:rPr>
          <w:b/>
          <w:bCs/>
        </w:rPr>
        <w:t xml:space="preserve">Độ ưu tiên</w:t>
      </w:r>
      <w:r>
        <w:t xml:space="preserve"> (bắt buộc), </w:t>
      </w:r>
      <w:r>
        <w:rPr>
          <w:b/>
          <w:bCs/>
        </w:rPr>
        <w:t xml:space="preserve">Loại sự cố áp dụng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Nhập </w:t>
      </w:r>
      <w:r>
        <w:rPr>
          <w:b/>
          <w:bCs/>
        </w:rPr>
        <w:t xml:space="preserve">Thời gian phản hồi (giờ)</w:t>
      </w:r>
      <w:r>
        <w:t xml:space="preserve">, </w:t>
      </w:r>
      <w:r>
        <w:rPr>
          <w:b/>
          <w:bCs/>
        </w:rPr>
        <w:t xml:space="preserve">Thời gian giải quyết (giờ)</w:t>
      </w:r>
      <w:r>
        <w:t xml:space="preserve">, các mốc </w:t>
      </w:r>
      <w:r>
        <w:rPr>
          <w:b/>
          <w:bCs/>
        </w:rPr>
        <w:t xml:space="preserve">Leo thang L1/L2/L3 (giờ)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Chọn khung giờ (Hành chính / 24/7). Nhấn </w:t>
      </w:r>
      <w:r>
        <w:rPr>
          <w:b/>
          <w:bCs/>
        </w:rPr>
        <w:t xml:space="preserve">Tạo cấu hình</w:t>
      </w:r>
      <w:r>
        <w:t xml:space="preserve"> / </w:t>
      </w:r>
      <w:r>
        <w:rPr>
          <w:b/>
          <w:bCs/>
        </w:rPr>
        <w:t xml:space="preserve">Lưu thay đổi</w:t>
      </w:r>
      <w:r>
        <w:t xml:space="preserve">.</w:t>
      </w:r>
    </w:p>
    <w:p>
      <w:pPr>
        <w:pStyle w:val="Heading3"/>
      </w:pPr>
      <w:r>
        <w:t xml:space="preserve">Ý nghĩa cột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dxa" w:w="67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Phản hồi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Thời gian tối đa để phản hồi ban đầu.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Giải quyết</w:t>
            </w:r>
          </w:p>
        </w:tc>
        <w:tc>
          <w:tcPr>
            <w:tcW w:type="dxa" w:w="6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Thời gian tối đa để đóng sự cố.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Leo thang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Mốc L1/L2/L3 tự động báo lên cấp cao hơn nếu chậm.</w:t>
            </w:r>
          </w:p>
        </w:tc>
      </w:tr>
      <w:tr>
        <w:trPr>
          <w:tblHeader w:val="false"/>
        </w:trPr>
        <w:tc>
          <w:tcPr>
            <w:tcW w:type="dxa" w:w="26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Khung giờ</w:t>
            </w:r>
          </w:p>
        </w:tc>
        <w:tc>
          <w:tcPr>
            <w:tcW w:type="dxa" w:w="67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Áp dụng giờ hành chính hay 24/7.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Trạng thái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Đang áp dụng hay đã tắt.</w:t>
            </w:r>
          </w:p>
        </w:tc>
      </w:tr>
    </w:tbl>
    <w:p>
      <w:pPr>
        <w:pStyle w:val="Heading1"/>
        <w:pageBreakBefore/>
      </w:pPr>
      <w:r>
        <w:t xml:space="preserve">Phụ lục — Thông báo &amp; lỗi thường gặp</w:t>
      </w:r>
    </w:p>
    <w:tbl>
      <w:tblPr>
        <w:tblW w:type="dxa" w:w="9360"/>
        <w:tblBorders>
          <w:top w:val="single" w:color="D0D5DD" w:sz="1"/>
          <w:left w:val="single" w:color="D0D5DD" w:sz="1"/>
          <w:bottom w:val="single" w:color="D0D5DD" w:sz="1"/>
          <w:right w:val="single" w:color="D0D5DD" w:sz="1"/>
          <w:insideH w:val="single" w:color="D0D5DD" w:sz="1"/>
          <w:insideV w:val="single" w:color="D0D5DD" w:sz="1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Thông báo</w:t>
            </w:r>
          </w:p>
        </w:tc>
        <w:tc>
          <w:tcPr>
            <w:tcW w:type="dxa" w:w="5560"/>
            <w:shd w:fill="1F5F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Ý nghĩa / cách xử lý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Nhập tiêu đề sự cố. / Nhập người báo cáo.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trường bắt buộc khi tạo ticket.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Chọn trạng thái cần chuyển.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Chưa chọn trạng thái khi cập nhật.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Nhập tên KTV được phân công.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Chưa nhập KTV khi phân công.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Chọn kho và vật tư. / Số lượng không hợp lệ.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thông tin khi xuất vật tư.</w:t>
            </w:r>
          </w:p>
        </w:tc>
      </w:tr>
      <w:tr>
        <w:trPr>
          <w:tblHeader w:val="false"/>
        </w:trPr>
        <w:tc>
          <w:tcPr>
            <w:tcW w:type="dxa" w:w="3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Hãy chọn số sao đánh giá.</w:t>
            </w:r>
          </w:p>
        </w:tc>
        <w:tc>
          <w:tcPr>
            <w:tcW w:type="dxa" w:w="55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Chưa chọn sao khi gửi đánh giá.</w:t>
            </w:r>
          </w:p>
        </w:tc>
      </w:tr>
      <w:tr>
        <w:trPr>
          <w:tblHeader w:val="false"/>
        </w:trPr>
        <w:tc>
          <w:tcPr>
            <w:tcW w:type="dxa" w:w="3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Nhập tên cấu hình SLA.</w:t>
            </w:r>
          </w:p>
        </w:tc>
        <w:tc>
          <w:tcPr>
            <w:tcW w:type="dxa" w:w="5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Thiếu tên khi tạo cấu hình SLA.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2"/>
      </w:pBdr>
      <w:spacing w:before="0"/>
      <w:jc w:val="center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2"/>
      </w:pBdr>
      <w:spacing w:after="0"/>
      <w:jc w:val="right"/>
    </w:pPr>
    <w:r>
      <w:rPr>
        <w:color w:val="6B7280"/>
        <w:sz w:val="16"/>
        <w:szCs w:val="16"/>
      </w:rPr>
      <w:t xml:space="preserve">TownHub · Hướng dẫn Phân hệ Sự cố &amp; SLA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9E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5F9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745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Phân hệ Sự cố &amp; SLA</dc:title>
  <dc:creator>TownHub</dc:creator>
  <cp:lastModifiedBy>Un-named</cp:lastModifiedBy>
  <cp:revision>1</cp:revision>
  <dcterms:created xsi:type="dcterms:W3CDTF">2026-07-02T08:50:37.587Z</dcterms:created>
  <dcterms:modified xsi:type="dcterms:W3CDTF">2026-07-02T08:50:37.594Z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