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6B3D3F" w:rsidRPr="00B27E58" w:rsidRDefault="006B3D3F" w:rsidP="006B3D3F">
          <w:pPr>
            <w:pStyle w:val="TOCHeading"/>
            <w:spacing w:before="0" w:line="240" w:lineRule="auto"/>
            <w:rPr>
              <w:color w:val="auto"/>
            </w:rPr>
          </w:pPr>
          <w:r w:rsidRPr="00B27E58">
            <w:rPr>
              <w:color w:val="auto"/>
            </w:rPr>
            <w:t>Table of Contents</w:t>
          </w:r>
        </w:p>
        <w:p w:rsidR="00911918" w:rsidRDefault="005C3EAB">
          <w:pPr>
            <w:pStyle w:val="TOC1"/>
            <w:rPr>
              <w:rFonts w:eastAsiaTheme="minorEastAsia"/>
              <w:noProof/>
            </w:rPr>
          </w:pPr>
          <w:r>
            <w:fldChar w:fldCharType="begin"/>
          </w:r>
          <w:r w:rsidR="006B3D3F">
            <w:instrText xml:space="preserve"> TOC \o "1-3" \h \z \u </w:instrText>
          </w:r>
          <w:r>
            <w:fldChar w:fldCharType="separate"/>
          </w:r>
          <w:hyperlink w:anchor="_Toc330937911" w:history="1">
            <w:r w:rsidR="00911918" w:rsidRPr="00A30261">
              <w:rPr>
                <w:rStyle w:val="Hyperlink"/>
                <w:noProof/>
              </w:rPr>
              <w:t>1.</w:t>
            </w:r>
            <w:r w:rsidR="00911918">
              <w:rPr>
                <w:rFonts w:eastAsiaTheme="minorEastAsia"/>
                <w:noProof/>
              </w:rPr>
              <w:tab/>
            </w:r>
            <w:r w:rsidR="00911918" w:rsidRPr="00A30261">
              <w:rPr>
                <w:rStyle w:val="Hyperlink"/>
                <w:noProof/>
              </w:rPr>
              <w:t>Associating tables on conditions other than equality</w:t>
            </w:r>
            <w:r w:rsidR="00911918">
              <w:rPr>
                <w:noProof/>
                <w:webHidden/>
              </w:rPr>
              <w:tab/>
            </w:r>
            <w:r>
              <w:rPr>
                <w:noProof/>
                <w:webHidden/>
              </w:rPr>
              <w:fldChar w:fldCharType="begin"/>
            </w:r>
            <w:r w:rsidR="00911918">
              <w:rPr>
                <w:noProof/>
                <w:webHidden/>
              </w:rPr>
              <w:instrText xml:space="preserve"> PAGEREF _Toc330937911 \h </w:instrText>
            </w:r>
            <w:r>
              <w:rPr>
                <w:noProof/>
                <w:webHidden/>
              </w:rPr>
            </w:r>
            <w:r>
              <w:rPr>
                <w:noProof/>
                <w:webHidden/>
              </w:rPr>
              <w:fldChar w:fldCharType="separate"/>
            </w:r>
            <w:r w:rsidR="00911918">
              <w:rPr>
                <w:noProof/>
                <w:webHidden/>
              </w:rPr>
              <w:t>1</w:t>
            </w:r>
            <w:r>
              <w:rPr>
                <w:noProof/>
                <w:webHidden/>
              </w:rPr>
              <w:fldChar w:fldCharType="end"/>
            </w:r>
          </w:hyperlink>
        </w:p>
        <w:p w:rsidR="00911918" w:rsidRDefault="005C3EAB">
          <w:pPr>
            <w:pStyle w:val="TOC1"/>
            <w:rPr>
              <w:rFonts w:eastAsiaTheme="minorEastAsia"/>
              <w:noProof/>
            </w:rPr>
          </w:pPr>
          <w:hyperlink w:anchor="_Toc330937912" w:history="1">
            <w:r w:rsidR="00911918" w:rsidRPr="00A30261">
              <w:rPr>
                <w:rStyle w:val="Hyperlink"/>
                <w:noProof/>
              </w:rPr>
              <w:t>2.</w:t>
            </w:r>
            <w:r w:rsidR="00911918">
              <w:rPr>
                <w:rFonts w:eastAsiaTheme="minorEastAsia"/>
                <w:noProof/>
              </w:rPr>
              <w:tab/>
            </w:r>
            <w:r w:rsidR="00911918" w:rsidRPr="00A30261">
              <w:rPr>
                <w:rStyle w:val="Hyperlink"/>
                <w:noProof/>
              </w:rPr>
              <w:t>Self-Joins</w:t>
            </w:r>
            <w:r w:rsidR="00911918">
              <w:rPr>
                <w:noProof/>
                <w:webHidden/>
              </w:rPr>
              <w:tab/>
            </w:r>
            <w:r>
              <w:rPr>
                <w:noProof/>
                <w:webHidden/>
              </w:rPr>
              <w:fldChar w:fldCharType="begin"/>
            </w:r>
            <w:r w:rsidR="00911918">
              <w:rPr>
                <w:noProof/>
                <w:webHidden/>
              </w:rPr>
              <w:instrText xml:space="preserve"> PAGEREF _Toc330937912 \h </w:instrText>
            </w:r>
            <w:r>
              <w:rPr>
                <w:noProof/>
                <w:webHidden/>
              </w:rPr>
            </w:r>
            <w:r>
              <w:rPr>
                <w:noProof/>
                <w:webHidden/>
              </w:rPr>
              <w:fldChar w:fldCharType="separate"/>
            </w:r>
            <w:r w:rsidR="00911918">
              <w:rPr>
                <w:noProof/>
                <w:webHidden/>
              </w:rPr>
              <w:t>3</w:t>
            </w:r>
            <w:r>
              <w:rPr>
                <w:noProof/>
                <w:webHidden/>
              </w:rPr>
              <w:fldChar w:fldCharType="end"/>
            </w:r>
          </w:hyperlink>
        </w:p>
        <w:p w:rsidR="00911918" w:rsidRDefault="005C3EAB">
          <w:pPr>
            <w:pStyle w:val="TOC1"/>
            <w:rPr>
              <w:rFonts w:eastAsiaTheme="minorEastAsia"/>
              <w:noProof/>
            </w:rPr>
          </w:pPr>
          <w:hyperlink w:anchor="_Toc330937913" w:history="1">
            <w:r w:rsidR="00911918" w:rsidRPr="00A30261">
              <w:rPr>
                <w:rStyle w:val="Hyperlink"/>
                <w:noProof/>
              </w:rPr>
              <w:t>3.</w:t>
            </w:r>
            <w:r w:rsidR="00911918">
              <w:rPr>
                <w:rFonts w:eastAsiaTheme="minorEastAsia"/>
                <w:noProof/>
              </w:rPr>
              <w:tab/>
            </w:r>
            <w:r w:rsidR="00911918" w:rsidRPr="00A30261">
              <w:rPr>
                <w:rStyle w:val="Hyperlink"/>
                <w:noProof/>
              </w:rPr>
              <w:t>Legacy comma style inner join</w:t>
            </w:r>
            <w:r w:rsidR="00911918">
              <w:rPr>
                <w:noProof/>
                <w:webHidden/>
              </w:rPr>
              <w:tab/>
            </w:r>
            <w:r>
              <w:rPr>
                <w:noProof/>
                <w:webHidden/>
              </w:rPr>
              <w:fldChar w:fldCharType="begin"/>
            </w:r>
            <w:r w:rsidR="00911918">
              <w:rPr>
                <w:noProof/>
                <w:webHidden/>
              </w:rPr>
              <w:instrText xml:space="preserve"> PAGEREF _Toc330937913 \h </w:instrText>
            </w:r>
            <w:r>
              <w:rPr>
                <w:noProof/>
                <w:webHidden/>
              </w:rPr>
            </w:r>
            <w:r>
              <w:rPr>
                <w:noProof/>
                <w:webHidden/>
              </w:rPr>
              <w:fldChar w:fldCharType="separate"/>
            </w:r>
            <w:r w:rsidR="00911918">
              <w:rPr>
                <w:noProof/>
                <w:webHidden/>
              </w:rPr>
              <w:t>5</w:t>
            </w:r>
            <w:r>
              <w:rPr>
                <w:noProof/>
                <w:webHidden/>
              </w:rPr>
              <w:fldChar w:fldCharType="end"/>
            </w:r>
          </w:hyperlink>
        </w:p>
        <w:p w:rsidR="006B3D3F" w:rsidRDefault="005C3EAB" w:rsidP="006B3D3F">
          <w:r>
            <w:fldChar w:fldCharType="end"/>
          </w:r>
        </w:p>
      </w:sdtContent>
    </w:sdt>
    <w:p w:rsidR="006B3D3F" w:rsidRDefault="006B3D3F" w:rsidP="006B3D3F">
      <w:pPr>
        <w:pStyle w:val="body1"/>
      </w:pPr>
      <w:r>
        <w:t xml:space="preserve">Many of our joins are joining tables by matching the </w:t>
      </w:r>
      <w:proofErr w:type="spellStart"/>
      <w:r>
        <w:t>fk</w:t>
      </w:r>
      <w:proofErr w:type="spellEnd"/>
      <w:r>
        <w:t xml:space="preserve"> and </w:t>
      </w:r>
      <w:proofErr w:type="spellStart"/>
      <w:r>
        <w:t>pk</w:t>
      </w:r>
      <w:proofErr w:type="spellEnd"/>
      <w:r>
        <w:t xml:space="preserve"> of two tables and doing an equality match. There are a few more join conditions that may be useful.</w:t>
      </w:r>
    </w:p>
    <w:p w:rsidR="000D30DB" w:rsidRDefault="000D30DB" w:rsidP="003F153B">
      <w:pPr>
        <w:pStyle w:val="head1"/>
      </w:pPr>
      <w:bookmarkStart w:id="0" w:name="_Toc330937911"/>
      <w:r>
        <w:t xml:space="preserve">Associating </w:t>
      </w:r>
      <w:r w:rsidR="004961B0">
        <w:t>t</w:t>
      </w:r>
      <w:r>
        <w:t xml:space="preserve">ables on </w:t>
      </w:r>
      <w:r w:rsidR="004961B0">
        <w:t>c</w:t>
      </w:r>
      <w:r>
        <w:t xml:space="preserve">onditions </w:t>
      </w:r>
      <w:r w:rsidR="004961B0">
        <w:t>o</w:t>
      </w:r>
      <w:r>
        <w:t xml:space="preserve">ther than </w:t>
      </w:r>
      <w:r w:rsidR="004961B0">
        <w:t>e</w:t>
      </w:r>
      <w:r>
        <w:t>quality</w:t>
      </w:r>
      <w:bookmarkEnd w:id="0"/>
    </w:p>
    <w:p w:rsidR="00A61F33" w:rsidRDefault="00A61F33" w:rsidP="00A61F33">
      <w:pPr>
        <w:pStyle w:val="body1"/>
      </w:pPr>
      <w:r>
        <w:t xml:space="preserve">We have a table to supply a customer's credit rating based on their credit limit. This holds descriptive terms for various credit levels assigned to a customer. But there is no relationship defined between these two tables since the credit levels do not generally </w:t>
      </w:r>
      <w:r w:rsidR="008219DD" w:rsidRPr="008219DD">
        <w:t xml:space="preserve">exactly </w:t>
      </w:r>
      <w:r>
        <w:t>match the values in the credit ratings table. This type of join is often used for a lookup up table that is based on a range of values.</w:t>
      </w:r>
      <w:r w:rsidRPr="00AA09B8">
        <w:t xml:space="preserve"> </w:t>
      </w:r>
    </w:p>
    <w:p w:rsidR="000D30DB" w:rsidRDefault="004961B0" w:rsidP="004961B0">
      <w:pPr>
        <w:pStyle w:val="demonum1"/>
        <w:ind w:hanging="1080"/>
      </w:pPr>
      <w:r>
        <w:t xml:space="preserve">Displaying </w:t>
      </w:r>
      <w:proofErr w:type="spellStart"/>
      <w:r>
        <w:t>oe_credit</w:t>
      </w:r>
      <w:proofErr w:type="spellEnd"/>
      <w:r>
        <w:t>-ratings</w:t>
      </w:r>
      <w:r w:rsidR="00D57C3C">
        <w:t>.</w:t>
      </w:r>
      <w:r w:rsidR="00D57C3C" w:rsidRPr="00D57C3C">
        <w:t xml:space="preserve"> </w:t>
      </w:r>
      <w:r w:rsidR="00D57C3C">
        <w:t>These are integer values and the ranges do not overlap.</w:t>
      </w:r>
      <w:r>
        <w:t xml:space="preserve"> </w:t>
      </w:r>
    </w:p>
    <w:p w:rsidR="007538E7" w:rsidRPr="00F87F91" w:rsidRDefault="00220854" w:rsidP="00F87F91">
      <w:pPr>
        <w:pStyle w:val="code1"/>
      </w:pPr>
      <w:r>
        <w:t xml:space="preserve">Select </w:t>
      </w:r>
      <w:r w:rsidR="007538E7" w:rsidRPr="00F87F91">
        <w:t xml:space="preserve">* </w:t>
      </w:r>
    </w:p>
    <w:p w:rsidR="007538E7" w:rsidRPr="00F87F91" w:rsidRDefault="00220854" w:rsidP="00F87F91">
      <w:pPr>
        <w:pStyle w:val="code1"/>
      </w:pPr>
      <w:r>
        <w:t xml:space="preserve">From </w:t>
      </w:r>
      <w:r w:rsidR="007538E7" w:rsidRPr="00F87F91">
        <w:t>a_oe.credit_ratings</w:t>
      </w:r>
    </w:p>
    <w:p w:rsidR="007538E7" w:rsidRPr="00F87F91" w:rsidRDefault="007538E7" w:rsidP="00F87F91">
      <w:pPr>
        <w:pStyle w:val="code1"/>
      </w:pPr>
      <w:r w:rsidRPr="00F87F91">
        <w:t>;</w:t>
      </w:r>
    </w:p>
    <w:p w:rsidR="00395608" w:rsidRPr="00F87F91" w:rsidRDefault="00395608" w:rsidP="00F87F91">
      <w:pPr>
        <w:pStyle w:val="code1"/>
      </w:pPr>
      <w:r w:rsidRPr="00F87F91">
        <w:t>+-----------+------------+-----------+</w:t>
      </w:r>
    </w:p>
    <w:p w:rsidR="00395608" w:rsidRPr="00F87F91" w:rsidRDefault="00395608" w:rsidP="00F87F91">
      <w:pPr>
        <w:pStyle w:val="code1"/>
      </w:pPr>
      <w:r w:rsidRPr="00F87F91">
        <w:t>| low_limit | high_limit | rating    |</w:t>
      </w:r>
    </w:p>
    <w:p w:rsidR="00395608" w:rsidRPr="00F87F91" w:rsidRDefault="00395608" w:rsidP="00F87F91">
      <w:pPr>
        <w:pStyle w:val="code1"/>
      </w:pPr>
      <w:r w:rsidRPr="00F87F91">
        <w:t>+-----------+------------+-----------+</w:t>
      </w:r>
    </w:p>
    <w:p w:rsidR="00395608" w:rsidRPr="00F87F91" w:rsidRDefault="00395608" w:rsidP="00F87F91">
      <w:pPr>
        <w:pStyle w:val="code1"/>
      </w:pPr>
      <w:r w:rsidRPr="00F87F91">
        <w:t>|         0 |       1000 | Standard  |</w:t>
      </w:r>
    </w:p>
    <w:p w:rsidR="00395608" w:rsidRPr="00F87F91" w:rsidRDefault="00395608" w:rsidP="00F87F91">
      <w:pPr>
        <w:pStyle w:val="code1"/>
      </w:pPr>
      <w:r w:rsidRPr="00F87F91">
        <w:t>|      1001 |       2000 | Good      |</w:t>
      </w:r>
    </w:p>
    <w:p w:rsidR="00395608" w:rsidRPr="00F87F91" w:rsidRDefault="00395608" w:rsidP="00F87F91">
      <w:pPr>
        <w:pStyle w:val="code1"/>
      </w:pPr>
      <w:r w:rsidRPr="00F87F91">
        <w:t>|      2001 |       5000 | High      |</w:t>
      </w:r>
    </w:p>
    <w:p w:rsidR="00395608" w:rsidRPr="00F87F91" w:rsidRDefault="00395608" w:rsidP="00F87F91">
      <w:pPr>
        <w:pStyle w:val="code1"/>
      </w:pPr>
      <w:r w:rsidRPr="00F87F91">
        <w:t>|      5001 |      10000 | Excellent |</w:t>
      </w:r>
    </w:p>
    <w:p w:rsidR="00395608" w:rsidRPr="00F87F91" w:rsidRDefault="00043760" w:rsidP="00F87F91">
      <w:pPr>
        <w:pStyle w:val="code1"/>
      </w:pPr>
      <w:r w:rsidRPr="00F87F91">
        <w:t>|     10</w:t>
      </w:r>
      <w:r w:rsidR="00395608" w:rsidRPr="00F87F91">
        <w:t xml:space="preserve">001 |      </w:t>
      </w:r>
      <w:r w:rsidR="00C97E48" w:rsidRPr="00F87F91">
        <w:t>99999</w:t>
      </w:r>
      <w:r w:rsidR="00395608" w:rsidRPr="00F87F91">
        <w:t xml:space="preserve"> | Superior  |</w:t>
      </w:r>
    </w:p>
    <w:p w:rsidR="00BD551E" w:rsidRPr="00F87F91" w:rsidRDefault="00395608" w:rsidP="00F87F91">
      <w:pPr>
        <w:pStyle w:val="code1"/>
      </w:pPr>
      <w:r w:rsidRPr="00F87F91">
        <w:t>+-----------+------------+-----------+</w:t>
      </w:r>
    </w:p>
    <w:p w:rsidR="003C3F32" w:rsidRDefault="003C3F32" w:rsidP="003C3F32">
      <w:pPr>
        <w:pStyle w:val="body1"/>
      </w:pPr>
    </w:p>
    <w:p w:rsidR="000D30DB" w:rsidRDefault="000D30DB" w:rsidP="004961B0">
      <w:pPr>
        <w:pStyle w:val="demonum1"/>
        <w:ind w:hanging="1080"/>
      </w:pPr>
      <w:r>
        <w:t xml:space="preserve">Displaying the rating for customers.  </w:t>
      </w:r>
      <w:r w:rsidR="00A61F33" w:rsidRPr="00A61F33">
        <w:t xml:space="preserve">Notice that the joining clause uses </w:t>
      </w:r>
      <w:r w:rsidR="00F87F91">
        <w:t xml:space="preserve">a </w:t>
      </w:r>
      <w:proofErr w:type="gramStart"/>
      <w:r w:rsidR="00F87F91">
        <w:t>Between</w:t>
      </w:r>
      <w:proofErr w:type="gramEnd"/>
      <w:r w:rsidR="00F87F91">
        <w:t xml:space="preserve"> operator </w:t>
      </w:r>
      <w:r w:rsidR="00A61F33" w:rsidRPr="00A61F33">
        <w:t>instead of equality</w:t>
      </w:r>
      <w:r w:rsidR="004961B0">
        <w:t>.</w:t>
      </w:r>
    </w:p>
    <w:p w:rsidR="007538E7" w:rsidRPr="00F87F91" w:rsidRDefault="00220854" w:rsidP="00F87F91">
      <w:pPr>
        <w:pStyle w:val="code1"/>
      </w:pPr>
      <w:r>
        <w:t xml:space="preserve">Select </w:t>
      </w:r>
      <w:r w:rsidR="007538E7" w:rsidRPr="00F87F91">
        <w:t>cust_id, credit_limit, rating</w:t>
      </w:r>
    </w:p>
    <w:p w:rsidR="007538E7" w:rsidRPr="00F87F91" w:rsidRDefault="00220854" w:rsidP="00F87F91">
      <w:pPr>
        <w:pStyle w:val="code1"/>
      </w:pPr>
      <w:r>
        <w:t xml:space="preserve">From </w:t>
      </w:r>
      <w:r w:rsidR="007538E7" w:rsidRPr="00F87F91">
        <w:t xml:space="preserve">a_oe.customers </w:t>
      </w:r>
    </w:p>
    <w:p w:rsidR="007538E7" w:rsidRPr="00F87F91" w:rsidRDefault="00220854" w:rsidP="00F87F91">
      <w:pPr>
        <w:pStyle w:val="code1"/>
      </w:pPr>
      <w:r>
        <w:t xml:space="preserve">Join </w:t>
      </w:r>
      <w:r w:rsidR="007538E7" w:rsidRPr="00F87F91">
        <w:t>a_oe.credit_ratings on credit_limit between low_limit and high_limit</w:t>
      </w:r>
    </w:p>
    <w:p w:rsidR="007538E7" w:rsidRPr="00F87F91" w:rsidRDefault="00220854" w:rsidP="00F87F91">
      <w:pPr>
        <w:pStyle w:val="code1"/>
      </w:pPr>
      <w:r>
        <w:t>Order by</w:t>
      </w:r>
      <w:r w:rsidR="007538E7" w:rsidRPr="00F87F91">
        <w:t xml:space="preserve"> cust_id</w:t>
      </w:r>
    </w:p>
    <w:p w:rsidR="00A61F33" w:rsidRPr="00F87F91" w:rsidRDefault="007538E7" w:rsidP="00F87F91">
      <w:pPr>
        <w:pStyle w:val="code1"/>
      </w:pPr>
      <w:r w:rsidRPr="00F87F91">
        <w:t>;</w:t>
      </w:r>
    </w:p>
    <w:p w:rsidR="00043760" w:rsidRPr="00F87F91" w:rsidRDefault="00043760" w:rsidP="00F87F91">
      <w:pPr>
        <w:pStyle w:val="code1"/>
      </w:pPr>
      <w:r w:rsidRPr="00F87F91">
        <w:t>+---------+--------------+-----------+</w:t>
      </w:r>
    </w:p>
    <w:p w:rsidR="00043760" w:rsidRPr="00F87F91" w:rsidRDefault="00043760" w:rsidP="00F87F91">
      <w:pPr>
        <w:pStyle w:val="code1"/>
      </w:pPr>
      <w:r w:rsidRPr="00F87F91">
        <w:t>| cust_id | credit_limit | rating    |</w:t>
      </w:r>
    </w:p>
    <w:p w:rsidR="00043760" w:rsidRPr="00F87F91" w:rsidRDefault="00043760" w:rsidP="00F87F91">
      <w:pPr>
        <w:pStyle w:val="code1"/>
      </w:pPr>
      <w:r w:rsidRPr="00F87F91">
        <w:t>+---------+--------------+-----------+</w:t>
      </w:r>
    </w:p>
    <w:p w:rsidR="00043760" w:rsidRPr="00F87F91" w:rsidRDefault="00043760" w:rsidP="00F87F91">
      <w:pPr>
        <w:pStyle w:val="code1"/>
      </w:pPr>
      <w:r w:rsidRPr="00F87F91">
        <w:t>|  400300 |         6000 | Excellent |</w:t>
      </w:r>
    </w:p>
    <w:p w:rsidR="00043760" w:rsidRPr="00F87F91" w:rsidRDefault="00043760" w:rsidP="00F87F91">
      <w:pPr>
        <w:pStyle w:val="code1"/>
      </w:pPr>
      <w:r w:rsidRPr="00F87F91">
        <w:t>|  400801 |          750 | Standard  |</w:t>
      </w:r>
    </w:p>
    <w:p w:rsidR="00043760" w:rsidRPr="00F87F91" w:rsidRDefault="00043760" w:rsidP="00F87F91">
      <w:pPr>
        <w:pStyle w:val="code1"/>
      </w:pPr>
      <w:r w:rsidRPr="00F87F91">
        <w:t>|  401250 |          750 | Standard  |</w:t>
      </w:r>
    </w:p>
    <w:p w:rsidR="00043760" w:rsidRPr="00F87F91" w:rsidRDefault="00043760" w:rsidP="00F87F91">
      <w:pPr>
        <w:pStyle w:val="code1"/>
      </w:pPr>
      <w:r w:rsidRPr="00F87F91">
        <w:t>|  401890 |         1750 | Good      |</w:t>
      </w:r>
    </w:p>
    <w:p w:rsidR="00043760" w:rsidRPr="00F87F91" w:rsidRDefault="00043760" w:rsidP="00F87F91">
      <w:pPr>
        <w:pStyle w:val="code1"/>
      </w:pPr>
      <w:r w:rsidRPr="00F87F91">
        <w:t>|  402100 |          750 | Standard  |</w:t>
      </w:r>
    </w:p>
    <w:p w:rsidR="00043760" w:rsidRPr="00F87F91" w:rsidRDefault="00043760" w:rsidP="00F87F91">
      <w:pPr>
        <w:pStyle w:val="code1"/>
      </w:pPr>
      <w:r w:rsidRPr="00F87F91">
        <w:t>|  402110 |          750 | Standard  |</w:t>
      </w:r>
    </w:p>
    <w:p w:rsidR="00043760" w:rsidRPr="00F87F91" w:rsidRDefault="00043760" w:rsidP="00F87F91">
      <w:pPr>
        <w:pStyle w:val="code1"/>
      </w:pPr>
      <w:r w:rsidRPr="00F87F91">
        <w:t>|  402120 |          750 | Standard  |</w:t>
      </w:r>
    </w:p>
    <w:p w:rsidR="00043760" w:rsidRPr="00F87F91" w:rsidRDefault="00043760" w:rsidP="00F87F91">
      <w:pPr>
        <w:pStyle w:val="code1"/>
      </w:pPr>
      <w:r w:rsidRPr="00F87F91">
        <w:t>|  403000 |         6000 | Excellent |</w:t>
      </w:r>
    </w:p>
    <w:p w:rsidR="00043760" w:rsidRPr="00F87F91" w:rsidRDefault="00043760" w:rsidP="00F87F91">
      <w:pPr>
        <w:pStyle w:val="code1"/>
      </w:pPr>
      <w:r w:rsidRPr="00F87F91">
        <w:t>|  403010 |         6000 | Excellent |</w:t>
      </w:r>
    </w:p>
    <w:p w:rsidR="00043760" w:rsidRPr="00F87F91" w:rsidRDefault="00043760" w:rsidP="00F87F91">
      <w:pPr>
        <w:pStyle w:val="code1"/>
      </w:pPr>
      <w:r w:rsidRPr="00F87F91">
        <w:t>|  403050 |         6000 | Excellent |</w:t>
      </w:r>
    </w:p>
    <w:p w:rsidR="00043760" w:rsidRPr="00F87F91" w:rsidRDefault="00043760" w:rsidP="00F87F91">
      <w:pPr>
        <w:pStyle w:val="code1"/>
      </w:pPr>
      <w:r w:rsidRPr="00F87F91">
        <w:t>|  403100 |         6000 | Excellent |</w:t>
      </w:r>
    </w:p>
    <w:p w:rsidR="00043760" w:rsidRPr="00F87F91" w:rsidRDefault="00043760" w:rsidP="00F87F91">
      <w:pPr>
        <w:pStyle w:val="code1"/>
      </w:pPr>
      <w:r w:rsidRPr="00F87F91">
        <w:t>|  403500 |         6000 | Excellent |</w:t>
      </w:r>
    </w:p>
    <w:p w:rsidR="00043760" w:rsidRPr="00F87F91" w:rsidRDefault="00043760" w:rsidP="00F87F91">
      <w:pPr>
        <w:pStyle w:val="code1"/>
      </w:pPr>
      <w:r w:rsidRPr="00F87F91">
        <w:t>|  403750 |         6000 | Excellent |</w:t>
      </w:r>
    </w:p>
    <w:p w:rsidR="00043760" w:rsidRPr="00F87F91" w:rsidRDefault="00043760" w:rsidP="00F87F91">
      <w:pPr>
        <w:pStyle w:val="code1"/>
      </w:pPr>
      <w:r w:rsidRPr="00F87F91">
        <w:t>|  403760 |         6000 | Excellent |</w:t>
      </w:r>
    </w:p>
    <w:p w:rsidR="00043760" w:rsidRPr="00F87F91" w:rsidRDefault="00043760" w:rsidP="00F87F91">
      <w:pPr>
        <w:pStyle w:val="code1"/>
      </w:pPr>
      <w:r w:rsidRPr="00F87F91">
        <w:lastRenderedPageBreak/>
        <w:t>|  404000 |         3500 | High      |</w:t>
      </w:r>
    </w:p>
    <w:p w:rsidR="00043760" w:rsidRPr="00F87F91" w:rsidRDefault="00043760" w:rsidP="00F87F91">
      <w:pPr>
        <w:pStyle w:val="code1"/>
      </w:pPr>
      <w:r w:rsidRPr="00F87F91">
        <w:t>|  404100 |         3500 | High      |</w:t>
      </w:r>
    </w:p>
    <w:p w:rsidR="00043760" w:rsidRPr="00F87F91" w:rsidRDefault="00043760" w:rsidP="00F87F91">
      <w:pPr>
        <w:pStyle w:val="code1"/>
      </w:pPr>
      <w:r w:rsidRPr="00F87F91">
        <w:t>|  404150 |         3500 | High      |</w:t>
      </w:r>
    </w:p>
    <w:p w:rsidR="00043760" w:rsidRPr="00F87F91" w:rsidRDefault="00043760" w:rsidP="00F87F91">
      <w:pPr>
        <w:pStyle w:val="code1"/>
      </w:pPr>
      <w:r w:rsidRPr="00F87F91">
        <w:t>|  404180 |         3500 | High      |</w:t>
      </w:r>
    </w:p>
    <w:p w:rsidR="00043760" w:rsidRPr="00F87F91" w:rsidRDefault="00043760" w:rsidP="00F87F91">
      <w:pPr>
        <w:pStyle w:val="code1"/>
      </w:pPr>
      <w:r w:rsidRPr="00F87F91">
        <w:t>|  404890 |         1750 | Good      |</w:t>
      </w:r>
    </w:p>
    <w:p w:rsidR="00395608" w:rsidRPr="00F87F91" w:rsidRDefault="00395608" w:rsidP="00F87F91">
      <w:pPr>
        <w:pStyle w:val="code1"/>
      </w:pPr>
      <w:r w:rsidRPr="00F87F91">
        <w:t>+---------+--------------+-----------+</w:t>
      </w:r>
    </w:p>
    <w:p w:rsidR="00395608" w:rsidRPr="00F87F91" w:rsidRDefault="00395608" w:rsidP="00F87F91">
      <w:pPr>
        <w:pStyle w:val="code1"/>
      </w:pPr>
      <w:r w:rsidRPr="00F87F91">
        <w:t>. . .  rows omitted</w:t>
      </w:r>
    </w:p>
    <w:p w:rsidR="00BD551E" w:rsidRDefault="00BD551E" w:rsidP="003C3F32">
      <w:pPr>
        <w:pStyle w:val="body1"/>
      </w:pPr>
    </w:p>
    <w:p w:rsidR="000D30DB" w:rsidRDefault="000D30DB" w:rsidP="00A61F33">
      <w:pPr>
        <w:pStyle w:val="demonum1"/>
        <w:ind w:hanging="1080"/>
      </w:pPr>
      <w:r>
        <w:t xml:space="preserve">We can also write this query using the </w:t>
      </w:r>
      <w:r w:rsidR="00A61F33">
        <w:t xml:space="preserve">following </w:t>
      </w:r>
      <w:r>
        <w:t>syntax</w:t>
      </w:r>
      <w:r w:rsidR="00D57C3C">
        <w:t xml:space="preserve"> which filters the Cartesian product</w:t>
      </w:r>
      <w:r w:rsidR="00A61F33">
        <w:t>.</w:t>
      </w:r>
    </w:p>
    <w:p w:rsidR="007538E7" w:rsidRPr="004910BF" w:rsidRDefault="00220854" w:rsidP="004910BF">
      <w:pPr>
        <w:pStyle w:val="code1"/>
      </w:pPr>
      <w:r>
        <w:t xml:space="preserve">Select </w:t>
      </w:r>
      <w:r w:rsidR="007538E7" w:rsidRPr="004910BF">
        <w:t>cust_id, credit_limit, rating</w:t>
      </w:r>
    </w:p>
    <w:p w:rsidR="007538E7" w:rsidRPr="004910BF" w:rsidRDefault="00220854" w:rsidP="004910BF">
      <w:pPr>
        <w:pStyle w:val="code1"/>
      </w:pPr>
      <w:r>
        <w:t xml:space="preserve">From </w:t>
      </w:r>
      <w:r w:rsidR="007538E7" w:rsidRPr="004910BF">
        <w:t>a_oe.customers</w:t>
      </w:r>
    </w:p>
    <w:p w:rsidR="007538E7" w:rsidRPr="004910BF" w:rsidRDefault="007538E7" w:rsidP="004910BF">
      <w:pPr>
        <w:pStyle w:val="code1"/>
      </w:pPr>
      <w:r w:rsidRPr="004910BF">
        <w:t xml:space="preserve">   , a_oe.credit_ratings </w:t>
      </w:r>
    </w:p>
    <w:p w:rsidR="007538E7" w:rsidRPr="004910BF" w:rsidRDefault="00220854" w:rsidP="004910BF">
      <w:pPr>
        <w:pStyle w:val="code1"/>
      </w:pPr>
      <w:r>
        <w:t xml:space="preserve">Where </w:t>
      </w:r>
      <w:r w:rsidR="007538E7" w:rsidRPr="004910BF">
        <w:t>credit_limit between low_limit and high_limit</w:t>
      </w:r>
    </w:p>
    <w:p w:rsidR="007538E7" w:rsidRPr="004910BF" w:rsidRDefault="00220854" w:rsidP="004910BF">
      <w:pPr>
        <w:pStyle w:val="code1"/>
      </w:pPr>
      <w:r>
        <w:t>Order by</w:t>
      </w:r>
      <w:r w:rsidR="007538E7" w:rsidRPr="004910BF">
        <w:t xml:space="preserve"> cust_id</w:t>
      </w:r>
    </w:p>
    <w:p w:rsidR="00A61F33" w:rsidRDefault="007538E7" w:rsidP="004910BF">
      <w:pPr>
        <w:pStyle w:val="code1"/>
      </w:pPr>
      <w:r w:rsidRPr="004910BF">
        <w:t>;</w:t>
      </w:r>
    </w:p>
    <w:p w:rsidR="006B3D3F" w:rsidRDefault="006B3D3F" w:rsidP="006B3D3F">
      <w:pPr>
        <w:pStyle w:val="body1"/>
      </w:pPr>
      <w:r>
        <w:t xml:space="preserve">Pay close attention to this query.  This is using a Cartesian product- we have two tables in the </w:t>
      </w:r>
      <w:proofErr w:type="gramStart"/>
      <w:r>
        <w:t>From</w:t>
      </w:r>
      <w:proofErr w:type="gramEnd"/>
      <w:r>
        <w:t xml:space="preserve"> clause separated by a comma. </w:t>
      </w:r>
      <w:proofErr w:type="gramStart"/>
      <w:r>
        <w:t xml:space="preserve">The Where clause is supplying the test to associate these two tables and I get 31 rows returned </w:t>
      </w:r>
      <w:r w:rsidR="00EB12F4">
        <w:t>in</w:t>
      </w:r>
      <w:r>
        <w:t xml:space="preserve"> my data set.</w:t>
      </w:r>
      <w:proofErr w:type="gramEnd"/>
      <w:r>
        <w:t xml:space="preserve"> If I omit the Where clause then I am doing a Cartesian product with no filter for associating rows and I get back 165 rows in the result set ( 5 rows in  the </w:t>
      </w:r>
      <w:proofErr w:type="spellStart"/>
      <w:r w:rsidRPr="00C952DE">
        <w:t>credit_ratings</w:t>
      </w:r>
      <w:proofErr w:type="spellEnd"/>
      <w:r>
        <w:t xml:space="preserve">  table times 33 rows in the customer tables). And 134 of these rows are meaningless.</w:t>
      </w:r>
    </w:p>
    <w:p w:rsidR="006B3D3F" w:rsidRPr="00C952DE" w:rsidRDefault="00220854" w:rsidP="006B3D3F">
      <w:pPr>
        <w:pStyle w:val="code1"/>
      </w:pPr>
      <w:r>
        <w:t xml:space="preserve">Select </w:t>
      </w:r>
      <w:r w:rsidR="006B3D3F" w:rsidRPr="00C952DE">
        <w:t>cust_id, credit_limit, rating</w:t>
      </w:r>
    </w:p>
    <w:p w:rsidR="006B3D3F" w:rsidRPr="00C952DE" w:rsidRDefault="00220854" w:rsidP="006B3D3F">
      <w:pPr>
        <w:pStyle w:val="code1"/>
      </w:pPr>
      <w:r>
        <w:t xml:space="preserve">From </w:t>
      </w:r>
      <w:r w:rsidR="006B3D3F" w:rsidRPr="004910BF">
        <w:t>a_oe.customers</w:t>
      </w:r>
      <w:r w:rsidR="006B3D3F" w:rsidRPr="00C952DE">
        <w:t xml:space="preserve">, </w:t>
      </w:r>
      <w:r w:rsidR="006B3D3F" w:rsidRPr="004910BF">
        <w:t>a_oe.credit_ratings</w:t>
      </w:r>
    </w:p>
    <w:p w:rsidR="006B3D3F" w:rsidRDefault="00220854" w:rsidP="006B3D3F">
      <w:pPr>
        <w:pStyle w:val="code1"/>
      </w:pPr>
      <w:r>
        <w:t>Order by</w:t>
      </w:r>
      <w:r w:rsidR="006B3D3F" w:rsidRPr="00C952DE">
        <w:t xml:space="preserve"> cust_id;</w:t>
      </w:r>
    </w:p>
    <w:p w:rsidR="006B3D3F" w:rsidRPr="00C952DE" w:rsidRDefault="006B3D3F" w:rsidP="006B3D3F">
      <w:pPr>
        <w:pStyle w:val="body1"/>
      </w:pPr>
      <w:r>
        <w:t xml:space="preserve">Suppose I use following filter to find customers with an </w:t>
      </w:r>
      <w:proofErr w:type="gramStart"/>
      <w:r>
        <w:t>Excellent</w:t>
      </w:r>
      <w:proofErr w:type="gramEnd"/>
      <w:r>
        <w:t xml:space="preserve"> credit rating and I get a result set that shows all of my customers!</w:t>
      </w:r>
    </w:p>
    <w:p w:rsidR="006B3D3F" w:rsidRPr="00C952DE" w:rsidRDefault="00220854" w:rsidP="006B3D3F">
      <w:pPr>
        <w:pStyle w:val="code1"/>
      </w:pPr>
      <w:r>
        <w:t xml:space="preserve">Select </w:t>
      </w:r>
      <w:r w:rsidR="006B3D3F" w:rsidRPr="00C952DE">
        <w:t>cust_id, credit_limit, rating</w:t>
      </w:r>
    </w:p>
    <w:p w:rsidR="006B3D3F" w:rsidRDefault="00220854" w:rsidP="006B3D3F">
      <w:pPr>
        <w:pStyle w:val="code1"/>
      </w:pPr>
      <w:r>
        <w:t xml:space="preserve">From </w:t>
      </w:r>
      <w:r w:rsidR="006B3D3F" w:rsidRPr="004910BF">
        <w:t>a_oe.customers</w:t>
      </w:r>
      <w:r w:rsidR="006B3D3F" w:rsidRPr="00C952DE">
        <w:t xml:space="preserve">, </w:t>
      </w:r>
      <w:r w:rsidR="006B3D3F" w:rsidRPr="004910BF">
        <w:t>a_oe.credit_ratings</w:t>
      </w:r>
    </w:p>
    <w:p w:rsidR="006B3D3F" w:rsidRPr="00C952DE" w:rsidRDefault="00220854" w:rsidP="006B3D3F">
      <w:pPr>
        <w:pStyle w:val="code1"/>
      </w:pPr>
      <w:r>
        <w:t xml:space="preserve">Where </w:t>
      </w:r>
      <w:r w:rsidR="006B3D3F" w:rsidRPr="00C952DE">
        <w:t>rating</w:t>
      </w:r>
      <w:r w:rsidR="006B3D3F">
        <w:t xml:space="preserve"> in ('Excellent')</w:t>
      </w:r>
    </w:p>
    <w:p w:rsidR="006B3D3F" w:rsidRPr="00C952DE" w:rsidRDefault="00220854" w:rsidP="006B3D3F">
      <w:pPr>
        <w:pStyle w:val="code1"/>
      </w:pPr>
      <w:r>
        <w:t>Order by</w:t>
      </w:r>
      <w:r w:rsidR="006B3D3F" w:rsidRPr="00C952DE">
        <w:t xml:space="preserve"> cust_id;</w:t>
      </w:r>
    </w:p>
    <w:p w:rsidR="006B3D3F" w:rsidRDefault="006B3D3F" w:rsidP="006B3D3F">
      <w:pPr>
        <w:pStyle w:val="body1"/>
      </w:pPr>
      <w:r>
        <w:t>Cartesian products are not always a mistake but they need to be examined closely.</w:t>
      </w:r>
    </w:p>
    <w:p w:rsidR="004910BF" w:rsidRPr="004910BF" w:rsidRDefault="004910BF" w:rsidP="004910BF">
      <w:pPr>
        <w:pStyle w:val="body1"/>
      </w:pPr>
    </w:p>
    <w:p w:rsidR="000D30DB" w:rsidRDefault="000D30DB" w:rsidP="004961B0">
      <w:pPr>
        <w:pStyle w:val="demonum1"/>
        <w:ind w:hanging="1080"/>
      </w:pPr>
      <w:r w:rsidRPr="004961B0">
        <w:t xml:space="preserve">This uses a join that involves two attributes to check if any </w:t>
      </w:r>
      <w:r>
        <w:t>items were sold at more than their list price.</w:t>
      </w:r>
    </w:p>
    <w:p w:rsidR="007538E7" w:rsidRPr="004910BF" w:rsidRDefault="00220854" w:rsidP="004910BF">
      <w:pPr>
        <w:pStyle w:val="code1"/>
      </w:pPr>
      <w:r>
        <w:t xml:space="preserve">Select </w:t>
      </w:r>
      <w:r w:rsidR="004910BF" w:rsidRPr="004910BF">
        <w:t>a_prd.products.prod_id, quoted_price, prod_list_price, ord_id</w:t>
      </w:r>
    </w:p>
    <w:p w:rsidR="007538E7" w:rsidRPr="004910BF" w:rsidRDefault="00220854" w:rsidP="004910BF">
      <w:pPr>
        <w:pStyle w:val="code1"/>
      </w:pPr>
      <w:r>
        <w:t xml:space="preserve">From </w:t>
      </w:r>
      <w:r w:rsidR="004910BF" w:rsidRPr="004910BF">
        <w:t>a_oe.order_details od</w:t>
      </w:r>
    </w:p>
    <w:p w:rsidR="004910BF" w:rsidRDefault="00220854" w:rsidP="004910BF">
      <w:pPr>
        <w:pStyle w:val="code1"/>
      </w:pPr>
      <w:r>
        <w:t xml:space="preserve">Join </w:t>
      </w:r>
      <w:r w:rsidR="004910BF" w:rsidRPr="004910BF">
        <w:t xml:space="preserve">a_prd.products </w:t>
      </w:r>
    </w:p>
    <w:p w:rsidR="007538E7" w:rsidRPr="004910BF" w:rsidRDefault="004910BF" w:rsidP="004910BF">
      <w:pPr>
        <w:pStyle w:val="code1"/>
      </w:pPr>
      <w:r>
        <w:t xml:space="preserve">   </w:t>
      </w:r>
      <w:r w:rsidRPr="004910BF">
        <w:t xml:space="preserve">on   </w:t>
      </w:r>
      <w:r w:rsidR="006B3D3F">
        <w:t xml:space="preserve"> </w:t>
      </w:r>
      <w:r w:rsidRPr="004910BF">
        <w:t xml:space="preserve">od.prod_id = a_prd.products.prod_id </w:t>
      </w:r>
    </w:p>
    <w:p w:rsidR="007538E7" w:rsidRPr="004910BF" w:rsidRDefault="004910BF" w:rsidP="004910BF">
      <w:pPr>
        <w:pStyle w:val="code1"/>
      </w:pPr>
      <w:r w:rsidRPr="004910BF">
        <w:t xml:space="preserve">   and   quoted_price &gt; prod_list_price </w:t>
      </w:r>
    </w:p>
    <w:p w:rsidR="007538E7" w:rsidRPr="004910BF" w:rsidRDefault="004910BF" w:rsidP="004910BF">
      <w:pPr>
        <w:pStyle w:val="code1"/>
      </w:pPr>
      <w:r w:rsidRPr="004910BF">
        <w:t>;</w:t>
      </w:r>
    </w:p>
    <w:p w:rsidR="007538E7" w:rsidRPr="004910BF" w:rsidRDefault="007538E7" w:rsidP="004910BF">
      <w:pPr>
        <w:pStyle w:val="code1"/>
      </w:pPr>
      <w:r w:rsidRPr="004910BF">
        <w:t>+---------+--------------+-----------------+--------+</w:t>
      </w:r>
    </w:p>
    <w:p w:rsidR="007538E7" w:rsidRPr="004910BF" w:rsidRDefault="007538E7" w:rsidP="004910BF">
      <w:pPr>
        <w:pStyle w:val="code1"/>
      </w:pPr>
      <w:r w:rsidRPr="004910BF">
        <w:t>| prod_id | quoted_price | prod_list_price | ord_id |</w:t>
      </w:r>
    </w:p>
    <w:p w:rsidR="007538E7" w:rsidRPr="004910BF" w:rsidRDefault="007538E7" w:rsidP="004910BF">
      <w:pPr>
        <w:pStyle w:val="code1"/>
      </w:pPr>
      <w:r w:rsidRPr="004910BF">
        <w:t>+---------+--------------+-----------------+--------+</w:t>
      </w:r>
    </w:p>
    <w:p w:rsidR="007538E7" w:rsidRPr="004910BF" w:rsidRDefault="007538E7" w:rsidP="004910BF">
      <w:pPr>
        <w:pStyle w:val="code1"/>
      </w:pPr>
      <w:r w:rsidRPr="004910BF">
        <w:t>|    1010 |       175.00 |          150.00 |    120 |</w:t>
      </w:r>
    </w:p>
    <w:p w:rsidR="007538E7" w:rsidRPr="004910BF" w:rsidRDefault="007538E7" w:rsidP="004910BF">
      <w:pPr>
        <w:pStyle w:val="code1"/>
      </w:pPr>
      <w:r w:rsidRPr="004910BF">
        <w:t>|    1010 |       175.00 |          150.00 |    121 |</w:t>
      </w:r>
    </w:p>
    <w:p w:rsidR="007538E7" w:rsidRPr="004910BF" w:rsidRDefault="007538E7" w:rsidP="004910BF">
      <w:pPr>
        <w:pStyle w:val="code1"/>
      </w:pPr>
      <w:r w:rsidRPr="004910BF">
        <w:t>|    1010 |       175.00 |          150.00 |    390 |</w:t>
      </w:r>
    </w:p>
    <w:p w:rsidR="007538E7" w:rsidRPr="004910BF" w:rsidRDefault="007538E7" w:rsidP="004910BF">
      <w:pPr>
        <w:pStyle w:val="code1"/>
      </w:pPr>
      <w:r w:rsidRPr="004910BF">
        <w:t>|    1010 |       195.00 |          150.00 |    395 |</w:t>
      </w:r>
    </w:p>
    <w:p w:rsidR="007538E7" w:rsidRPr="004910BF" w:rsidRDefault="007538E7" w:rsidP="004910BF">
      <w:pPr>
        <w:pStyle w:val="code1"/>
      </w:pPr>
      <w:r w:rsidRPr="004910BF">
        <w:t>|    1100 |       205.00 |           49.99 |    301 |</w:t>
      </w:r>
    </w:p>
    <w:p w:rsidR="007538E7" w:rsidRPr="004910BF" w:rsidRDefault="007538E7" w:rsidP="004910BF">
      <w:pPr>
        <w:pStyle w:val="code1"/>
      </w:pPr>
      <w:r w:rsidRPr="004910BF">
        <w:t>+---------+--------------+-----------------+--------+</w:t>
      </w:r>
    </w:p>
    <w:p w:rsidR="000D30DB" w:rsidRDefault="000D30DB" w:rsidP="003C3F32">
      <w:pPr>
        <w:pStyle w:val="body1"/>
      </w:pPr>
    </w:p>
    <w:p w:rsidR="000D30DB" w:rsidRDefault="000D30DB" w:rsidP="003F153B">
      <w:pPr>
        <w:pStyle w:val="head1"/>
      </w:pPr>
      <w:bookmarkStart w:id="1" w:name="_Toc330937912"/>
      <w:r>
        <w:lastRenderedPageBreak/>
        <w:t>Self-Joins</w:t>
      </w:r>
      <w:bookmarkEnd w:id="1"/>
    </w:p>
    <w:p w:rsidR="000D30DB" w:rsidRDefault="000D30DB" w:rsidP="004961B0">
      <w:pPr>
        <w:pStyle w:val="body1"/>
      </w:pPr>
      <w:r>
        <w:t xml:space="preserve">You can join a table to </w:t>
      </w:r>
      <w:proofErr w:type="gramStart"/>
      <w:r>
        <w:t>itself</w:t>
      </w:r>
      <w:proofErr w:type="gramEnd"/>
      <w:r>
        <w:t>. You need to use a table alias to distinguish the two copies of the table involved in the join.  The following is the traditional self-join</w:t>
      </w:r>
      <w:r w:rsidR="00A61F33">
        <w:t xml:space="preserve"> of</w:t>
      </w:r>
      <w:r>
        <w:t xml:space="preserve"> employees and their managers</w:t>
      </w:r>
    </w:p>
    <w:p w:rsidR="000D30DB" w:rsidRDefault="000D30DB" w:rsidP="004961B0">
      <w:pPr>
        <w:pStyle w:val="demonum1"/>
        <w:ind w:hanging="1080"/>
      </w:pPr>
      <w:r>
        <w:t xml:space="preserve">Employees and </w:t>
      </w:r>
      <w:proofErr w:type="gramStart"/>
      <w:r>
        <w:t xml:space="preserve">managers </w:t>
      </w:r>
      <w:r w:rsidR="007538E7">
        <w:t>.</w:t>
      </w:r>
      <w:proofErr w:type="gramEnd"/>
      <w:r w:rsidR="007538E7">
        <w:t xml:space="preserve"> Note the back ticks on the </w:t>
      </w:r>
      <w:r w:rsidR="00220854">
        <w:t>Order by</w:t>
      </w:r>
      <w:r w:rsidR="007538E7">
        <w:t xml:space="preserve"> keys</w:t>
      </w:r>
    </w:p>
    <w:p w:rsidR="007538E7" w:rsidRPr="004910BF" w:rsidRDefault="001E0F55" w:rsidP="001E0F55">
      <w:pPr>
        <w:pStyle w:val="code1"/>
      </w:pPr>
      <w:r>
        <w:t>S</w:t>
      </w:r>
      <w:r w:rsidR="00220854">
        <w:t xml:space="preserve">elect </w:t>
      </w:r>
      <w:r w:rsidR="004910BF" w:rsidRPr="004910BF">
        <w:t>concat(m.emp_id, ' ' , m.name_last) as "</w:t>
      </w:r>
      <w:r w:rsidR="004910BF">
        <w:t>M</w:t>
      </w:r>
      <w:r w:rsidR="004910BF" w:rsidRPr="004910BF">
        <w:t>anager"</w:t>
      </w:r>
    </w:p>
    <w:p w:rsidR="007538E7" w:rsidRPr="004910BF" w:rsidRDefault="004910BF" w:rsidP="004910BF">
      <w:pPr>
        <w:pStyle w:val="code1"/>
      </w:pPr>
      <w:r w:rsidRPr="004910BF">
        <w:t>, concat(e.</w:t>
      </w:r>
      <w:r>
        <w:t>emp_id, ' ' , e.name_last) as "S</w:t>
      </w:r>
      <w:r w:rsidRPr="004910BF">
        <w:t>upervises"</w:t>
      </w:r>
    </w:p>
    <w:p w:rsidR="007538E7" w:rsidRPr="004910BF" w:rsidRDefault="00220854" w:rsidP="004910BF">
      <w:pPr>
        <w:pStyle w:val="code1"/>
      </w:pPr>
      <w:r>
        <w:t xml:space="preserve">From </w:t>
      </w:r>
      <w:r w:rsidR="004910BF" w:rsidRPr="004910BF">
        <w:t xml:space="preserve">a_emp.employees e </w:t>
      </w:r>
    </w:p>
    <w:p w:rsidR="007538E7" w:rsidRPr="004910BF" w:rsidRDefault="001E0F55" w:rsidP="004910BF">
      <w:pPr>
        <w:pStyle w:val="code1"/>
      </w:pPr>
      <w:r>
        <w:t>L</w:t>
      </w:r>
      <w:r w:rsidR="004910BF" w:rsidRPr="004910BF">
        <w:t>eft join a_emp.employees  m on  m.emp_id = e.emp_mng</w:t>
      </w:r>
    </w:p>
    <w:p w:rsidR="007538E7" w:rsidRPr="004910BF" w:rsidRDefault="00220854" w:rsidP="004910BF">
      <w:pPr>
        <w:pStyle w:val="code1"/>
      </w:pPr>
      <w:r>
        <w:t>Order by</w:t>
      </w:r>
      <w:r w:rsidR="004910BF">
        <w:t xml:space="preserve">  `Manager`, `S</w:t>
      </w:r>
      <w:r w:rsidR="004910BF" w:rsidRPr="004910BF">
        <w:t xml:space="preserve">upervises` </w:t>
      </w:r>
    </w:p>
    <w:p w:rsidR="007538E7" w:rsidRPr="004910BF" w:rsidRDefault="004910BF" w:rsidP="004910BF">
      <w:pPr>
        <w:pStyle w:val="code1"/>
      </w:pPr>
      <w:r w:rsidRPr="004910BF">
        <w:t>;</w:t>
      </w:r>
    </w:p>
    <w:p w:rsidR="00043760" w:rsidRPr="004910BF" w:rsidRDefault="00043760" w:rsidP="004910BF">
      <w:pPr>
        <w:pStyle w:val="code1"/>
      </w:pPr>
      <w:r w:rsidRPr="004910BF">
        <w:t>+------------+------------+</w:t>
      </w:r>
    </w:p>
    <w:p w:rsidR="00043760" w:rsidRPr="004910BF" w:rsidRDefault="00043760" w:rsidP="004910BF">
      <w:pPr>
        <w:pStyle w:val="code1"/>
      </w:pPr>
      <w:r w:rsidRPr="004910BF">
        <w:t>| Manager    | Supervises |</w:t>
      </w:r>
    </w:p>
    <w:p w:rsidR="00043760" w:rsidRPr="004910BF" w:rsidRDefault="00043760" w:rsidP="004910BF">
      <w:pPr>
        <w:pStyle w:val="code1"/>
      </w:pPr>
      <w:r w:rsidRPr="004910BF">
        <w:t>+------------+------------+</w:t>
      </w:r>
    </w:p>
    <w:p w:rsidR="00043760" w:rsidRPr="004910BF" w:rsidRDefault="00043760" w:rsidP="004910BF">
      <w:pPr>
        <w:pStyle w:val="code1"/>
      </w:pPr>
      <w:r w:rsidRPr="004910BF">
        <w:t>| NULL       | 100 King   |</w:t>
      </w:r>
    </w:p>
    <w:p w:rsidR="00043760" w:rsidRPr="004910BF" w:rsidRDefault="00043760" w:rsidP="004910BF">
      <w:pPr>
        <w:pStyle w:val="code1"/>
      </w:pPr>
      <w:r w:rsidRPr="004910BF">
        <w:t>| 100 King   | 101 Koch   |</w:t>
      </w:r>
    </w:p>
    <w:p w:rsidR="00043760" w:rsidRPr="004910BF" w:rsidRDefault="00043760" w:rsidP="004910BF">
      <w:pPr>
        <w:pStyle w:val="code1"/>
      </w:pPr>
      <w:r w:rsidRPr="004910BF">
        <w:t>| 100 King   | 102 D'Haa  |</w:t>
      </w:r>
    </w:p>
    <w:p w:rsidR="00043760" w:rsidRPr="004910BF" w:rsidRDefault="00043760" w:rsidP="004910BF">
      <w:pPr>
        <w:pStyle w:val="code1"/>
      </w:pPr>
      <w:r w:rsidRPr="004910BF">
        <w:t>| 100 King   | 145 Russ   |</w:t>
      </w:r>
    </w:p>
    <w:p w:rsidR="00043760" w:rsidRPr="004910BF" w:rsidRDefault="00043760" w:rsidP="004910BF">
      <w:pPr>
        <w:pStyle w:val="code1"/>
      </w:pPr>
      <w:r w:rsidRPr="004910BF">
        <w:t>| 100 King   | 146 Partne |</w:t>
      </w:r>
    </w:p>
    <w:p w:rsidR="00043760" w:rsidRPr="004910BF" w:rsidRDefault="00043760" w:rsidP="004910BF">
      <w:pPr>
        <w:pStyle w:val="code1"/>
      </w:pPr>
      <w:r w:rsidRPr="004910BF">
        <w:t>| 100 King   | 201 Harts  |</w:t>
      </w:r>
    </w:p>
    <w:p w:rsidR="00043760" w:rsidRPr="004910BF" w:rsidRDefault="00043760" w:rsidP="004910BF">
      <w:pPr>
        <w:pStyle w:val="code1"/>
      </w:pPr>
      <w:r w:rsidRPr="004910BF">
        <w:t>| 101 Koch   | 108 Green  |</w:t>
      </w:r>
    </w:p>
    <w:p w:rsidR="00043760" w:rsidRPr="004910BF" w:rsidRDefault="00043760" w:rsidP="004910BF">
      <w:pPr>
        <w:pStyle w:val="code1"/>
      </w:pPr>
      <w:r w:rsidRPr="004910BF">
        <w:t>| 101 Koch   | 162 Holme  |</w:t>
      </w:r>
    </w:p>
    <w:p w:rsidR="00043760" w:rsidRPr="004910BF" w:rsidRDefault="00043760" w:rsidP="004910BF">
      <w:pPr>
        <w:pStyle w:val="code1"/>
      </w:pPr>
      <w:r w:rsidRPr="004910BF">
        <w:t>| 101 Koch   | 200 Whale  |</w:t>
      </w:r>
    </w:p>
    <w:p w:rsidR="00043760" w:rsidRPr="004910BF" w:rsidRDefault="00043760" w:rsidP="004910BF">
      <w:pPr>
        <w:pStyle w:val="code1"/>
      </w:pPr>
      <w:r w:rsidRPr="004910BF">
        <w:t>| 101 Koch   | 203 Mays   |</w:t>
      </w:r>
    </w:p>
    <w:p w:rsidR="00043760" w:rsidRPr="004910BF" w:rsidRDefault="00043760" w:rsidP="004910BF">
      <w:pPr>
        <w:pStyle w:val="code1"/>
      </w:pPr>
      <w:r w:rsidRPr="004910BF">
        <w:t>| 101 Koch   | 205 Higgs  |</w:t>
      </w:r>
    </w:p>
    <w:p w:rsidR="00043760" w:rsidRPr="004910BF" w:rsidRDefault="00043760" w:rsidP="004910BF">
      <w:pPr>
        <w:pStyle w:val="code1"/>
      </w:pPr>
      <w:r w:rsidRPr="004910BF">
        <w:t>| 102 D'Haa  | 103 Hunol  |</w:t>
      </w:r>
    </w:p>
    <w:p w:rsidR="00043760" w:rsidRPr="004910BF" w:rsidRDefault="00043760" w:rsidP="004910BF">
      <w:pPr>
        <w:pStyle w:val="code1"/>
      </w:pPr>
      <w:r w:rsidRPr="004910BF">
        <w:t>| 103 Hunol  | 104 Ernst  |</w:t>
      </w:r>
    </w:p>
    <w:p w:rsidR="00043760" w:rsidRPr="004910BF" w:rsidRDefault="00043760" w:rsidP="004910BF">
      <w:pPr>
        <w:pStyle w:val="code1"/>
      </w:pPr>
      <w:r w:rsidRPr="004910BF">
        <w:t>| 108 Green  | 109 Fiet   |</w:t>
      </w:r>
    </w:p>
    <w:p w:rsidR="00043760" w:rsidRPr="004910BF" w:rsidRDefault="00043760" w:rsidP="004910BF">
      <w:pPr>
        <w:pStyle w:val="code1"/>
      </w:pPr>
      <w:r w:rsidRPr="004910BF">
        <w:t>| 108 Green  | 110 Chen   |</w:t>
      </w:r>
    </w:p>
    <w:p w:rsidR="00043760" w:rsidRPr="004910BF" w:rsidRDefault="00043760" w:rsidP="004910BF">
      <w:pPr>
        <w:pStyle w:val="code1"/>
      </w:pPr>
      <w:r w:rsidRPr="004910BF">
        <w:t>| 145 Russ   | 150 Tuck   |</w:t>
      </w:r>
    </w:p>
    <w:p w:rsidR="00043760" w:rsidRPr="004910BF" w:rsidRDefault="00043760" w:rsidP="004910BF">
      <w:pPr>
        <w:pStyle w:val="code1"/>
      </w:pPr>
      <w:r w:rsidRPr="004910BF">
        <w:t>| 145 Russ   | 155 Hiller |</w:t>
      </w:r>
    </w:p>
    <w:p w:rsidR="00043760" w:rsidRPr="004910BF" w:rsidRDefault="00043760" w:rsidP="004910BF">
      <w:pPr>
        <w:pStyle w:val="code1"/>
      </w:pPr>
      <w:r w:rsidRPr="004910BF">
        <w:t>| 145 Russ   | 207 Russ   |</w:t>
      </w:r>
    </w:p>
    <w:p w:rsidR="00043760" w:rsidRPr="004910BF" w:rsidRDefault="00043760" w:rsidP="004910BF">
      <w:pPr>
        <w:pStyle w:val="code1"/>
      </w:pPr>
      <w:r w:rsidRPr="004910BF">
        <w:t>| 146 Partne | 160 Dorna  |</w:t>
      </w:r>
    </w:p>
    <w:p w:rsidR="00043760" w:rsidRPr="004910BF" w:rsidRDefault="00043760" w:rsidP="004910BF">
      <w:pPr>
        <w:pStyle w:val="code1"/>
      </w:pPr>
      <w:r w:rsidRPr="004910BF">
        <w:t>| 146 Partne | 161 Dewal  |</w:t>
      </w:r>
    </w:p>
    <w:p w:rsidR="00043760" w:rsidRPr="004910BF" w:rsidRDefault="00043760" w:rsidP="004910BF">
      <w:pPr>
        <w:pStyle w:val="code1"/>
      </w:pPr>
      <w:r w:rsidRPr="004910BF">
        <w:t>| 205 Higgs  | 204 King   |</w:t>
      </w:r>
    </w:p>
    <w:p w:rsidR="00043760" w:rsidRPr="004910BF" w:rsidRDefault="00043760" w:rsidP="004910BF">
      <w:pPr>
        <w:pStyle w:val="code1"/>
      </w:pPr>
      <w:r w:rsidRPr="004910BF">
        <w:t>| 205 Higgs  | 206 Geitz  |</w:t>
      </w:r>
    </w:p>
    <w:p w:rsidR="00043760" w:rsidRPr="004910BF" w:rsidRDefault="00043760" w:rsidP="004910BF">
      <w:pPr>
        <w:pStyle w:val="code1"/>
      </w:pPr>
      <w:r w:rsidRPr="004910BF">
        <w:t>+------------+------------+</w:t>
      </w:r>
    </w:p>
    <w:p w:rsidR="00043760" w:rsidRPr="004910BF" w:rsidRDefault="00043760" w:rsidP="004910BF">
      <w:pPr>
        <w:pStyle w:val="code1"/>
      </w:pPr>
      <w:r w:rsidRPr="004910BF">
        <w:t>22 rows in set (0.00 sec)</w:t>
      </w:r>
    </w:p>
    <w:p w:rsidR="000D30DB" w:rsidRDefault="000D30DB" w:rsidP="003C3F32">
      <w:pPr>
        <w:pStyle w:val="body1"/>
      </w:pPr>
    </w:p>
    <w:p w:rsidR="008219DD" w:rsidRDefault="000D30DB" w:rsidP="004961B0">
      <w:pPr>
        <w:pStyle w:val="body1"/>
      </w:pPr>
      <w:r>
        <w:t>This is another self-join. The following query returns pair</w:t>
      </w:r>
      <w:r w:rsidR="00622C5B">
        <w:t>s</w:t>
      </w:r>
      <w:r>
        <w:t xml:space="preserve"> of employees who </w:t>
      </w:r>
      <w:r w:rsidR="004961B0">
        <w:t>have the same job id</w:t>
      </w:r>
      <w:r>
        <w:t xml:space="preserve">. We are joining on the </w:t>
      </w:r>
      <w:r w:rsidR="004961B0">
        <w:t xml:space="preserve">job id </w:t>
      </w:r>
      <w:r>
        <w:t xml:space="preserve">and also on an inequality between the employees' ids. If we do not add that second joining </w:t>
      </w:r>
      <w:r w:rsidR="00D57C3C">
        <w:t>condition, then</w:t>
      </w:r>
      <w:r>
        <w:t xml:space="preserve"> each employee would be paired with themselves (since the </w:t>
      </w:r>
      <w:r w:rsidR="004961B0">
        <w:t xml:space="preserve">job id </w:t>
      </w:r>
      <w:r>
        <w:t xml:space="preserve">values would match). The output shows one row if there are two employees with the same </w:t>
      </w:r>
      <w:r w:rsidR="004961B0">
        <w:t>job id</w:t>
      </w:r>
      <w:r>
        <w:t xml:space="preserve">; and three rows if there are three employees with the same </w:t>
      </w:r>
      <w:r w:rsidR="004961B0">
        <w:t xml:space="preserve">job id </w:t>
      </w:r>
      <w:r>
        <w:t xml:space="preserve">due to the pair </w:t>
      </w:r>
      <w:proofErr w:type="gramStart"/>
      <w:r>
        <w:t xml:space="preserve">matching </w:t>
      </w:r>
      <w:r w:rsidR="004961B0">
        <w:t>.</w:t>
      </w:r>
      <w:proofErr w:type="gramEnd"/>
    </w:p>
    <w:p w:rsidR="000D30DB" w:rsidRDefault="000D30DB" w:rsidP="004961B0">
      <w:pPr>
        <w:pStyle w:val="demonum1"/>
        <w:ind w:hanging="1080"/>
      </w:pPr>
      <w:r>
        <w:t xml:space="preserve">Pairing </w:t>
      </w:r>
      <w:r w:rsidRPr="000A51C0">
        <w:t xml:space="preserve">Employees who </w:t>
      </w:r>
      <w:r w:rsidR="004961B0">
        <w:t>have</w:t>
      </w:r>
      <w:r w:rsidRPr="000A51C0">
        <w:t xml:space="preserve"> the same </w:t>
      </w:r>
      <w:r w:rsidR="004961B0">
        <w:t xml:space="preserve">job id </w:t>
      </w:r>
    </w:p>
    <w:p w:rsidR="007538E7" w:rsidRPr="004910BF" w:rsidRDefault="00220854" w:rsidP="004910BF">
      <w:pPr>
        <w:pStyle w:val="code1"/>
      </w:pPr>
      <w:r>
        <w:t xml:space="preserve">Select </w:t>
      </w:r>
      <w:r w:rsidR="007538E7" w:rsidRPr="004910BF">
        <w:t>emp_1.job_id</w:t>
      </w:r>
    </w:p>
    <w:p w:rsidR="007538E7" w:rsidRPr="004910BF" w:rsidRDefault="001E0F55" w:rsidP="004910BF">
      <w:pPr>
        <w:pStyle w:val="code1"/>
      </w:pPr>
      <w:r>
        <w:t xml:space="preserve">, </w:t>
      </w:r>
      <w:r w:rsidR="007538E7" w:rsidRPr="004910BF">
        <w:t>emp_1.emp_id as Emp1, emp_2.emp_id as Emp2</w:t>
      </w:r>
    </w:p>
    <w:p w:rsidR="007538E7" w:rsidRPr="004910BF" w:rsidRDefault="00220854" w:rsidP="004910BF">
      <w:pPr>
        <w:pStyle w:val="code1"/>
      </w:pPr>
      <w:r>
        <w:t xml:space="preserve">From </w:t>
      </w:r>
      <w:r w:rsidR="007538E7" w:rsidRPr="004910BF">
        <w:t xml:space="preserve">a_emp.employees emp_1  </w:t>
      </w:r>
    </w:p>
    <w:p w:rsidR="007538E7" w:rsidRPr="004910BF" w:rsidRDefault="00220854" w:rsidP="004910BF">
      <w:pPr>
        <w:pStyle w:val="code1"/>
      </w:pPr>
      <w:r>
        <w:t xml:space="preserve">Join </w:t>
      </w:r>
      <w:r w:rsidR="007538E7" w:rsidRPr="004910BF">
        <w:t>a_emp.employees emp_2</w:t>
      </w:r>
    </w:p>
    <w:p w:rsidR="007538E7" w:rsidRPr="004910BF" w:rsidRDefault="007538E7" w:rsidP="004910BF">
      <w:pPr>
        <w:pStyle w:val="code1"/>
      </w:pPr>
      <w:r w:rsidRPr="004910BF">
        <w:t xml:space="preserve">   on    emp_1.job_id = emp_2.job_id</w:t>
      </w:r>
    </w:p>
    <w:p w:rsidR="007538E7" w:rsidRPr="004910BF" w:rsidRDefault="007538E7" w:rsidP="004910BF">
      <w:pPr>
        <w:pStyle w:val="code1"/>
      </w:pPr>
      <w:r w:rsidRPr="004910BF">
        <w:t xml:space="preserve">   and   emp_1.emp_id &lt; emp_2.emp_id</w:t>
      </w:r>
    </w:p>
    <w:p w:rsidR="007538E7" w:rsidRPr="004910BF" w:rsidRDefault="00220854" w:rsidP="004910BF">
      <w:pPr>
        <w:pStyle w:val="code1"/>
      </w:pPr>
      <w:r>
        <w:t>Order by</w:t>
      </w:r>
      <w:r w:rsidR="007538E7" w:rsidRPr="004910BF">
        <w:t xml:space="preserve"> emp_1.job_id, emp_1.emp_id, emp_2.emp_id</w:t>
      </w:r>
    </w:p>
    <w:p w:rsidR="007538E7" w:rsidRPr="004910BF" w:rsidRDefault="007538E7" w:rsidP="004910BF">
      <w:pPr>
        <w:pStyle w:val="code1"/>
      </w:pPr>
      <w:r w:rsidRPr="004910BF">
        <w:t>;</w:t>
      </w:r>
    </w:p>
    <w:p w:rsidR="00043760" w:rsidRDefault="00043760" w:rsidP="004910BF">
      <w:pPr>
        <w:pStyle w:val="code1"/>
      </w:pPr>
      <w:r>
        <w:lastRenderedPageBreak/>
        <w:t>+--------+------+------+</w:t>
      </w:r>
    </w:p>
    <w:p w:rsidR="00043760" w:rsidRDefault="00043760" w:rsidP="004910BF">
      <w:pPr>
        <w:pStyle w:val="code1"/>
      </w:pPr>
      <w:r>
        <w:t>| job_id | Emp1 | Emp2 |</w:t>
      </w:r>
    </w:p>
    <w:p w:rsidR="00043760" w:rsidRDefault="00043760" w:rsidP="004910BF">
      <w:pPr>
        <w:pStyle w:val="code1"/>
      </w:pPr>
      <w:r>
        <w:t>+--------+------+------+</w:t>
      </w:r>
    </w:p>
    <w:p w:rsidR="00043760" w:rsidRDefault="00043760" w:rsidP="004910BF">
      <w:pPr>
        <w:pStyle w:val="code1"/>
      </w:pPr>
      <w:r>
        <w:t>|      8 |  150 |  155 |</w:t>
      </w:r>
    </w:p>
    <w:p w:rsidR="00043760" w:rsidRDefault="00043760" w:rsidP="004910BF">
      <w:pPr>
        <w:pStyle w:val="code1"/>
      </w:pPr>
      <w:r>
        <w:t>|      8 |  150 |  207 |</w:t>
      </w:r>
    </w:p>
    <w:p w:rsidR="00043760" w:rsidRDefault="00043760" w:rsidP="004910BF">
      <w:pPr>
        <w:pStyle w:val="code1"/>
      </w:pPr>
      <w:r>
        <w:t>|      8 |  155 |  207 |</w:t>
      </w:r>
    </w:p>
    <w:p w:rsidR="00043760" w:rsidRDefault="00043760" w:rsidP="004910BF">
      <w:pPr>
        <w:pStyle w:val="code1"/>
      </w:pPr>
      <w:r>
        <w:t>|     16 |  101 |  108 |</w:t>
      </w:r>
    </w:p>
    <w:p w:rsidR="00043760" w:rsidRDefault="00043760" w:rsidP="004910BF">
      <w:pPr>
        <w:pStyle w:val="code1"/>
      </w:pPr>
      <w:r>
        <w:t>|     16 |  101 |  161 |</w:t>
      </w:r>
    </w:p>
    <w:p w:rsidR="00043760" w:rsidRDefault="00043760" w:rsidP="004910BF">
      <w:pPr>
        <w:pStyle w:val="code1"/>
      </w:pPr>
      <w:r>
        <w:t>|     16 |  101 |  162 |</w:t>
      </w:r>
    </w:p>
    <w:p w:rsidR="00043760" w:rsidRDefault="00043760" w:rsidP="004910BF">
      <w:pPr>
        <w:pStyle w:val="code1"/>
      </w:pPr>
      <w:r>
        <w:t>|     16 |  101 |  200 |</w:t>
      </w:r>
    </w:p>
    <w:p w:rsidR="00043760" w:rsidRDefault="00043760" w:rsidP="004910BF">
      <w:pPr>
        <w:pStyle w:val="code1"/>
      </w:pPr>
      <w:r>
        <w:t>|     16 |  101 |  203 |</w:t>
      </w:r>
    </w:p>
    <w:p w:rsidR="00043760" w:rsidRDefault="00043760" w:rsidP="004910BF">
      <w:pPr>
        <w:pStyle w:val="code1"/>
      </w:pPr>
      <w:r>
        <w:t>|     16 |  101 |  205 |</w:t>
      </w:r>
    </w:p>
    <w:p w:rsidR="00043760" w:rsidRDefault="00043760" w:rsidP="004910BF">
      <w:pPr>
        <w:pStyle w:val="code1"/>
      </w:pPr>
      <w:r>
        <w:t>|     16 |  108 |  161 |</w:t>
      </w:r>
    </w:p>
    <w:p w:rsidR="00043760" w:rsidRDefault="00043760" w:rsidP="004910BF">
      <w:pPr>
        <w:pStyle w:val="code1"/>
      </w:pPr>
      <w:r>
        <w:t>|     16 |  108 |  162 |</w:t>
      </w:r>
    </w:p>
    <w:p w:rsidR="00043760" w:rsidRDefault="00043760" w:rsidP="004910BF">
      <w:pPr>
        <w:pStyle w:val="code1"/>
      </w:pPr>
      <w:r>
        <w:t>|     16 |  108 |  200 |</w:t>
      </w:r>
    </w:p>
    <w:p w:rsidR="00043760" w:rsidRDefault="00043760" w:rsidP="004910BF">
      <w:pPr>
        <w:pStyle w:val="code1"/>
      </w:pPr>
      <w:r>
        <w:t>|     16 |  108 |  203 |</w:t>
      </w:r>
    </w:p>
    <w:p w:rsidR="00043760" w:rsidRDefault="00043760" w:rsidP="004910BF">
      <w:pPr>
        <w:pStyle w:val="code1"/>
      </w:pPr>
      <w:r>
        <w:t>|     16 |  108 |  205 |</w:t>
      </w:r>
    </w:p>
    <w:p w:rsidR="00043760" w:rsidRDefault="00043760" w:rsidP="004910BF">
      <w:pPr>
        <w:pStyle w:val="code1"/>
      </w:pPr>
      <w:r>
        <w:t>|     16 |  161 |  162 |</w:t>
      </w:r>
    </w:p>
    <w:p w:rsidR="00043760" w:rsidRDefault="00043760" w:rsidP="004910BF">
      <w:pPr>
        <w:pStyle w:val="code1"/>
      </w:pPr>
      <w:r>
        <w:t>|     16 |  161 |  200 |</w:t>
      </w:r>
    </w:p>
    <w:p w:rsidR="00043760" w:rsidRDefault="00043760" w:rsidP="004910BF">
      <w:pPr>
        <w:pStyle w:val="code1"/>
      </w:pPr>
      <w:r>
        <w:t>|     16 |  161 |  203 |</w:t>
      </w:r>
    </w:p>
    <w:p w:rsidR="00043760" w:rsidRDefault="00043760" w:rsidP="004910BF">
      <w:pPr>
        <w:pStyle w:val="code1"/>
      </w:pPr>
      <w:r>
        <w:t>|     16 |  161 |  205 |</w:t>
      </w:r>
    </w:p>
    <w:p w:rsidR="00043760" w:rsidRDefault="00043760" w:rsidP="004910BF">
      <w:pPr>
        <w:pStyle w:val="code1"/>
      </w:pPr>
      <w:r>
        <w:t>|     16 |  162 |  200 |</w:t>
      </w:r>
    </w:p>
    <w:p w:rsidR="00043760" w:rsidRDefault="00043760" w:rsidP="004910BF">
      <w:pPr>
        <w:pStyle w:val="code1"/>
      </w:pPr>
      <w:r>
        <w:t>|     16 |  162 |  203 |</w:t>
      </w:r>
    </w:p>
    <w:p w:rsidR="00043760" w:rsidRDefault="00043760" w:rsidP="004910BF">
      <w:pPr>
        <w:pStyle w:val="code1"/>
      </w:pPr>
      <w:r>
        <w:t>|     16 |  162 |  205 |</w:t>
      </w:r>
    </w:p>
    <w:p w:rsidR="00043760" w:rsidRDefault="00043760" w:rsidP="004910BF">
      <w:pPr>
        <w:pStyle w:val="code1"/>
      </w:pPr>
      <w:r>
        <w:t>|     16 |  200 |  203 |</w:t>
      </w:r>
    </w:p>
    <w:p w:rsidR="00043760" w:rsidRDefault="00043760" w:rsidP="004910BF">
      <w:pPr>
        <w:pStyle w:val="code1"/>
      </w:pPr>
      <w:r>
        <w:t>|     16 |  200 |  205 |</w:t>
      </w:r>
    </w:p>
    <w:p w:rsidR="00043760" w:rsidRDefault="00043760" w:rsidP="004910BF">
      <w:pPr>
        <w:pStyle w:val="code1"/>
      </w:pPr>
      <w:r>
        <w:t>|     16 |  203 |  205 |</w:t>
      </w:r>
    </w:p>
    <w:p w:rsidR="00043760" w:rsidRDefault="00043760" w:rsidP="004910BF">
      <w:pPr>
        <w:pStyle w:val="code1"/>
      </w:pPr>
      <w:r>
        <w:t>|     32 |  104 |  109 |</w:t>
      </w:r>
    </w:p>
    <w:p w:rsidR="00043760" w:rsidRDefault="00043760" w:rsidP="004910BF">
      <w:pPr>
        <w:pStyle w:val="code1"/>
      </w:pPr>
      <w:r>
        <w:t>|     32 |  104 |  110 |</w:t>
      </w:r>
    </w:p>
    <w:p w:rsidR="00043760" w:rsidRDefault="00043760" w:rsidP="004910BF">
      <w:pPr>
        <w:pStyle w:val="code1"/>
      </w:pPr>
      <w:r>
        <w:t>|     32 |  104 |  160 |</w:t>
      </w:r>
    </w:p>
    <w:p w:rsidR="00043760" w:rsidRDefault="00043760" w:rsidP="004910BF">
      <w:pPr>
        <w:pStyle w:val="code1"/>
      </w:pPr>
      <w:r>
        <w:t>|     32 |  104 |  204 |</w:t>
      </w:r>
    </w:p>
    <w:p w:rsidR="00043760" w:rsidRDefault="00043760" w:rsidP="004910BF">
      <w:pPr>
        <w:pStyle w:val="code1"/>
      </w:pPr>
      <w:r>
        <w:t>|     32 |  104 |  206 |</w:t>
      </w:r>
    </w:p>
    <w:p w:rsidR="00043760" w:rsidRDefault="00043760" w:rsidP="004910BF">
      <w:pPr>
        <w:pStyle w:val="code1"/>
      </w:pPr>
      <w:r>
        <w:t>|     32 |  109 |  110 |</w:t>
      </w:r>
    </w:p>
    <w:p w:rsidR="00043760" w:rsidRDefault="00043760" w:rsidP="004910BF">
      <w:pPr>
        <w:pStyle w:val="code1"/>
      </w:pPr>
      <w:r>
        <w:t>|     32 |  109 |  160 |</w:t>
      </w:r>
    </w:p>
    <w:p w:rsidR="00043760" w:rsidRDefault="00043760" w:rsidP="004910BF">
      <w:pPr>
        <w:pStyle w:val="code1"/>
      </w:pPr>
      <w:r>
        <w:t>|     32 |  109 |  204 |</w:t>
      </w:r>
    </w:p>
    <w:p w:rsidR="00043760" w:rsidRDefault="00043760" w:rsidP="004910BF">
      <w:pPr>
        <w:pStyle w:val="code1"/>
      </w:pPr>
      <w:r>
        <w:t>|     32 |  109 |  206 |</w:t>
      </w:r>
    </w:p>
    <w:p w:rsidR="00043760" w:rsidRDefault="00043760" w:rsidP="004910BF">
      <w:pPr>
        <w:pStyle w:val="code1"/>
      </w:pPr>
      <w:r>
        <w:t>|     32 |  110 |  160 |</w:t>
      </w:r>
    </w:p>
    <w:p w:rsidR="00043760" w:rsidRDefault="00043760" w:rsidP="004910BF">
      <w:pPr>
        <w:pStyle w:val="code1"/>
      </w:pPr>
      <w:r>
        <w:t>|     32 |  110 |  204 |</w:t>
      </w:r>
    </w:p>
    <w:p w:rsidR="00043760" w:rsidRDefault="00043760" w:rsidP="004910BF">
      <w:pPr>
        <w:pStyle w:val="code1"/>
      </w:pPr>
      <w:r>
        <w:t>|     32 |  110 |  206 |</w:t>
      </w:r>
    </w:p>
    <w:p w:rsidR="00043760" w:rsidRDefault="00043760" w:rsidP="004910BF">
      <w:pPr>
        <w:pStyle w:val="code1"/>
      </w:pPr>
      <w:r>
        <w:t>|     32 |  160 |  204 |</w:t>
      </w:r>
    </w:p>
    <w:p w:rsidR="00043760" w:rsidRDefault="00043760" w:rsidP="004910BF">
      <w:pPr>
        <w:pStyle w:val="code1"/>
      </w:pPr>
      <w:r>
        <w:t>|     32 |  160 |  206 |</w:t>
      </w:r>
    </w:p>
    <w:p w:rsidR="00043760" w:rsidRDefault="00043760" w:rsidP="004910BF">
      <w:pPr>
        <w:pStyle w:val="code1"/>
      </w:pPr>
      <w:r>
        <w:t>|     32 |  204 |  206 |</w:t>
      </w:r>
    </w:p>
    <w:p w:rsidR="00043760" w:rsidRDefault="00043760" w:rsidP="004910BF">
      <w:pPr>
        <w:pStyle w:val="code1"/>
      </w:pPr>
      <w:r>
        <w:t>|     64 |  102 |  103 |</w:t>
      </w:r>
    </w:p>
    <w:p w:rsidR="00043760" w:rsidRDefault="00043760" w:rsidP="004910BF">
      <w:pPr>
        <w:pStyle w:val="code1"/>
      </w:pPr>
      <w:r>
        <w:t>|     64 |  102 |  146 |</w:t>
      </w:r>
    </w:p>
    <w:p w:rsidR="00043760" w:rsidRDefault="00043760" w:rsidP="004910BF">
      <w:pPr>
        <w:pStyle w:val="code1"/>
      </w:pPr>
      <w:r>
        <w:t>|     64 |  103 |  146 |</w:t>
      </w:r>
    </w:p>
    <w:p w:rsidR="00043760" w:rsidRDefault="00043760" w:rsidP="004910BF">
      <w:pPr>
        <w:pStyle w:val="code1"/>
      </w:pPr>
      <w:r>
        <w:t>+--------+------+------+</w:t>
      </w:r>
    </w:p>
    <w:p w:rsidR="00043760" w:rsidRDefault="00043760" w:rsidP="004910BF">
      <w:pPr>
        <w:pStyle w:val="code1"/>
      </w:pPr>
      <w:r>
        <w:t>42 rows in set (0.00 sec)</w:t>
      </w:r>
    </w:p>
    <w:p w:rsidR="007538E7" w:rsidRDefault="00043760" w:rsidP="007538E7">
      <w:pPr>
        <w:pStyle w:val="demonum1"/>
        <w:ind w:hanging="1080"/>
      </w:pPr>
      <w:r>
        <w:t>Finding employees who earn more than other employees. This has a lot of rows of output</w:t>
      </w:r>
      <w:r w:rsidR="007538E7">
        <w:tab/>
      </w:r>
    </w:p>
    <w:p w:rsidR="007538E7" w:rsidRPr="004910BF" w:rsidRDefault="00220854" w:rsidP="004910BF">
      <w:pPr>
        <w:pStyle w:val="code1"/>
      </w:pPr>
      <w:r>
        <w:t xml:space="preserve">Select </w:t>
      </w:r>
    </w:p>
    <w:p w:rsidR="007538E7" w:rsidRPr="004910BF" w:rsidRDefault="004910BF" w:rsidP="004910BF">
      <w:pPr>
        <w:pStyle w:val="code1"/>
      </w:pPr>
      <w:r w:rsidRPr="004910BF">
        <w:t xml:space="preserve">   e1.emp_id, e1.salary ,' earns more than '</w:t>
      </w:r>
    </w:p>
    <w:p w:rsidR="007538E7" w:rsidRPr="004910BF" w:rsidRDefault="004910BF" w:rsidP="004910BF">
      <w:pPr>
        <w:pStyle w:val="code1"/>
      </w:pPr>
      <w:r w:rsidRPr="004910BF">
        <w:t xml:space="preserve">,  e2.emp_id ,e2.salary </w:t>
      </w:r>
    </w:p>
    <w:p w:rsidR="007538E7" w:rsidRPr="004910BF" w:rsidRDefault="001E0F55" w:rsidP="004910BF">
      <w:pPr>
        <w:pStyle w:val="code1"/>
      </w:pPr>
      <w:r>
        <w:t>F</w:t>
      </w:r>
      <w:r w:rsidR="004910BF" w:rsidRPr="004910BF">
        <w:t>rom a_emp.employees e1 ,</w:t>
      </w:r>
    </w:p>
    <w:p w:rsidR="007538E7" w:rsidRPr="004910BF" w:rsidRDefault="004910BF" w:rsidP="004910BF">
      <w:pPr>
        <w:pStyle w:val="code1"/>
      </w:pPr>
      <w:r w:rsidRPr="004910BF">
        <w:t xml:space="preserve">     a_emp.employees e2</w:t>
      </w:r>
    </w:p>
    <w:p w:rsidR="007538E7" w:rsidRPr="004910BF" w:rsidRDefault="001E0F55" w:rsidP="004910BF">
      <w:pPr>
        <w:pStyle w:val="code1"/>
      </w:pPr>
      <w:r>
        <w:t>W</w:t>
      </w:r>
      <w:r w:rsidR="004910BF" w:rsidRPr="004910BF">
        <w:t>here e1.salary &gt; e2.salary</w:t>
      </w:r>
    </w:p>
    <w:p w:rsidR="007538E7" w:rsidRPr="004910BF" w:rsidRDefault="00220854" w:rsidP="004910BF">
      <w:pPr>
        <w:pStyle w:val="code1"/>
      </w:pPr>
      <w:r>
        <w:t>Order by</w:t>
      </w:r>
      <w:r w:rsidR="004910BF" w:rsidRPr="004910BF">
        <w:t xml:space="preserve">  e1.salary desc, e1.emp_id</w:t>
      </w:r>
    </w:p>
    <w:p w:rsidR="007538E7" w:rsidRPr="004910BF" w:rsidRDefault="004910BF" w:rsidP="004910BF">
      <w:pPr>
        <w:pStyle w:val="code1"/>
      </w:pPr>
      <w:r w:rsidRPr="004910BF">
        <w:t>;</w:t>
      </w:r>
    </w:p>
    <w:p w:rsidR="00043760" w:rsidRDefault="00043760" w:rsidP="00043760">
      <w:pPr>
        <w:pStyle w:val="body1"/>
      </w:pPr>
      <w:r>
        <w:lastRenderedPageBreak/>
        <w:t xml:space="preserve">The output starts with employee 101 who has the highest salary </w:t>
      </w:r>
      <w:proofErr w:type="gramStart"/>
      <w:r>
        <w:t>and  is</w:t>
      </w:r>
      <w:proofErr w:type="gramEnd"/>
      <w:r>
        <w:t xml:space="preserve"> matched with all other employees. The next set of rows starts with employee 162 who has the next highest salary.  The last set of rows starts with employee 103 who earns more than only the employee(s) with the lowest salary- in our data set that is employee </w:t>
      </w:r>
      <w:proofErr w:type="gramStart"/>
      <w:r>
        <w:t>150 .</w:t>
      </w:r>
      <w:proofErr w:type="gramEnd"/>
      <w:r>
        <w:t xml:space="preserve">  Note there is no set of rows that start with this employee id.</w:t>
      </w:r>
    </w:p>
    <w:p w:rsidR="00043760" w:rsidRDefault="00043760" w:rsidP="00043760">
      <w:pPr>
        <w:pStyle w:val="code1"/>
      </w:pPr>
      <w:r>
        <w:t>+--------+----------+-------------------+--------+----------+</w:t>
      </w:r>
    </w:p>
    <w:p w:rsidR="00043760" w:rsidRDefault="00043760" w:rsidP="00043760">
      <w:pPr>
        <w:pStyle w:val="code1"/>
      </w:pPr>
      <w:r>
        <w:t>| emp_id | salary   | earns more than   | emp_id | salary   |</w:t>
      </w:r>
    </w:p>
    <w:p w:rsidR="00043760" w:rsidRDefault="00043760" w:rsidP="00043760">
      <w:pPr>
        <w:pStyle w:val="code1"/>
      </w:pPr>
      <w:r>
        <w:t>+--------+----------+-------------------+--------+----------+</w:t>
      </w:r>
    </w:p>
    <w:p w:rsidR="00043760" w:rsidRDefault="00043760" w:rsidP="00043760">
      <w:pPr>
        <w:pStyle w:val="code1"/>
      </w:pPr>
      <w:r>
        <w:t>|    101 | 98005.00 |  earns more than  |    207 | 65000.00 |</w:t>
      </w:r>
    </w:p>
    <w:p w:rsidR="00043760" w:rsidRDefault="00043760" w:rsidP="00043760">
      <w:pPr>
        <w:pStyle w:val="code1"/>
      </w:pPr>
      <w:r>
        <w:t>|    101 | 98005.00 |  earns more than  |    145 | 65000.00 |</w:t>
      </w:r>
    </w:p>
    <w:p w:rsidR="00043760" w:rsidRDefault="00043760" w:rsidP="00043760">
      <w:pPr>
        <w:pStyle w:val="code1"/>
      </w:pPr>
      <w:r>
        <w:t>|    101 | 98005.00 |  earns more than  |    203 | 44450.00 |</w:t>
      </w:r>
    </w:p>
    <w:p w:rsidR="00043760" w:rsidRDefault="00043760" w:rsidP="00043760">
      <w:pPr>
        <w:pStyle w:val="code1"/>
      </w:pPr>
      <w:r>
        <w:t>|    101 | 98005.00 |  earns more than  |    201 | 15000.00 |</w:t>
      </w:r>
    </w:p>
    <w:p w:rsidR="00043760" w:rsidRDefault="00043760" w:rsidP="00043760">
      <w:pPr>
        <w:pStyle w:val="code1"/>
      </w:pPr>
      <w:r>
        <w:t>|    101 | 98005.00 |  earns more than  |    104 | 50000.00 |</w:t>
      </w:r>
    </w:p>
    <w:p w:rsidR="00043760" w:rsidRDefault="00043760" w:rsidP="00043760">
      <w:pPr>
        <w:pStyle w:val="code1"/>
      </w:pPr>
      <w:r>
        <w:t>|    101 | 98005.00 |  earns more than  |    155 | 80000.00 |</w:t>
      </w:r>
    </w:p>
    <w:p w:rsidR="00043760" w:rsidRDefault="00043760" w:rsidP="00043760">
      <w:pPr>
        <w:pStyle w:val="code1"/>
      </w:pPr>
      <w:r>
        <w:t>|    101 | 98005.00 |  earns more than  |    110 | 30300.00 |</w:t>
      </w:r>
    </w:p>
    <w:p w:rsidR="00043760" w:rsidRDefault="00043760" w:rsidP="00043760">
      <w:pPr>
        <w:pStyle w:val="code1"/>
      </w:pPr>
      <w:r>
        <w:t>|    101 | 98005.00 |  earns more than  |    109 | 15000.00 |</w:t>
      </w:r>
    </w:p>
    <w:p w:rsidR="00043760" w:rsidRDefault="00043760" w:rsidP="00043760">
      <w:pPr>
        <w:pStyle w:val="code1"/>
      </w:pPr>
      <w:r>
        <w:t>|    101 | 98005.00 |  earns more than  |    146 | 88954.00 |</w:t>
      </w:r>
    </w:p>
    <w:p w:rsidR="00043760" w:rsidRDefault="00043760" w:rsidP="00043760">
      <w:pPr>
        <w:pStyle w:val="code1"/>
      </w:pPr>
      <w:r>
        <w:t>|    101 | 98005.00 |  earns more than  |    162 | 98000.00 |</w:t>
      </w:r>
    </w:p>
    <w:p w:rsidR="00043760" w:rsidRDefault="00043760" w:rsidP="00043760">
      <w:pPr>
        <w:pStyle w:val="code1"/>
      </w:pPr>
      <w:r>
        <w:t>|    101 | 98005.00 |  earns more than  |    160 | 15000.00 |</w:t>
      </w:r>
    </w:p>
    <w:p w:rsidR="00043760" w:rsidRDefault="00043760" w:rsidP="00043760">
      <w:pPr>
        <w:pStyle w:val="code1"/>
      </w:pPr>
      <w:r>
        <w:t>|    101 | 98005.00 |  earns more than  |    161 | 15000.00 |</w:t>
      </w:r>
    </w:p>
    <w:p w:rsidR="007538E7" w:rsidRDefault="00043760" w:rsidP="00043760">
      <w:pPr>
        <w:pStyle w:val="code1"/>
      </w:pPr>
      <w:r>
        <w:t>|    101 | 98005.00 |  earns more than  |    103 |  9000.00 |</w:t>
      </w:r>
    </w:p>
    <w:p w:rsidR="00043760" w:rsidRDefault="00043760" w:rsidP="00043760">
      <w:pPr>
        <w:pStyle w:val="code1"/>
      </w:pPr>
      <w:r>
        <w:t>. . .  rows omitted</w:t>
      </w:r>
    </w:p>
    <w:p w:rsidR="00043760" w:rsidRDefault="00043760" w:rsidP="00043760">
      <w:pPr>
        <w:pStyle w:val="code1"/>
      </w:pPr>
      <w:r>
        <w:t>|    205 | 15000.00 |  earns more than  |    150 |  6500.00 |</w:t>
      </w:r>
    </w:p>
    <w:p w:rsidR="00043760" w:rsidRDefault="00043760" w:rsidP="00043760">
      <w:pPr>
        <w:pStyle w:val="code1"/>
      </w:pPr>
      <w:r>
        <w:t>|    205 | 15000.00 |  earns more than  |    108 | 12000.00 |</w:t>
      </w:r>
    </w:p>
    <w:p w:rsidR="00043760" w:rsidRDefault="00043760" w:rsidP="00043760">
      <w:pPr>
        <w:pStyle w:val="code1"/>
      </w:pPr>
      <w:r>
        <w:t>|    205 | 15000.00 |  earns more than  |    103 |  9000.00 |</w:t>
      </w:r>
    </w:p>
    <w:p w:rsidR="00043760" w:rsidRDefault="00043760" w:rsidP="00043760">
      <w:pPr>
        <w:pStyle w:val="code1"/>
      </w:pPr>
      <w:r>
        <w:t>|    108 | 12000.00 |  earns more than  |    150 |  6500.00 |</w:t>
      </w:r>
    </w:p>
    <w:p w:rsidR="00043760" w:rsidRDefault="00043760" w:rsidP="00043760">
      <w:pPr>
        <w:pStyle w:val="code1"/>
      </w:pPr>
      <w:r>
        <w:t>|    108 | 12000.00 |  earns more than  |    103 |  9000.00 |</w:t>
      </w:r>
    </w:p>
    <w:p w:rsidR="00043760" w:rsidRDefault="00043760" w:rsidP="00043760">
      <w:pPr>
        <w:pStyle w:val="code1"/>
      </w:pPr>
      <w:r>
        <w:t>|    103 |  9000.00 |  earns more than  |    150 |  6500.00 |</w:t>
      </w:r>
    </w:p>
    <w:p w:rsidR="00043760" w:rsidRDefault="00043760" w:rsidP="00043760">
      <w:pPr>
        <w:pStyle w:val="code1"/>
      </w:pPr>
      <w:r>
        <w:t>+--------+----------+-------------------+--------+----------+</w:t>
      </w:r>
    </w:p>
    <w:p w:rsidR="00043760" w:rsidRDefault="00043760" w:rsidP="00043760">
      <w:pPr>
        <w:pStyle w:val="code1"/>
      </w:pPr>
      <w:r>
        <w:t>211 rows in set (0.00 sec)</w:t>
      </w:r>
    </w:p>
    <w:p w:rsidR="00043760" w:rsidRDefault="00043760" w:rsidP="00043760">
      <w:pPr>
        <w:pStyle w:val="code1"/>
      </w:pPr>
    </w:p>
    <w:p w:rsidR="007538E7" w:rsidRDefault="007538E7" w:rsidP="007538E7">
      <w:pPr>
        <w:pStyle w:val="code1"/>
      </w:pPr>
    </w:p>
    <w:p w:rsidR="00BD551E" w:rsidRDefault="00BD551E" w:rsidP="003C3F32">
      <w:pPr>
        <w:pStyle w:val="body1"/>
      </w:pPr>
    </w:p>
    <w:p w:rsidR="00D458CB" w:rsidRDefault="006B3D3F" w:rsidP="003F153B">
      <w:pPr>
        <w:pStyle w:val="head1"/>
      </w:pPr>
      <w:bookmarkStart w:id="2" w:name="_Toc330937913"/>
      <w:r>
        <w:t>Legacy c</w:t>
      </w:r>
      <w:r w:rsidR="00622C5B">
        <w:t>omma style</w:t>
      </w:r>
      <w:r w:rsidR="004961B0">
        <w:t xml:space="preserve"> inner join</w:t>
      </w:r>
      <w:bookmarkEnd w:id="2"/>
    </w:p>
    <w:p w:rsidR="004961B0" w:rsidRDefault="004961B0" w:rsidP="004961B0">
      <w:pPr>
        <w:pStyle w:val="body1"/>
      </w:pPr>
      <w:r>
        <w:t xml:space="preserve">There is a traditional, legacy join that does the attribute matching in the Where clause. You will see this join in a lot of older code </w:t>
      </w:r>
      <w:proofErr w:type="gramStart"/>
      <w:r>
        <w:t>( and</w:t>
      </w:r>
      <w:proofErr w:type="gramEnd"/>
      <w:r>
        <w:t xml:space="preserve"> a lot of code written now).</w:t>
      </w:r>
    </w:p>
    <w:p w:rsidR="00A61F33" w:rsidRPr="00A61F33" w:rsidRDefault="00A61F33" w:rsidP="00A61F33">
      <w:pPr>
        <w:pStyle w:val="body1"/>
      </w:pPr>
      <w:r w:rsidRPr="00A61F33">
        <w:t>Logically this syntax does a Cartesian product and adds a filter for the records that match on the joining condition.</w:t>
      </w:r>
    </w:p>
    <w:p w:rsidR="004961B0" w:rsidRDefault="007538E7" w:rsidP="004961B0">
      <w:pPr>
        <w:pStyle w:val="demonum1"/>
        <w:ind w:hanging="1080"/>
      </w:pPr>
      <w:r>
        <w:t>This is the join using the column name syntax</w:t>
      </w:r>
    </w:p>
    <w:p w:rsidR="007538E7" w:rsidRDefault="00220854" w:rsidP="007538E7">
      <w:pPr>
        <w:pStyle w:val="code1"/>
      </w:pPr>
      <w:r>
        <w:t xml:space="preserve">Select </w:t>
      </w:r>
      <w:r w:rsidR="004910BF">
        <w:t>cust_id</w:t>
      </w:r>
    </w:p>
    <w:p w:rsidR="007538E7" w:rsidRDefault="004910BF" w:rsidP="007538E7">
      <w:pPr>
        <w:pStyle w:val="code1"/>
      </w:pPr>
      <w:r>
        <w:t>, oh.ord_id</w:t>
      </w:r>
    </w:p>
    <w:p w:rsidR="007538E7" w:rsidRDefault="004910BF" w:rsidP="007538E7">
      <w:pPr>
        <w:pStyle w:val="code1"/>
      </w:pPr>
      <w:r>
        <w:t>, prod_id</w:t>
      </w:r>
    </w:p>
    <w:p w:rsidR="007538E7" w:rsidRDefault="004910BF" w:rsidP="007538E7">
      <w:pPr>
        <w:pStyle w:val="code1"/>
      </w:pPr>
      <w:r>
        <w:t>, quantity_ordered * quoted_price as "extprice"</w:t>
      </w:r>
    </w:p>
    <w:p w:rsidR="007538E7" w:rsidRDefault="00220854" w:rsidP="007538E7">
      <w:pPr>
        <w:pStyle w:val="code1"/>
      </w:pPr>
      <w:r>
        <w:t xml:space="preserve">From </w:t>
      </w:r>
      <w:r w:rsidR="004910BF">
        <w:t>a_oe.order_headers oh</w:t>
      </w:r>
    </w:p>
    <w:p w:rsidR="007538E7" w:rsidRDefault="00220854" w:rsidP="007538E7">
      <w:pPr>
        <w:pStyle w:val="code1"/>
      </w:pPr>
      <w:r>
        <w:t xml:space="preserve">Join </w:t>
      </w:r>
      <w:r w:rsidR="004910BF">
        <w:t>a_oe.order_details od on oh.ord_id = od.ord_id</w:t>
      </w:r>
    </w:p>
    <w:p w:rsidR="007538E7" w:rsidRDefault="00220854" w:rsidP="007538E7">
      <w:pPr>
        <w:pStyle w:val="code1"/>
      </w:pPr>
      <w:r>
        <w:t>Order by</w:t>
      </w:r>
      <w:r w:rsidR="004910BF">
        <w:t xml:space="preserve"> cust_id, oh.ord_id</w:t>
      </w:r>
    </w:p>
    <w:p w:rsidR="00450D4A" w:rsidRDefault="004910BF" w:rsidP="007538E7">
      <w:pPr>
        <w:pStyle w:val="code1"/>
      </w:pPr>
      <w:r>
        <w:t>;</w:t>
      </w:r>
    </w:p>
    <w:p w:rsidR="00043760" w:rsidRDefault="004910BF" w:rsidP="00043760">
      <w:pPr>
        <w:pStyle w:val="code1"/>
      </w:pPr>
      <w:r>
        <w:t>+---------+--------+---------+----------+</w:t>
      </w:r>
    </w:p>
    <w:p w:rsidR="00043760" w:rsidRDefault="004910BF" w:rsidP="00043760">
      <w:pPr>
        <w:pStyle w:val="code1"/>
      </w:pPr>
      <w:r>
        <w:t>| cust_id | ord_id | prod_id | extprice |</w:t>
      </w:r>
    </w:p>
    <w:p w:rsidR="00043760" w:rsidRDefault="004910BF" w:rsidP="00043760">
      <w:pPr>
        <w:pStyle w:val="code1"/>
      </w:pPr>
      <w:r>
        <w:t>+---------+--------+---------+----------+</w:t>
      </w:r>
    </w:p>
    <w:p w:rsidR="00043760" w:rsidRDefault="004910BF" w:rsidP="00043760">
      <w:pPr>
        <w:pStyle w:val="code1"/>
      </w:pPr>
      <w:r>
        <w:t>|  400300 |    378 |    1120 |  2250.00 |</w:t>
      </w:r>
    </w:p>
    <w:p w:rsidR="00043760" w:rsidRDefault="004910BF" w:rsidP="00043760">
      <w:pPr>
        <w:pStyle w:val="code1"/>
      </w:pPr>
      <w:r>
        <w:t>|  400300 |    378 |    1125 |  2250.00 |</w:t>
      </w:r>
    </w:p>
    <w:p w:rsidR="00043760" w:rsidRDefault="004910BF" w:rsidP="00043760">
      <w:pPr>
        <w:pStyle w:val="code1"/>
      </w:pPr>
      <w:r>
        <w:t>|  401250 |    106 |    1060 |   255.95 |</w:t>
      </w:r>
    </w:p>
    <w:p w:rsidR="00043760" w:rsidRDefault="004910BF" w:rsidP="00043760">
      <w:pPr>
        <w:pStyle w:val="code1"/>
      </w:pPr>
      <w:r>
        <w:t>|  401250 |    113 |    1080 |    22.50 |</w:t>
      </w:r>
    </w:p>
    <w:p w:rsidR="00043760" w:rsidRDefault="004910BF" w:rsidP="00043760">
      <w:pPr>
        <w:pStyle w:val="code1"/>
      </w:pPr>
      <w:r>
        <w:lastRenderedPageBreak/>
        <w:t>|  401250 |    119 |    1070 |   225.00 |</w:t>
      </w:r>
    </w:p>
    <w:p w:rsidR="00043760" w:rsidRDefault="004910BF" w:rsidP="00043760">
      <w:pPr>
        <w:pStyle w:val="code1"/>
      </w:pPr>
      <w:r>
        <w:t>|  401250 |    301 |    1100 |   205.00 |</w:t>
      </w:r>
    </w:p>
    <w:p w:rsidR="00043760" w:rsidRDefault="004910BF" w:rsidP="00043760">
      <w:pPr>
        <w:pStyle w:val="code1"/>
      </w:pPr>
      <w:r>
        <w:t>|  401890 |    112 |    1110 |    99.98 |</w:t>
      </w:r>
    </w:p>
    <w:p w:rsidR="00043760" w:rsidRDefault="004910BF" w:rsidP="00043760">
      <w:pPr>
        <w:pStyle w:val="code1"/>
      </w:pPr>
      <w:r>
        <w:t>|  401890 |    519 |    1020 |    64.75 |</w:t>
      </w:r>
    </w:p>
    <w:p w:rsidR="00043760" w:rsidRDefault="004910BF" w:rsidP="00043760">
      <w:pPr>
        <w:pStyle w:val="code1"/>
      </w:pPr>
      <w:r>
        <w:t>|  401890 |    519 |    1110 |    49.99 |</w:t>
      </w:r>
    </w:p>
    <w:p w:rsidR="00450D4A" w:rsidRDefault="004910BF" w:rsidP="00395608">
      <w:pPr>
        <w:pStyle w:val="code1"/>
      </w:pPr>
      <w:r>
        <w:t>. . .  rows omitted</w:t>
      </w:r>
    </w:p>
    <w:p w:rsidR="00450D4A" w:rsidRDefault="00450D4A" w:rsidP="003C3F32">
      <w:pPr>
        <w:pStyle w:val="body1"/>
      </w:pPr>
    </w:p>
    <w:p w:rsidR="00450D4A" w:rsidRDefault="00450D4A" w:rsidP="00450D4A">
      <w:pPr>
        <w:pStyle w:val="demonum1"/>
        <w:ind w:hanging="1080"/>
      </w:pPr>
      <w:r>
        <w:t>Using the join of o</w:t>
      </w:r>
      <w:r w:rsidR="00D57C3C">
        <w:t>rders and order details in the W</w:t>
      </w:r>
      <w:r>
        <w:t xml:space="preserve">here clause </w:t>
      </w:r>
    </w:p>
    <w:p w:rsidR="007E7CB4" w:rsidRPr="004910BF" w:rsidRDefault="00220854" w:rsidP="004910BF">
      <w:pPr>
        <w:pStyle w:val="code1"/>
      </w:pPr>
      <w:r>
        <w:t xml:space="preserve">Select </w:t>
      </w:r>
      <w:r w:rsidR="004910BF" w:rsidRPr="004910BF">
        <w:t>oh.cust_id</w:t>
      </w:r>
    </w:p>
    <w:p w:rsidR="007E7CB4" w:rsidRPr="004910BF" w:rsidRDefault="004910BF" w:rsidP="004910BF">
      <w:pPr>
        <w:pStyle w:val="code1"/>
      </w:pPr>
      <w:r w:rsidRPr="004910BF">
        <w:t>, oh.ord_id</w:t>
      </w:r>
    </w:p>
    <w:p w:rsidR="007E7CB4" w:rsidRPr="004910BF" w:rsidRDefault="004910BF" w:rsidP="004910BF">
      <w:pPr>
        <w:pStyle w:val="code1"/>
      </w:pPr>
      <w:r w:rsidRPr="004910BF">
        <w:t>, od.prod_id</w:t>
      </w:r>
    </w:p>
    <w:p w:rsidR="007E7CB4" w:rsidRPr="004910BF" w:rsidRDefault="004910BF" w:rsidP="004910BF">
      <w:pPr>
        <w:pStyle w:val="code1"/>
      </w:pPr>
      <w:r w:rsidRPr="004910BF">
        <w:t>, od.quantity_ordered * od.quoted_price as "extprice"</w:t>
      </w:r>
    </w:p>
    <w:p w:rsidR="007E7CB4" w:rsidRPr="004910BF" w:rsidRDefault="00220854" w:rsidP="004910BF">
      <w:pPr>
        <w:pStyle w:val="code1"/>
      </w:pPr>
      <w:r>
        <w:t xml:space="preserve">From </w:t>
      </w:r>
      <w:r w:rsidR="004910BF" w:rsidRPr="004910BF">
        <w:t>a_oe.order_headers oh</w:t>
      </w:r>
    </w:p>
    <w:p w:rsidR="007E7CB4" w:rsidRPr="004910BF" w:rsidRDefault="004910BF" w:rsidP="004910BF">
      <w:pPr>
        <w:pStyle w:val="code1"/>
      </w:pPr>
      <w:r w:rsidRPr="004910BF">
        <w:t>,    a_oe.order_details od</w:t>
      </w:r>
    </w:p>
    <w:p w:rsidR="007E7CB4" w:rsidRPr="004910BF" w:rsidRDefault="00220854" w:rsidP="004910BF">
      <w:pPr>
        <w:pStyle w:val="code1"/>
      </w:pPr>
      <w:r>
        <w:t xml:space="preserve">Where </w:t>
      </w:r>
      <w:r w:rsidR="004910BF" w:rsidRPr="004910BF">
        <w:t>oh.ord_id = od.ord_id</w:t>
      </w:r>
    </w:p>
    <w:p w:rsidR="007E7CB4" w:rsidRPr="004910BF" w:rsidRDefault="00220854" w:rsidP="004910BF">
      <w:pPr>
        <w:pStyle w:val="code1"/>
      </w:pPr>
      <w:r>
        <w:t>Order by</w:t>
      </w:r>
      <w:r w:rsidR="004910BF" w:rsidRPr="004910BF">
        <w:t xml:space="preserve"> oh.cust_id, oh.ord_id</w:t>
      </w:r>
    </w:p>
    <w:p w:rsidR="00450D4A" w:rsidRPr="004910BF" w:rsidRDefault="004910BF" w:rsidP="004910BF">
      <w:pPr>
        <w:pStyle w:val="code1"/>
      </w:pPr>
      <w:r w:rsidRPr="004910BF">
        <w:t>;</w:t>
      </w:r>
    </w:p>
    <w:p w:rsidR="00450D4A" w:rsidRDefault="00450D4A" w:rsidP="003C3F32">
      <w:pPr>
        <w:pStyle w:val="body1"/>
      </w:pPr>
    </w:p>
    <w:p w:rsidR="00450D4A" w:rsidRDefault="00A5509F" w:rsidP="00A5509F">
      <w:pPr>
        <w:pStyle w:val="body1"/>
      </w:pPr>
      <w:r>
        <w:t xml:space="preserve">The advantage of doing the join in the </w:t>
      </w:r>
      <w:proofErr w:type="gramStart"/>
      <w:r w:rsidR="00A61F33">
        <w:t>Fr</w:t>
      </w:r>
      <w:r>
        <w:t>om</w:t>
      </w:r>
      <w:proofErr w:type="gramEnd"/>
      <w:r>
        <w:t xml:space="preserve"> clause is that i</w:t>
      </w:r>
      <w:r w:rsidR="00A61F33">
        <w:t>t</w:t>
      </w:r>
      <w:r>
        <w:t xml:space="preserve"> isolates the join issues from the </w:t>
      </w:r>
      <w:r w:rsidR="008219DD">
        <w:t>W</w:t>
      </w:r>
      <w:r>
        <w:t>here clause filters. If you do the join in the Where clause then you need to take more care with othe</w:t>
      </w:r>
      <w:r w:rsidR="005036D6">
        <w:t xml:space="preserve">r filters in the </w:t>
      </w:r>
      <w:r w:rsidR="008219DD">
        <w:t>W</w:t>
      </w:r>
      <w:r w:rsidR="005036D6">
        <w:t xml:space="preserve">here </w:t>
      </w:r>
      <w:r w:rsidR="00D57C3C">
        <w:t xml:space="preserve">clause especially if you have both </w:t>
      </w:r>
      <w:proofErr w:type="gramStart"/>
      <w:r w:rsidR="00D57C3C">
        <w:t>And</w:t>
      </w:r>
      <w:proofErr w:type="gramEnd"/>
      <w:r w:rsidR="00D57C3C">
        <w:t xml:space="preserve"> </w:t>
      </w:r>
      <w:proofErr w:type="spellStart"/>
      <w:r w:rsidR="00D57C3C">
        <w:t>and</w:t>
      </w:r>
      <w:proofErr w:type="spellEnd"/>
      <w:r w:rsidR="00D57C3C">
        <w:t xml:space="preserve"> Or </w:t>
      </w:r>
      <w:r w:rsidR="007E7CB4">
        <w:t xml:space="preserve">operators in the Where clause. </w:t>
      </w:r>
    </w:p>
    <w:p w:rsidR="00A5509F" w:rsidRDefault="006B3D3F" w:rsidP="00A5509F">
      <w:pPr>
        <w:pStyle w:val="body1"/>
      </w:pPr>
      <w:r>
        <w:t>This join syntax is not allowed in this class for assignments. I want you to get used to using the more uniform join syntax using the Condition join or Column Name join</w:t>
      </w:r>
      <w:proofErr w:type="gramStart"/>
      <w:r>
        <w:t>.</w:t>
      </w:r>
      <w:r w:rsidR="00911918">
        <w:t>.</w:t>
      </w:r>
      <w:proofErr w:type="gramEnd"/>
    </w:p>
    <w:p w:rsidR="00911918" w:rsidRDefault="00911918" w:rsidP="00A5509F">
      <w:pPr>
        <w:pStyle w:val="body1"/>
      </w:pPr>
    </w:p>
    <w:sectPr w:rsidR="00911918"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436" w:rsidRDefault="00CF4436" w:rsidP="00E41217">
      <w:pPr>
        <w:spacing w:after="0" w:line="240" w:lineRule="auto"/>
      </w:pPr>
      <w:r>
        <w:separator/>
      </w:r>
    </w:p>
  </w:endnote>
  <w:endnote w:type="continuationSeparator" w:id="0">
    <w:p w:rsidR="00CF4436" w:rsidRDefault="00CF4436"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0"/>
      <w:gridCol w:w="1258"/>
    </w:tblGrid>
    <w:tr w:rsidR="00F470F9" w:rsidTr="00043760">
      <w:tc>
        <w:tcPr>
          <w:tcW w:w="262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043760">
            <w:rPr>
              <w:rFonts w:ascii="Times New Roman" w:hAnsi="Times New Roman" w:cs="Times New Roman"/>
              <w:sz w:val="18"/>
              <w:szCs w:val="18"/>
            </w:rPr>
            <w:t xml:space="preserve">  </w:t>
          </w:r>
          <w:r w:rsidR="005C3EAB">
            <w:rPr>
              <w:rFonts w:ascii="Times New Roman" w:hAnsi="Times New Roman" w:cs="Times New Roman"/>
              <w:sz w:val="18"/>
              <w:szCs w:val="18"/>
            </w:rPr>
            <w:fldChar w:fldCharType="begin"/>
          </w:r>
          <w:r w:rsidR="00043760">
            <w:rPr>
              <w:rFonts w:ascii="Times New Roman" w:hAnsi="Times New Roman" w:cs="Times New Roman"/>
              <w:sz w:val="18"/>
              <w:szCs w:val="18"/>
            </w:rPr>
            <w:instrText xml:space="preserve"> SAVEDATE  \@ "yyyy-MM-dd"  \* MERGEFORMAT </w:instrText>
          </w:r>
          <w:r w:rsidR="005C3EAB">
            <w:rPr>
              <w:rFonts w:ascii="Times New Roman" w:hAnsi="Times New Roman" w:cs="Times New Roman"/>
              <w:sz w:val="18"/>
              <w:szCs w:val="18"/>
            </w:rPr>
            <w:fldChar w:fldCharType="separate"/>
          </w:r>
          <w:r w:rsidR="006042E2">
            <w:rPr>
              <w:rFonts w:ascii="Times New Roman" w:hAnsi="Times New Roman" w:cs="Times New Roman"/>
              <w:noProof/>
              <w:sz w:val="18"/>
              <w:szCs w:val="18"/>
            </w:rPr>
            <w:t>2013-08-07</w:t>
          </w:r>
          <w:r w:rsidR="005C3EAB">
            <w:rPr>
              <w:rFonts w:ascii="Times New Roman" w:hAnsi="Times New Roman" w:cs="Times New Roman"/>
              <w:sz w:val="18"/>
              <w:szCs w:val="18"/>
            </w:rPr>
            <w:fldChar w:fldCharType="end"/>
          </w:r>
        </w:p>
      </w:tc>
      <w:tc>
        <w:tcPr>
          <w:tcW w:w="6250" w:type="dxa"/>
        </w:tcPr>
        <w:p w:rsidR="00F470F9" w:rsidRPr="00FD5A75" w:rsidRDefault="005C3EAB" w:rsidP="00C57FB2">
          <w:pPr>
            <w:pStyle w:val="Footer"/>
            <w:tabs>
              <w:tab w:val="clear" w:pos="4680"/>
              <w:tab w:val="clear" w:pos="9360"/>
            </w:tabs>
            <w:jc w:val="center"/>
            <w:rPr>
              <w:rFonts w:cs="Times New Roman"/>
              <w:sz w:val="18"/>
              <w:szCs w:val="18"/>
            </w:rPr>
          </w:pPr>
          <w:fldSimple w:instr=" FILENAME   \* MERGEFORMAT ">
            <w:r w:rsidR="006042E2" w:rsidRPr="006042E2">
              <w:rPr>
                <w:rFonts w:cs="Times New Roman"/>
                <w:noProof/>
                <w:sz w:val="18"/>
                <w:szCs w:val="18"/>
              </w:rPr>
              <w:t>155A_06-01_notes_MoreJoins</w:t>
            </w:r>
            <w:r w:rsidR="006042E2" w:rsidRPr="006042E2">
              <w:rPr>
                <w:noProof/>
                <w:sz w:val="18"/>
                <w:szCs w:val="18"/>
              </w:rPr>
              <w:t>.docx</w:t>
            </w:r>
          </w:fldSimple>
        </w:p>
      </w:tc>
      <w:tc>
        <w:tcPr>
          <w:tcW w:w="1258"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5C3EAB"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5C3EAB" w:rsidRPr="00000E7E">
            <w:rPr>
              <w:rFonts w:ascii="Times New Roman" w:hAnsi="Times New Roman" w:cs="Times New Roman"/>
              <w:sz w:val="18"/>
              <w:szCs w:val="18"/>
            </w:rPr>
            <w:fldChar w:fldCharType="separate"/>
          </w:r>
          <w:r w:rsidR="006042E2">
            <w:rPr>
              <w:rFonts w:ascii="Times New Roman" w:hAnsi="Times New Roman" w:cs="Times New Roman"/>
              <w:noProof/>
              <w:sz w:val="18"/>
              <w:szCs w:val="18"/>
            </w:rPr>
            <w:t>6</w:t>
          </w:r>
          <w:r w:rsidR="005C3EAB"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6042E2" w:rsidRPr="006042E2">
              <w:rPr>
                <w:rFonts w:ascii="Times New Roman" w:hAnsi="Times New Roman" w:cs="Times New Roman"/>
                <w:noProof/>
                <w:sz w:val="18"/>
                <w:szCs w:val="18"/>
              </w:rPr>
              <w:t>6</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436" w:rsidRDefault="00CF4436" w:rsidP="00E41217">
      <w:pPr>
        <w:spacing w:after="0" w:line="240" w:lineRule="auto"/>
      </w:pPr>
      <w:r>
        <w:separator/>
      </w:r>
    </w:p>
  </w:footnote>
  <w:footnote w:type="continuationSeparator" w:id="0">
    <w:p w:rsidR="00CF4436" w:rsidRDefault="00CF4436"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880"/>
      <w:gridCol w:w="7351"/>
    </w:tblGrid>
    <w:tr w:rsidR="00E41217" w:rsidTr="00C674B2">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880" w:type="dxa"/>
            </w:tcPr>
            <w:p w:rsidR="00E41217" w:rsidRDefault="00C57FB2" w:rsidP="00BD551E">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BD551E">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351" w:type="dxa"/>
        </w:tcPr>
        <w:p w:rsidR="00E41217" w:rsidRPr="00D75A8D" w:rsidRDefault="000D30DB"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 xml:space="preserve">More </w:t>
          </w:r>
          <w:r w:rsidR="009077FC">
            <w:rPr>
              <w:rFonts w:ascii="Times New Roman" w:eastAsiaTheme="majorEastAsia" w:hAnsi="Times New Roman" w:cs="Times New Roman"/>
              <w:sz w:val="36"/>
              <w:szCs w:val="36"/>
            </w:rPr>
            <w:t>Joins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49A6BB82">
      <w:start w:val="1"/>
      <w:numFmt w:val="bullet"/>
      <w:pStyle w:val="bullet1"/>
      <w:lvlText w:val=""/>
      <w:lvlJc w:val="left"/>
      <w:pPr>
        <w:ind w:left="720" w:hanging="360"/>
      </w:pPr>
      <w:rPr>
        <w:rFonts w:ascii="Symbol" w:hAnsi="Symbol" w:hint="default"/>
      </w:rPr>
    </w:lvl>
    <w:lvl w:ilvl="1" w:tplc="E00CC750" w:tentative="1">
      <w:start w:val="1"/>
      <w:numFmt w:val="bullet"/>
      <w:lvlText w:val="o"/>
      <w:lvlJc w:val="left"/>
      <w:pPr>
        <w:ind w:left="1440" w:hanging="360"/>
      </w:pPr>
      <w:rPr>
        <w:rFonts w:ascii="Courier New" w:hAnsi="Courier New" w:cs="Courier New" w:hint="default"/>
      </w:rPr>
    </w:lvl>
    <w:lvl w:ilvl="2" w:tplc="CAFA5C88" w:tentative="1">
      <w:start w:val="1"/>
      <w:numFmt w:val="bullet"/>
      <w:lvlText w:val=""/>
      <w:lvlJc w:val="left"/>
      <w:pPr>
        <w:ind w:left="2160" w:hanging="360"/>
      </w:pPr>
      <w:rPr>
        <w:rFonts w:ascii="Wingdings" w:hAnsi="Wingdings" w:hint="default"/>
      </w:rPr>
    </w:lvl>
    <w:lvl w:ilvl="3" w:tplc="20BC5266" w:tentative="1">
      <w:start w:val="1"/>
      <w:numFmt w:val="bullet"/>
      <w:lvlText w:val=""/>
      <w:lvlJc w:val="left"/>
      <w:pPr>
        <w:ind w:left="2880" w:hanging="360"/>
      </w:pPr>
      <w:rPr>
        <w:rFonts w:ascii="Symbol" w:hAnsi="Symbol" w:hint="default"/>
      </w:rPr>
    </w:lvl>
    <w:lvl w:ilvl="4" w:tplc="9EAA7F20" w:tentative="1">
      <w:start w:val="1"/>
      <w:numFmt w:val="bullet"/>
      <w:lvlText w:val="o"/>
      <w:lvlJc w:val="left"/>
      <w:pPr>
        <w:ind w:left="3600" w:hanging="360"/>
      </w:pPr>
      <w:rPr>
        <w:rFonts w:ascii="Courier New" w:hAnsi="Courier New" w:cs="Courier New" w:hint="default"/>
      </w:rPr>
    </w:lvl>
    <w:lvl w:ilvl="5" w:tplc="82C8BA28" w:tentative="1">
      <w:start w:val="1"/>
      <w:numFmt w:val="bullet"/>
      <w:lvlText w:val=""/>
      <w:lvlJc w:val="left"/>
      <w:pPr>
        <w:ind w:left="4320" w:hanging="360"/>
      </w:pPr>
      <w:rPr>
        <w:rFonts w:ascii="Wingdings" w:hAnsi="Wingdings" w:hint="default"/>
      </w:rPr>
    </w:lvl>
    <w:lvl w:ilvl="6" w:tplc="2860525E" w:tentative="1">
      <w:start w:val="1"/>
      <w:numFmt w:val="bullet"/>
      <w:lvlText w:val=""/>
      <w:lvlJc w:val="left"/>
      <w:pPr>
        <w:ind w:left="5040" w:hanging="360"/>
      </w:pPr>
      <w:rPr>
        <w:rFonts w:ascii="Symbol" w:hAnsi="Symbol" w:hint="default"/>
      </w:rPr>
    </w:lvl>
    <w:lvl w:ilvl="7" w:tplc="68AACF6C" w:tentative="1">
      <w:start w:val="1"/>
      <w:numFmt w:val="bullet"/>
      <w:lvlText w:val="o"/>
      <w:lvlJc w:val="left"/>
      <w:pPr>
        <w:ind w:left="5760" w:hanging="360"/>
      </w:pPr>
      <w:rPr>
        <w:rFonts w:ascii="Courier New" w:hAnsi="Courier New" w:cs="Courier New" w:hint="default"/>
      </w:rPr>
    </w:lvl>
    <w:lvl w:ilvl="8" w:tplc="0152E9FA"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FF980B9E">
      <w:start w:val="1"/>
      <w:numFmt w:val="decimal"/>
      <w:lvlText w:val="%1."/>
      <w:lvlJc w:val="left"/>
      <w:pPr>
        <w:ind w:left="720" w:hanging="360"/>
      </w:pPr>
    </w:lvl>
    <w:lvl w:ilvl="1" w:tplc="EDAA18D2" w:tentative="1">
      <w:start w:val="1"/>
      <w:numFmt w:val="lowerLetter"/>
      <w:lvlText w:val="%2."/>
      <w:lvlJc w:val="left"/>
      <w:pPr>
        <w:ind w:left="1440" w:hanging="360"/>
      </w:pPr>
    </w:lvl>
    <w:lvl w:ilvl="2" w:tplc="8286D4D4" w:tentative="1">
      <w:start w:val="1"/>
      <w:numFmt w:val="lowerRoman"/>
      <w:lvlText w:val="%3."/>
      <w:lvlJc w:val="right"/>
      <w:pPr>
        <w:ind w:left="2160" w:hanging="180"/>
      </w:pPr>
    </w:lvl>
    <w:lvl w:ilvl="3" w:tplc="4C105B1E" w:tentative="1">
      <w:start w:val="1"/>
      <w:numFmt w:val="decimal"/>
      <w:lvlText w:val="%4."/>
      <w:lvlJc w:val="left"/>
      <w:pPr>
        <w:ind w:left="2880" w:hanging="360"/>
      </w:pPr>
    </w:lvl>
    <w:lvl w:ilvl="4" w:tplc="FCFE61E4" w:tentative="1">
      <w:start w:val="1"/>
      <w:numFmt w:val="lowerLetter"/>
      <w:lvlText w:val="%5."/>
      <w:lvlJc w:val="left"/>
      <w:pPr>
        <w:ind w:left="3600" w:hanging="360"/>
      </w:pPr>
    </w:lvl>
    <w:lvl w:ilvl="5" w:tplc="FDB48F64" w:tentative="1">
      <w:start w:val="1"/>
      <w:numFmt w:val="lowerRoman"/>
      <w:lvlText w:val="%6."/>
      <w:lvlJc w:val="right"/>
      <w:pPr>
        <w:ind w:left="4320" w:hanging="180"/>
      </w:pPr>
    </w:lvl>
    <w:lvl w:ilvl="6" w:tplc="958CB530" w:tentative="1">
      <w:start w:val="1"/>
      <w:numFmt w:val="decimal"/>
      <w:lvlText w:val="%7."/>
      <w:lvlJc w:val="left"/>
      <w:pPr>
        <w:ind w:left="5040" w:hanging="360"/>
      </w:pPr>
    </w:lvl>
    <w:lvl w:ilvl="7" w:tplc="A4F4D360" w:tentative="1">
      <w:start w:val="1"/>
      <w:numFmt w:val="lowerLetter"/>
      <w:lvlText w:val="%8."/>
      <w:lvlJc w:val="left"/>
      <w:pPr>
        <w:ind w:left="5760" w:hanging="360"/>
      </w:pPr>
    </w:lvl>
    <w:lvl w:ilvl="8" w:tplc="9A040432" w:tentative="1">
      <w:start w:val="1"/>
      <w:numFmt w:val="lowerRoman"/>
      <w:lvlText w:val="%9."/>
      <w:lvlJc w:val="right"/>
      <w:pPr>
        <w:ind w:left="6480" w:hanging="180"/>
      </w:pPr>
    </w:lvl>
  </w:abstractNum>
  <w:abstractNum w:abstractNumId="8">
    <w:nsid w:val="665F0CF3"/>
    <w:multiLevelType w:val="hybridMultilevel"/>
    <w:tmpl w:val="89A29252"/>
    <w:lvl w:ilvl="0" w:tplc="C1F4468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ED9060BA">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4AF0474E" w:tentative="1">
      <w:start w:val="1"/>
      <w:numFmt w:val="lowerLetter"/>
      <w:lvlText w:val="%2."/>
      <w:lvlJc w:val="left"/>
      <w:pPr>
        <w:ind w:left="1440" w:hanging="360"/>
      </w:pPr>
    </w:lvl>
    <w:lvl w:ilvl="2" w:tplc="CB80AB02" w:tentative="1">
      <w:start w:val="1"/>
      <w:numFmt w:val="lowerRoman"/>
      <w:lvlText w:val="%3."/>
      <w:lvlJc w:val="right"/>
      <w:pPr>
        <w:ind w:left="2160" w:hanging="180"/>
      </w:pPr>
    </w:lvl>
    <w:lvl w:ilvl="3" w:tplc="E698D744" w:tentative="1">
      <w:start w:val="1"/>
      <w:numFmt w:val="decimal"/>
      <w:lvlText w:val="%4."/>
      <w:lvlJc w:val="left"/>
      <w:pPr>
        <w:ind w:left="2880" w:hanging="360"/>
      </w:pPr>
    </w:lvl>
    <w:lvl w:ilvl="4" w:tplc="03BA72E2" w:tentative="1">
      <w:start w:val="1"/>
      <w:numFmt w:val="lowerLetter"/>
      <w:lvlText w:val="%5."/>
      <w:lvlJc w:val="left"/>
      <w:pPr>
        <w:ind w:left="3600" w:hanging="360"/>
      </w:pPr>
    </w:lvl>
    <w:lvl w:ilvl="5" w:tplc="DCAE7F8A" w:tentative="1">
      <w:start w:val="1"/>
      <w:numFmt w:val="lowerRoman"/>
      <w:lvlText w:val="%6."/>
      <w:lvlJc w:val="right"/>
      <w:pPr>
        <w:ind w:left="4320" w:hanging="180"/>
      </w:pPr>
    </w:lvl>
    <w:lvl w:ilvl="6" w:tplc="63067284" w:tentative="1">
      <w:start w:val="1"/>
      <w:numFmt w:val="decimal"/>
      <w:lvlText w:val="%7."/>
      <w:lvlJc w:val="left"/>
      <w:pPr>
        <w:ind w:left="5040" w:hanging="360"/>
      </w:pPr>
    </w:lvl>
    <w:lvl w:ilvl="7" w:tplc="C80E793E" w:tentative="1">
      <w:start w:val="1"/>
      <w:numFmt w:val="lowerLetter"/>
      <w:lvlText w:val="%8."/>
      <w:lvlJc w:val="left"/>
      <w:pPr>
        <w:ind w:left="5760" w:hanging="360"/>
      </w:pPr>
    </w:lvl>
    <w:lvl w:ilvl="8" w:tplc="BB2E6BF0" w:tentative="1">
      <w:start w:val="1"/>
      <w:numFmt w:val="lowerRoman"/>
      <w:lvlText w:val="%9."/>
      <w:lvlJc w:val="right"/>
      <w:pPr>
        <w:ind w:left="6480" w:hanging="180"/>
      </w:pPr>
    </w:lvl>
  </w:abstractNum>
  <w:abstractNum w:abstractNumId="11">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3"/>
  </w:num>
  <w:num w:numId="32">
    <w:abstractNumId w:val="3"/>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drawingGridHorizontalSpacing w:val="11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FA5992"/>
    <w:rsid w:val="00000E7E"/>
    <w:rsid w:val="00001113"/>
    <w:rsid w:val="000173D9"/>
    <w:rsid w:val="00030D24"/>
    <w:rsid w:val="00043760"/>
    <w:rsid w:val="00052BE8"/>
    <w:rsid w:val="000726FC"/>
    <w:rsid w:val="000C2A00"/>
    <w:rsid w:val="000D30DB"/>
    <w:rsid w:val="001076D3"/>
    <w:rsid w:val="00123799"/>
    <w:rsid w:val="00123DBE"/>
    <w:rsid w:val="00134611"/>
    <w:rsid w:val="001420D8"/>
    <w:rsid w:val="00186311"/>
    <w:rsid w:val="001D55C5"/>
    <w:rsid w:val="001D60A1"/>
    <w:rsid w:val="001E0F55"/>
    <w:rsid w:val="00220854"/>
    <w:rsid w:val="00232B7C"/>
    <w:rsid w:val="002357B4"/>
    <w:rsid w:val="00241B4D"/>
    <w:rsid w:val="00261C5A"/>
    <w:rsid w:val="0027239B"/>
    <w:rsid w:val="002746EB"/>
    <w:rsid w:val="002A5EEE"/>
    <w:rsid w:val="002A6114"/>
    <w:rsid w:val="002D14CF"/>
    <w:rsid w:val="002D6F11"/>
    <w:rsid w:val="002D76AE"/>
    <w:rsid w:val="003152BB"/>
    <w:rsid w:val="003163B6"/>
    <w:rsid w:val="00356F7E"/>
    <w:rsid w:val="00395608"/>
    <w:rsid w:val="003B43B7"/>
    <w:rsid w:val="003C3F32"/>
    <w:rsid w:val="003F153B"/>
    <w:rsid w:val="004150CF"/>
    <w:rsid w:val="0041522D"/>
    <w:rsid w:val="00443F95"/>
    <w:rsid w:val="00450D4A"/>
    <w:rsid w:val="00451839"/>
    <w:rsid w:val="00476A6A"/>
    <w:rsid w:val="004835AF"/>
    <w:rsid w:val="00483A19"/>
    <w:rsid w:val="004909CC"/>
    <w:rsid w:val="004910BF"/>
    <w:rsid w:val="004961B0"/>
    <w:rsid w:val="004B2C5F"/>
    <w:rsid w:val="004C3B7D"/>
    <w:rsid w:val="004D124D"/>
    <w:rsid w:val="004E0604"/>
    <w:rsid w:val="005036D6"/>
    <w:rsid w:val="00525B69"/>
    <w:rsid w:val="00554AD0"/>
    <w:rsid w:val="00560535"/>
    <w:rsid w:val="00596D39"/>
    <w:rsid w:val="005C3EAB"/>
    <w:rsid w:val="006042E2"/>
    <w:rsid w:val="00622C5B"/>
    <w:rsid w:val="00660087"/>
    <w:rsid w:val="00673254"/>
    <w:rsid w:val="006B3D3F"/>
    <w:rsid w:val="006C5BFC"/>
    <w:rsid w:val="006D0559"/>
    <w:rsid w:val="0071299A"/>
    <w:rsid w:val="007159AA"/>
    <w:rsid w:val="007538E7"/>
    <w:rsid w:val="007570C3"/>
    <w:rsid w:val="007E7CB4"/>
    <w:rsid w:val="007F289E"/>
    <w:rsid w:val="00804C89"/>
    <w:rsid w:val="008219DD"/>
    <w:rsid w:val="00835E00"/>
    <w:rsid w:val="0085750D"/>
    <w:rsid w:val="008777AD"/>
    <w:rsid w:val="008B13A8"/>
    <w:rsid w:val="008D2D70"/>
    <w:rsid w:val="008F76ED"/>
    <w:rsid w:val="009077FC"/>
    <w:rsid w:val="00911918"/>
    <w:rsid w:val="00912A44"/>
    <w:rsid w:val="0092466A"/>
    <w:rsid w:val="009B61BC"/>
    <w:rsid w:val="00A5509F"/>
    <w:rsid w:val="00A55AF7"/>
    <w:rsid w:val="00A61F33"/>
    <w:rsid w:val="00A873A4"/>
    <w:rsid w:val="00A9279E"/>
    <w:rsid w:val="00AA751F"/>
    <w:rsid w:val="00AB7F7A"/>
    <w:rsid w:val="00B05ECD"/>
    <w:rsid w:val="00B24CC9"/>
    <w:rsid w:val="00B33947"/>
    <w:rsid w:val="00B35C3E"/>
    <w:rsid w:val="00B626AD"/>
    <w:rsid w:val="00B8040E"/>
    <w:rsid w:val="00BD551E"/>
    <w:rsid w:val="00BF6F4C"/>
    <w:rsid w:val="00C14BED"/>
    <w:rsid w:val="00C34B87"/>
    <w:rsid w:val="00C5457B"/>
    <w:rsid w:val="00C57FB2"/>
    <w:rsid w:val="00C674B2"/>
    <w:rsid w:val="00C84DE5"/>
    <w:rsid w:val="00C917EF"/>
    <w:rsid w:val="00C97E48"/>
    <w:rsid w:val="00CA0F40"/>
    <w:rsid w:val="00CD52E9"/>
    <w:rsid w:val="00CF4436"/>
    <w:rsid w:val="00D210C3"/>
    <w:rsid w:val="00D2584F"/>
    <w:rsid w:val="00D458CB"/>
    <w:rsid w:val="00D57C3C"/>
    <w:rsid w:val="00D75A8D"/>
    <w:rsid w:val="00D97CF5"/>
    <w:rsid w:val="00DA0D73"/>
    <w:rsid w:val="00DB4DF6"/>
    <w:rsid w:val="00DC23D4"/>
    <w:rsid w:val="00E2187E"/>
    <w:rsid w:val="00E25451"/>
    <w:rsid w:val="00E275B4"/>
    <w:rsid w:val="00E32DDA"/>
    <w:rsid w:val="00E41217"/>
    <w:rsid w:val="00E4329A"/>
    <w:rsid w:val="00E439DB"/>
    <w:rsid w:val="00E45E78"/>
    <w:rsid w:val="00E548B2"/>
    <w:rsid w:val="00E62D46"/>
    <w:rsid w:val="00E80DBE"/>
    <w:rsid w:val="00E93C49"/>
    <w:rsid w:val="00E94C5A"/>
    <w:rsid w:val="00E97AB7"/>
    <w:rsid w:val="00EB12F4"/>
    <w:rsid w:val="00ED0F28"/>
    <w:rsid w:val="00F147BC"/>
    <w:rsid w:val="00F202B2"/>
    <w:rsid w:val="00F20E47"/>
    <w:rsid w:val="00F470F9"/>
    <w:rsid w:val="00F87F91"/>
    <w:rsid w:val="00F90B04"/>
    <w:rsid w:val="00FA5992"/>
    <w:rsid w:val="00FA643B"/>
    <w:rsid w:val="00FD4B93"/>
    <w:rsid w:val="00FD5A75"/>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0D30DB"/>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0D30DB"/>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0D30DB"/>
    <w:pPr>
      <w:ind w:left="720" w:hanging="360"/>
      <w:outlineLvl w:val="5"/>
    </w:pPr>
    <w:rPr>
      <w:rFonts w:ascii="Tahoma" w:hAnsi="Tahoma"/>
      <w:bCs/>
      <w:sz w:val="28"/>
      <w:szCs w:val="28"/>
    </w:rPr>
  </w:style>
  <w:style w:type="paragraph" w:styleId="Heading7">
    <w:name w:val="heading 7"/>
    <w:basedOn w:val="Normal"/>
    <w:next w:val="Normal"/>
    <w:link w:val="Heading7Char"/>
    <w:qFormat/>
    <w:rsid w:val="000D30DB"/>
    <w:pPr>
      <w:tabs>
        <w:tab w:val="num" w:pos="1296"/>
      </w:tabs>
      <w:spacing w:before="240" w:after="60" w:line="240" w:lineRule="auto"/>
      <w:ind w:left="1296" w:hanging="1296"/>
      <w:outlineLvl w:val="6"/>
    </w:pPr>
    <w:rPr>
      <w:rFonts w:ascii="Tahoma" w:eastAsia="Times New Roman" w:hAnsi="Tahoma" w:cs="Times New Roman"/>
      <w:sz w:val="24"/>
      <w:szCs w:val="24"/>
    </w:rPr>
  </w:style>
  <w:style w:type="paragraph" w:styleId="Heading8">
    <w:name w:val="heading 8"/>
    <w:basedOn w:val="Normal"/>
    <w:next w:val="Normal"/>
    <w:link w:val="Heading8Char"/>
    <w:qFormat/>
    <w:rsid w:val="000D30DB"/>
    <w:pPr>
      <w:tabs>
        <w:tab w:val="num" w:pos="1440"/>
      </w:tabs>
      <w:spacing w:before="240" w:after="60" w:line="240" w:lineRule="auto"/>
      <w:ind w:left="1440" w:hanging="1440"/>
      <w:outlineLvl w:val="7"/>
    </w:pPr>
    <w:rPr>
      <w:rFonts w:ascii="Tahoma" w:eastAsia="Times New Roman" w:hAnsi="Tahoma" w:cs="Times New Roman"/>
      <w:i/>
      <w:iCs/>
      <w:sz w:val="24"/>
      <w:szCs w:val="24"/>
    </w:rPr>
  </w:style>
  <w:style w:type="paragraph" w:styleId="Heading9">
    <w:name w:val="heading 9"/>
    <w:basedOn w:val="Normal"/>
    <w:next w:val="Normal"/>
    <w:link w:val="Heading9Char"/>
    <w:qFormat/>
    <w:rsid w:val="000D30DB"/>
    <w:pPr>
      <w:tabs>
        <w:tab w:val="num" w:pos="1584"/>
      </w:tabs>
      <w:spacing w:before="240" w:after="60" w:line="240" w:lineRule="auto"/>
      <w:ind w:left="1584" w:hanging="1584"/>
      <w:outlineLvl w:val="8"/>
    </w:pPr>
    <w:rPr>
      <w:rFonts w:ascii="Tahoma" w:eastAsia="Times New Roman" w:hAnsi="Tahom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F87F91"/>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F87F91"/>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0D30DB"/>
    <w:rPr>
      <w:rFonts w:ascii="Tahoma" w:eastAsia="Times New Roman" w:hAnsi="Tahoma" w:cs="Times New Roman"/>
      <w:bCs/>
      <w:sz w:val="28"/>
      <w:szCs w:val="28"/>
    </w:rPr>
  </w:style>
  <w:style w:type="character" w:customStyle="1" w:styleId="Heading5Char">
    <w:name w:val="Heading 5 Char"/>
    <w:basedOn w:val="DefaultParagraphFont"/>
    <w:link w:val="Heading5"/>
    <w:rsid w:val="000D30DB"/>
    <w:rPr>
      <w:rFonts w:ascii="Tahoma" w:eastAsia="Times New Roman" w:hAnsi="Tahoma" w:cs="Times New Roman"/>
      <w:bCs/>
      <w:iCs/>
      <w:sz w:val="28"/>
      <w:szCs w:val="28"/>
    </w:rPr>
  </w:style>
  <w:style w:type="character" w:customStyle="1" w:styleId="Heading6Char">
    <w:name w:val="Heading 6 Char"/>
    <w:basedOn w:val="DefaultParagraphFont"/>
    <w:link w:val="Heading6"/>
    <w:rsid w:val="000D30DB"/>
    <w:rPr>
      <w:rFonts w:ascii="Tahoma" w:eastAsia="Times New Roman" w:hAnsi="Tahoma" w:cs="Times New Roman"/>
      <w:bCs/>
      <w:sz w:val="28"/>
      <w:szCs w:val="28"/>
    </w:rPr>
  </w:style>
  <w:style w:type="character" w:customStyle="1" w:styleId="Heading7Char">
    <w:name w:val="Heading 7 Char"/>
    <w:basedOn w:val="DefaultParagraphFont"/>
    <w:link w:val="Heading7"/>
    <w:rsid w:val="000D30DB"/>
    <w:rPr>
      <w:rFonts w:ascii="Tahoma" w:eastAsia="Times New Roman" w:hAnsi="Tahoma" w:cs="Times New Roman"/>
      <w:sz w:val="24"/>
      <w:szCs w:val="24"/>
    </w:rPr>
  </w:style>
  <w:style w:type="character" w:customStyle="1" w:styleId="Heading8Char">
    <w:name w:val="Heading 8 Char"/>
    <w:basedOn w:val="DefaultParagraphFont"/>
    <w:link w:val="Heading8"/>
    <w:rsid w:val="000D30DB"/>
    <w:rPr>
      <w:rFonts w:ascii="Tahoma" w:eastAsia="Times New Roman" w:hAnsi="Tahoma" w:cs="Times New Roman"/>
      <w:i/>
      <w:iCs/>
      <w:sz w:val="24"/>
      <w:szCs w:val="24"/>
    </w:rPr>
  </w:style>
  <w:style w:type="character" w:customStyle="1" w:styleId="Heading9Char">
    <w:name w:val="Heading 9 Char"/>
    <w:basedOn w:val="DefaultParagraphFont"/>
    <w:link w:val="Heading9"/>
    <w:rsid w:val="000D30DB"/>
    <w:rPr>
      <w:rFonts w:ascii="Tahoma" w:eastAsia="Times New Roman" w:hAnsi="Tahoma" w:cs="Arial"/>
    </w:rPr>
  </w:style>
  <w:style w:type="paragraph" w:customStyle="1" w:styleId="myNormal">
    <w:name w:val="_myNormal"/>
    <w:basedOn w:val="Normal"/>
    <w:link w:val="myNormalChar"/>
    <w:rsid w:val="000D30DB"/>
    <w:pPr>
      <w:spacing w:before="120" w:after="0" w:line="240" w:lineRule="auto"/>
    </w:pPr>
    <w:rPr>
      <w:rFonts w:ascii="Times New Roman" w:eastAsia="Times New Roman" w:hAnsi="Times New Roman" w:cs="Times New Roman"/>
      <w:szCs w:val="24"/>
    </w:rPr>
  </w:style>
  <w:style w:type="paragraph" w:customStyle="1" w:styleId="BodyTextChar">
    <w:name w:val="_BodyText Char"/>
    <w:basedOn w:val="Normal"/>
    <w:link w:val="BodyTextCharChar"/>
    <w:rsid w:val="000D30DB"/>
    <w:pPr>
      <w:spacing w:before="60" w:after="0" w:line="240" w:lineRule="auto"/>
    </w:pPr>
    <w:rPr>
      <w:rFonts w:ascii="Minion" w:eastAsia="Times New Roman" w:hAnsi="Minion" w:cs="Times New Roman"/>
      <w:szCs w:val="20"/>
    </w:rPr>
  </w:style>
  <w:style w:type="character" w:customStyle="1" w:styleId="BodyTextCharChar">
    <w:name w:val="_BodyText Char Char"/>
    <w:basedOn w:val="DefaultParagraphFont"/>
    <w:link w:val="BodyTextChar"/>
    <w:rsid w:val="000D30DB"/>
    <w:rPr>
      <w:rFonts w:ascii="Minion" w:eastAsia="Times New Roman" w:hAnsi="Minion" w:cs="Times New Roman"/>
      <w:szCs w:val="20"/>
    </w:rPr>
  </w:style>
  <w:style w:type="paragraph" w:customStyle="1" w:styleId="SQLHeader">
    <w:name w:val="_SQLHeader"/>
    <w:basedOn w:val="Normal"/>
    <w:link w:val="SQLHeaderChar"/>
    <w:rsid w:val="000D30DB"/>
    <w:pPr>
      <w:pBdr>
        <w:bottom w:val="single" w:sz="4" w:space="1" w:color="auto"/>
      </w:pBdr>
      <w:tabs>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0D30DB"/>
    <w:rPr>
      <w:rFonts w:ascii="Tahoma" w:eastAsia="Times New Roman" w:hAnsi="Tahoma" w:cs="Courier New"/>
      <w:sz w:val="18"/>
      <w:szCs w:val="18"/>
    </w:rPr>
  </w:style>
  <w:style w:type="paragraph" w:customStyle="1" w:styleId="151Abox">
    <w:name w:val="151A_box"/>
    <w:basedOn w:val="Normal"/>
    <w:rsid w:val="000D30DB"/>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0D30DB"/>
    <w:pPr>
      <w:tabs>
        <w:tab w:val="right" w:pos="1800"/>
        <w:tab w:val="left" w:pos="2160"/>
      </w:tabs>
      <w:spacing w:after="0" w:line="240" w:lineRule="auto"/>
      <w:ind w:left="720"/>
    </w:pPr>
    <w:rPr>
      <w:rFonts w:ascii="Courier" w:eastAsia="Times New Roman" w:hAnsi="Courier" w:cs="Courier New"/>
      <w:noProof/>
      <w:sz w:val="18"/>
      <w:szCs w:val="18"/>
    </w:rPr>
  </w:style>
  <w:style w:type="character" w:customStyle="1" w:styleId="myNormalChar">
    <w:name w:val="_myNormal Char"/>
    <w:basedOn w:val="DefaultParagraphFont"/>
    <w:link w:val="myNormal"/>
    <w:rsid w:val="000D30DB"/>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6B3D3F"/>
    <w:pPr>
      <w:outlineLvl w:val="9"/>
    </w:pPr>
  </w:style>
  <w:style w:type="paragraph" w:styleId="TOC1">
    <w:name w:val="toc 1"/>
    <w:basedOn w:val="Normal"/>
    <w:next w:val="Normal"/>
    <w:autoRedefine/>
    <w:uiPriority w:val="39"/>
    <w:unhideWhenUsed/>
    <w:rsid w:val="006B3D3F"/>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458</TotalTime>
  <Pages>6</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26</cp:revision>
  <cp:lastPrinted>2012-07-25T07:03:00Z</cp:lastPrinted>
  <dcterms:created xsi:type="dcterms:W3CDTF">2009-07-01T18:16:00Z</dcterms:created>
  <dcterms:modified xsi:type="dcterms:W3CDTF">2013-08-10T22:31:00Z</dcterms:modified>
</cp:coreProperties>
</file>