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F6E2" w14:textId="77777777" w:rsidR="006E2C33" w:rsidRPr="006E2C33" w:rsidRDefault="00424A54" w:rsidP="006E2C33">
      <w:r>
        <w:rPr>
          <w:lang w:val="vi-VN"/>
        </w:rPr>
        <w:t>Mã thủ tục:</w:t>
      </w:r>
      <w:r>
        <w:rPr>
          <w:rFonts w:ascii="Arial" w:hAnsi="Arial" w:cs="Arial"/>
          <w:color w:val="1E2F41"/>
          <w:sz w:val="21"/>
          <w:szCs w:val="21"/>
          <w:shd w:val="clear" w:color="auto" w:fill="FFFFFF"/>
          <w:lang w:val="vi-VN"/>
        </w:rPr>
        <w:t xml:space="preserve">  </w:t>
      </w:r>
      <w:r w:rsidR="006E2C33" w:rsidRPr="006E2C33">
        <w:t>1.010041</w:t>
      </w:r>
    </w:p>
    <w:p w14:paraId="1405CC4C" w14:textId="14B52920" w:rsidR="00424A54" w:rsidRDefault="00424A54" w:rsidP="00424A54">
      <w:pPr>
        <w:rPr>
          <w:lang w:val="vi-VN"/>
        </w:rPr>
      </w:pPr>
      <w:r>
        <w:rPr>
          <w:lang w:val="vi-VN"/>
        </w:rPr>
        <w:t xml:space="preserve">Tên thủ tục: </w:t>
      </w:r>
      <w:r w:rsidR="006E2C33" w:rsidRPr="006E2C33">
        <w:rPr>
          <w:lang w:val="vi-VN"/>
        </w:rPr>
        <w:t>Xác nhận thông tin về cư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519BBE80" w:rsidR="00424A54" w:rsidRDefault="00424A54" w:rsidP="00424A54">
      <w:pPr>
        <w:rPr>
          <w:lang w:val="vi-VN"/>
        </w:rPr>
      </w:pPr>
      <w:r>
        <w:rPr>
          <w:lang w:val="vi-VN"/>
        </w:rPr>
        <w:t xml:space="preserve">Mô tả ngắn: Thủ tục </w:t>
      </w:r>
      <w:r w:rsidR="006E2C33" w:rsidRPr="006E2C33">
        <w:rPr>
          <w:lang w:val="vi-VN"/>
        </w:rPr>
        <w:t>Xác nhận thông tin về cư trú</w:t>
      </w:r>
      <w:r w:rsidR="006E2C33">
        <w:rPr>
          <w:lang w:val="vi-VN"/>
        </w:rPr>
        <w:t xml:space="preserve"> </w:t>
      </w:r>
      <w:r>
        <w:rPr>
          <w:lang w:val="vi-VN"/>
        </w:rPr>
        <w:t>cho công dân theo quy định về cư trú.</w:t>
      </w:r>
    </w:p>
    <w:p w14:paraId="1149441A" w14:textId="09746F90" w:rsidR="00607378" w:rsidRDefault="00424A54" w:rsidP="00424A54">
      <w:pPr>
        <w:rPr>
          <w:lang w:val="vi-VN"/>
        </w:rPr>
      </w:pPr>
      <w:r>
        <w:rPr>
          <w:lang w:val="vi-VN"/>
        </w:rPr>
        <w:t xml:space="preserve">Điều kiện: </w:t>
      </w:r>
      <w:r w:rsidR="001234D3">
        <w:rPr>
          <w:lang w:val="vi-VN"/>
        </w:rPr>
        <w:t>không có</w:t>
      </w:r>
    </w:p>
    <w:p w14:paraId="273275E9" w14:textId="6D19B31A" w:rsidR="00B72E4D" w:rsidRDefault="00424A54" w:rsidP="00424A54">
      <w:pPr>
        <w:rPr>
          <w:lang w:val="vi-VN"/>
        </w:rPr>
      </w:pPr>
      <w:r>
        <w:rPr>
          <w:lang w:val="vi-VN"/>
        </w:rPr>
        <w:t xml:space="preserve">URL nguồn: </w:t>
      </w:r>
      <w:hyperlink r:id="rId5" w:history="1">
        <w:r w:rsidR="006E2C33" w:rsidRPr="001234D3">
          <w:rPr>
            <w:rStyle w:val="Hyperlink"/>
            <w:lang w:val="vi-VN"/>
          </w:rPr>
          <w:t>https://dichvucong.bocongan.gov.vn/bocongan/bothutuc/tthc?matt=26497</w:t>
        </w:r>
      </w:hyperlink>
    </w:p>
    <w:p w14:paraId="0C72DD5C" w14:textId="77777777" w:rsidR="006E2C33" w:rsidRPr="006E2C33" w:rsidRDefault="006E2C33" w:rsidP="00424A54">
      <w:pPr>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6197DDB3" w14:textId="77777777" w:rsidR="006E2C33" w:rsidRPr="006E2C33" w:rsidRDefault="006E2C33" w:rsidP="006E2C33">
      <w:pPr>
        <w:rPr>
          <w:lang w:val="vi-VN"/>
        </w:rPr>
      </w:pPr>
      <w:r w:rsidRPr="006E2C33">
        <w:rPr>
          <w:lang w:val="vi-VN"/>
        </w:rPr>
        <w:t>- Bước 1: Cá nhân, tổ chức chuẩn bị hồ sơ theo quy định của pháp luật.</w:t>
      </w:r>
      <w:r w:rsidRPr="006E2C33">
        <w:rPr>
          <w:lang w:val="vi-VN"/>
        </w:rPr>
        <w:br/>
        <w:t>- Bước 2: Cá nhân, tổ chức nộp hồ sơ tại Công an cấp xã.</w:t>
      </w:r>
      <w:r w:rsidRPr="006E2C33">
        <w:rPr>
          <w:lang w:val="vi-VN"/>
        </w:rPr>
        <w:br/>
        <w:t>- Bước 3: Khi tiếp nhận hồ sơ xác nhận thông tin về cư trú, cơ quan đăng ký cư trú kiểm tra tính pháp lý và nội dung hồ sơ:</w:t>
      </w:r>
      <w:r w:rsidRPr="006E2C33">
        <w:rPr>
          <w:lang w:val="vi-VN"/>
        </w:rPr>
        <w:br/>
        <w:t>+ Trường hợp hồ sơ đã đầy đủ, hợp lệ thì tiếp nhận hồ sơ và cấp Phiếu tiếp nhận hồ sơ và hẹn trả kết quả (mẫu CT04 ban hành kèm theo Thông tư số 56/2021/TT-BCA) cho người đăng ký;</w:t>
      </w:r>
      <w:r w:rsidRPr="006E2C33">
        <w:rPr>
          <w:lang w:val="vi-VN"/>
        </w:rPr>
        <w:br/>
        <w:t>+ Trường hợp hồ sơ đủ điều kiện nhưng chưa đủ hồ sơ thì hướng dẫn bổ sung, hoàn thiện và cấp Phiếu hướng dẫn bổ sung, hoàn thiện hồ sơ (mẫu CT05 ban hành kèm theo Thông tư số 56/2021/TT-BCA) cho người đăng ký;</w:t>
      </w:r>
      <w:r w:rsidRPr="006E2C33">
        <w:rPr>
          <w:lang w:val="vi-VN"/>
        </w:rPr>
        <w:br/>
        <w:t>+ Trường hợp hồ sơ không đủ điều kiện thì từ chối và cấp Phiếu từ chối tiếp nhận, giải quyết hồ sơ (mẫu CT06 ban hành kèm theo Thông tư số 56/2021/TT-BCA) cho người đăng ký.</w:t>
      </w:r>
      <w:r w:rsidRPr="006E2C33">
        <w:rPr>
          <w:lang w:val="vi-VN"/>
        </w:rPr>
        <w:br/>
        <w:t>- Bước 4: Căn cứ theo ngày hẹn trên Phiếu tiếp nhận hồ sơ và hẹn trả kết quả để nhận thông báo kết quả giải quyết thủ tục đăng ký cư trú (nếu có).</w:t>
      </w:r>
    </w:p>
    <w:p w14:paraId="449ACC2B" w14:textId="77777777" w:rsidR="00424A54" w:rsidRDefault="00424A54" w:rsidP="00424A54">
      <w:pPr>
        <w:rPr>
          <w:lang w:val="vi-VN"/>
        </w:rPr>
      </w:pPr>
    </w:p>
    <w:p w14:paraId="124CF887" w14:textId="48C4E53A" w:rsidR="00424A54" w:rsidRDefault="00424A54" w:rsidP="00424A54">
      <w:pPr>
        <w:rPr>
          <w:lang w:val="vi-VN"/>
        </w:rPr>
      </w:pPr>
      <w:r>
        <w:rPr>
          <w:lang w:val="vi-VN"/>
        </w:rPr>
        <w:lastRenderedPageBreak/>
        <w:t>Hồ sơ:</w:t>
      </w:r>
    </w:p>
    <w:tbl>
      <w:tblPr>
        <w:tblW w:w="0" w:type="auto"/>
        <w:shd w:val="clear" w:color="auto" w:fill="FFFFFF"/>
        <w:tblCellMar>
          <w:left w:w="0" w:type="dxa"/>
          <w:right w:w="0" w:type="dxa"/>
        </w:tblCellMar>
        <w:tblLook w:val="04A0" w:firstRow="1" w:lastRow="0" w:firstColumn="1" w:lastColumn="0" w:noHBand="0" w:noVBand="1"/>
      </w:tblPr>
      <w:tblGrid>
        <w:gridCol w:w="5441"/>
        <w:gridCol w:w="2710"/>
        <w:gridCol w:w="1209"/>
      </w:tblGrid>
      <w:tr w:rsidR="006E2C33" w:rsidRPr="006E2C33" w14:paraId="2D310125" w14:textId="77777777">
        <w:trPr>
          <w:tblHeader/>
        </w:trPr>
        <w:tc>
          <w:tcPr>
            <w:tcW w:w="0" w:type="auto"/>
            <w:tcBorders>
              <w:top w:val="nil"/>
              <w:left w:val="nil"/>
              <w:bottom w:val="nil"/>
              <w:right w:val="nil"/>
            </w:tcBorders>
            <w:vAlign w:val="bottom"/>
            <w:hideMark/>
          </w:tcPr>
          <w:p w14:paraId="6DBE80EC" w14:textId="77777777" w:rsidR="006E2C33" w:rsidRPr="006E2C33" w:rsidRDefault="006E2C33" w:rsidP="006E2C33">
            <w:pPr>
              <w:rPr>
                <w:b/>
                <w:bCs/>
              </w:rPr>
            </w:pPr>
            <w:r w:rsidRPr="006E2C33">
              <w:rPr>
                <w:b/>
                <w:bCs/>
              </w:rPr>
              <w:t>Tên giấy tờ</w:t>
            </w:r>
          </w:p>
        </w:tc>
        <w:tc>
          <w:tcPr>
            <w:tcW w:w="0" w:type="auto"/>
            <w:tcBorders>
              <w:top w:val="nil"/>
              <w:left w:val="nil"/>
              <w:bottom w:val="nil"/>
              <w:right w:val="nil"/>
            </w:tcBorders>
            <w:vAlign w:val="bottom"/>
            <w:hideMark/>
          </w:tcPr>
          <w:p w14:paraId="4064CE34" w14:textId="77777777" w:rsidR="006E2C33" w:rsidRPr="006E2C33" w:rsidRDefault="006E2C33" w:rsidP="006E2C33">
            <w:pPr>
              <w:rPr>
                <w:b/>
                <w:bCs/>
              </w:rPr>
            </w:pPr>
            <w:r w:rsidRPr="006E2C33">
              <w:rPr>
                <w:b/>
                <w:bCs/>
              </w:rPr>
              <w:t>Mẫu đơn, tờ khai</w:t>
            </w:r>
          </w:p>
        </w:tc>
        <w:tc>
          <w:tcPr>
            <w:tcW w:w="0" w:type="auto"/>
            <w:tcBorders>
              <w:top w:val="nil"/>
              <w:left w:val="nil"/>
              <w:bottom w:val="nil"/>
              <w:right w:val="nil"/>
            </w:tcBorders>
            <w:vAlign w:val="bottom"/>
            <w:hideMark/>
          </w:tcPr>
          <w:p w14:paraId="76476D17" w14:textId="77777777" w:rsidR="006E2C33" w:rsidRPr="006E2C33" w:rsidRDefault="006E2C33" w:rsidP="006E2C33">
            <w:pPr>
              <w:rPr>
                <w:b/>
                <w:bCs/>
              </w:rPr>
            </w:pPr>
            <w:r w:rsidRPr="006E2C33">
              <w:rPr>
                <w:b/>
                <w:bCs/>
              </w:rPr>
              <w:t>Số lượng</w:t>
            </w:r>
          </w:p>
        </w:tc>
      </w:tr>
      <w:tr w:rsidR="006E2C33" w:rsidRPr="006E2C33" w14:paraId="49105727" w14:textId="77777777">
        <w:tc>
          <w:tcPr>
            <w:tcW w:w="0" w:type="auto"/>
            <w:tcBorders>
              <w:top w:val="nil"/>
              <w:left w:val="nil"/>
              <w:bottom w:val="nil"/>
              <w:right w:val="nil"/>
            </w:tcBorders>
            <w:vAlign w:val="bottom"/>
            <w:hideMark/>
          </w:tcPr>
          <w:p w14:paraId="4C05B099" w14:textId="77777777" w:rsidR="006E2C33" w:rsidRPr="006E2C33" w:rsidRDefault="006E2C33" w:rsidP="006E2C33">
            <w:r w:rsidRPr="006E2C33">
              <w:t>Tờ khai thay đổi thông tin cư trú (Mẫu CT01 ban hành kèm theo Thông tư số 56/2021/TT-BCA).</w:t>
            </w:r>
          </w:p>
        </w:tc>
        <w:tc>
          <w:tcPr>
            <w:tcW w:w="0" w:type="auto"/>
            <w:tcBorders>
              <w:top w:val="nil"/>
              <w:left w:val="nil"/>
              <w:bottom w:val="nil"/>
              <w:right w:val="nil"/>
            </w:tcBorders>
            <w:vAlign w:val="bottom"/>
            <w:hideMark/>
          </w:tcPr>
          <w:p w14:paraId="1154B45A" w14:textId="77777777" w:rsidR="006E2C33" w:rsidRPr="006E2C33" w:rsidRDefault="006E2C33" w:rsidP="006E2C33">
            <w:r w:rsidRPr="006E2C33">
              <w:t>CT01 Tờ khai thay đổi thông tin cư trú.doc</w:t>
            </w:r>
          </w:p>
        </w:tc>
        <w:tc>
          <w:tcPr>
            <w:tcW w:w="0" w:type="auto"/>
            <w:tcBorders>
              <w:top w:val="nil"/>
              <w:left w:val="nil"/>
              <w:bottom w:val="nil"/>
              <w:right w:val="nil"/>
            </w:tcBorders>
            <w:vAlign w:val="bottom"/>
            <w:hideMark/>
          </w:tcPr>
          <w:p w14:paraId="7997A135" w14:textId="77777777" w:rsidR="006E2C33" w:rsidRPr="006E2C33" w:rsidRDefault="006E2C33" w:rsidP="006E2C33">
            <w:r w:rsidRPr="006E2C33">
              <w:t>Bản chính: 1</w:t>
            </w:r>
            <w:r w:rsidRPr="006E2C33">
              <w:br/>
              <w:t>Bản sao: 0</w:t>
            </w:r>
          </w:p>
        </w:tc>
      </w:tr>
    </w:tbl>
    <w:p w14:paraId="4EC57AA7" w14:textId="77777777" w:rsidR="00424A54" w:rsidRDefault="00424A54" w:rsidP="00424A54">
      <w:pPr>
        <w:rPr>
          <w:lang w:val="vi-VN"/>
        </w:rPr>
      </w:pPr>
    </w:p>
    <w:p w14:paraId="08FF2998" w14:textId="77777777" w:rsidR="00424A54" w:rsidRDefault="00424A54" w:rsidP="00424A54">
      <w:pPr>
        <w:rPr>
          <w:lang w:val="vi-VN"/>
        </w:rPr>
      </w:pPr>
      <w:r>
        <w:rPr>
          <w:lang w:val="vi-VN"/>
        </w:rPr>
        <w:t>Thời hạn:</w:t>
      </w:r>
    </w:p>
    <w:p w14:paraId="630ACE60" w14:textId="77777777" w:rsidR="006E2C33" w:rsidRPr="006E2C33" w:rsidRDefault="006E2C33" w:rsidP="006E2C33">
      <w:pPr>
        <w:rPr>
          <w:lang w:val="vi-VN"/>
        </w:rPr>
      </w:pPr>
      <w:r w:rsidRPr="006E2C33">
        <w:rPr>
          <w:lang w:val="vi-VN"/>
        </w:rPr>
        <w:t>Trực tiếp</w:t>
      </w:r>
    </w:p>
    <w:p w14:paraId="309C2C0B" w14:textId="77777777" w:rsidR="006E2C33" w:rsidRPr="006E2C33" w:rsidRDefault="006E2C33" w:rsidP="006E2C33">
      <w:pPr>
        <w:rPr>
          <w:lang w:val="vi-VN"/>
        </w:rPr>
      </w:pPr>
      <w:r w:rsidRPr="006E2C33">
        <w:rPr>
          <w:lang w:val="vi-VN"/>
        </w:rPr>
        <w:t>03 Ngày làm việc Kể từ ngày nhận được hồ sơ hợp lệ, cơ quan đăng ký cư trú có trách nhiệm cấp xác nhận thông tin về cư trú cho công dân trong thời hạn 03 ngày làm việc với trường hợp cần xác minh; trường hợp từ chối giải quyết thì phải trả lời bằng văn bản và nêu rõ lý do.01 Ngày làm việc Nộp hồ sơ trực tiếp tại Công an cấp xã.</w:t>
      </w:r>
    </w:p>
    <w:p w14:paraId="72525C70" w14:textId="77777777" w:rsidR="006E2C33" w:rsidRPr="006E2C33" w:rsidRDefault="006E2C33" w:rsidP="006E2C33">
      <w:pPr>
        <w:rPr>
          <w:lang w:val="vi-VN"/>
        </w:rPr>
      </w:pPr>
      <w:r w:rsidRPr="006E2C33">
        <w:rPr>
          <w:lang w:val="vi-VN"/>
        </w:rPr>
        <w:t>Thời gian tiếp nhận hồ sơ: Giờ hành chính các ngày làm việc từ thứ 2 đến thứ 6 và sáng thứ 7 hàng tuần (trừ các ngày nghỉ lễ, tết theo quy định của pháp luật).</w:t>
      </w:r>
    </w:p>
    <w:p w14:paraId="5CB1289A" w14:textId="77777777" w:rsidR="006E2C33" w:rsidRPr="006E2C33" w:rsidRDefault="006E2C33" w:rsidP="006E2C33">
      <w:pPr>
        <w:rPr>
          <w:lang w:val="vi-VN"/>
        </w:rPr>
      </w:pPr>
    </w:p>
    <w:p w14:paraId="136F75CA" w14:textId="77777777" w:rsidR="006E2C33" w:rsidRPr="006E2C33" w:rsidRDefault="006E2C33" w:rsidP="006E2C33">
      <w:pPr>
        <w:rPr>
          <w:lang w:val="vi-VN"/>
        </w:rPr>
      </w:pPr>
      <w:r w:rsidRPr="006E2C33">
        <w:rPr>
          <w:lang w:val="vi-VN"/>
        </w:rPr>
        <w:t>Kể từ ngày nhận được hồ sơ hợp lệ, cơ quan đăng ký cư trú có trách nhiệm cấp xác nhận thông tin về cư trú cho công dân trong thời hạn 01 ngày làm việc với trường hợp thông tin có trong Cơ sở dữ liệu quốc gia về dân cư. Trực tuyến</w:t>
      </w:r>
    </w:p>
    <w:p w14:paraId="360671B1" w14:textId="77777777" w:rsidR="006E2C33" w:rsidRPr="006E2C33" w:rsidRDefault="006E2C33" w:rsidP="006E2C33">
      <w:pPr>
        <w:rPr>
          <w:lang w:val="vi-VN"/>
        </w:rPr>
      </w:pPr>
      <w:r w:rsidRPr="006E2C33">
        <w:rPr>
          <w:lang w:val="vi-VN"/>
        </w:rPr>
        <w:t>01 Ngày làm việc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30446CB1" w14:textId="77777777" w:rsidR="006E2C33" w:rsidRPr="006E2C33" w:rsidRDefault="006E2C33" w:rsidP="006E2C33">
      <w:pPr>
        <w:rPr>
          <w:lang w:val="vi-VN"/>
        </w:rPr>
      </w:pPr>
      <w:r w:rsidRPr="006E2C33">
        <w:rPr>
          <w:lang w:val="vi-VN"/>
        </w:rPr>
        <w:t>Thời gian tiếp nhận hồ sơ: Giờ hành chính các ngày làm việc từ thứ 2 đến thứ 6 và sáng thứ 7 hàng tuần (trừ các ngày nghỉ lễ, tết theo quy định của pháp luật).</w:t>
      </w:r>
    </w:p>
    <w:p w14:paraId="4C0A9087" w14:textId="77777777" w:rsidR="006E2C33" w:rsidRPr="006E2C33" w:rsidRDefault="006E2C33" w:rsidP="006E2C33">
      <w:pPr>
        <w:rPr>
          <w:lang w:val="vi-VN"/>
        </w:rPr>
      </w:pPr>
    </w:p>
    <w:p w14:paraId="2971D5F2" w14:textId="4C5756CC" w:rsidR="00424A54" w:rsidRDefault="006E2C33" w:rsidP="006E2C33">
      <w:pPr>
        <w:rPr>
          <w:lang w:val="vi-VN"/>
        </w:rPr>
      </w:pPr>
      <w:r w:rsidRPr="006E2C33">
        <w:rPr>
          <w:lang w:val="vi-VN"/>
        </w:rPr>
        <w:t xml:space="preserve">Kể từ ngày nhận được hồ sơ hợp lệ, cơ quan đăng ký cư trú có trách nhiệm cấp xác nhận thông tin về cư trú cho công dân trong thời hạn 01 ngày làm việc với trường hợp thông tin có trong Cơ sở dữ liệu quốc gia về dân cư.03 Ngày làm việc Kể từ ngày nhận được hồ sơ hợp lệ, cơ quan đăng ký cư trú có trách nhiệm cấp xác nhận thông tin về cư trú cho công dân trong thời hạn 03 ngày làm việc với trường hợp cần </w:t>
      </w:r>
      <w:r w:rsidRPr="006E2C33">
        <w:rPr>
          <w:lang w:val="vi-VN"/>
        </w:rPr>
        <w:lastRenderedPageBreak/>
        <w:t>xác minh; trường hợp từ chối giải quyết xác nhận thông tin về cư trú thì phải trả lời bằng văn bản và nêu rõ lý do.</w:t>
      </w:r>
    </w:p>
    <w:p w14:paraId="7ED5D8DF" w14:textId="77777777" w:rsidR="006E2C33" w:rsidRPr="006E2C33" w:rsidRDefault="006E2C33" w:rsidP="006E2C33">
      <w:pPr>
        <w:rPr>
          <w:lang w:val="vi-VN"/>
        </w:rPr>
      </w:pPr>
    </w:p>
    <w:p w14:paraId="4988157D" w14:textId="417AAA07" w:rsidR="00424A54" w:rsidRDefault="00424A54" w:rsidP="00424A54">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60B23FF9" w14:textId="77777777" w:rsidR="006E2C33" w:rsidRPr="006E2C33" w:rsidRDefault="006E2C33" w:rsidP="006E2C33">
      <w:pPr>
        <w:numPr>
          <w:ilvl w:val="0"/>
          <w:numId w:val="7"/>
        </w:numPr>
        <w:rPr>
          <w:lang w:val="vi-VN"/>
        </w:rPr>
      </w:pPr>
      <w:r w:rsidRPr="006E2C33">
        <w:rPr>
          <w:lang w:val="vi-VN"/>
        </w:rPr>
        <w:t>Xác nhận thông tin về cư trú</w:t>
      </w:r>
    </w:p>
    <w:p w14:paraId="314D1CCF" w14:textId="77777777" w:rsidR="006E2C33" w:rsidRPr="006E2C33" w:rsidRDefault="006E2C33" w:rsidP="006E2C33">
      <w:pPr>
        <w:numPr>
          <w:ilvl w:val="0"/>
          <w:numId w:val="7"/>
        </w:numPr>
        <w:rPr>
          <w:lang w:val="vi-VN"/>
        </w:rPr>
      </w:pPr>
      <w:r w:rsidRPr="006E2C33">
        <w:rPr>
          <w:lang w:val="vi-VN"/>
        </w:rPr>
        <w:t>Phiếu từ chối tiếp nhận, giải quyết hồ sơ</w:t>
      </w:r>
    </w:p>
    <w:p w14:paraId="0E95509D" w14:textId="77777777" w:rsidR="00424A54" w:rsidRDefault="00424A54" w:rsidP="00424A54">
      <w:pPr>
        <w:rPr>
          <w:lang w:val="vi-VN"/>
        </w:rPr>
      </w:pPr>
    </w:p>
    <w:p w14:paraId="095A198A" w14:textId="180EE5DF" w:rsidR="00424A54" w:rsidRDefault="00424A54" w:rsidP="00424A54">
      <w:pPr>
        <w:rPr>
          <w:lang w:val="vi-VN"/>
        </w:rPr>
      </w:pPr>
      <w:r>
        <w:rPr>
          <w:lang w:val="vi-VN"/>
        </w:rPr>
        <w:t>Căn cứ pháp lý:</w:t>
      </w:r>
    </w:p>
    <w:p w14:paraId="79730A74" w14:textId="77777777" w:rsidR="006E2C33" w:rsidRPr="006E2C33" w:rsidRDefault="006E2C33" w:rsidP="006E2C33">
      <w:pPr>
        <w:numPr>
          <w:ilvl w:val="0"/>
          <w:numId w:val="6"/>
        </w:numPr>
        <w:rPr>
          <w:lang w:val="vi-VN"/>
        </w:rPr>
      </w:pPr>
      <w:r w:rsidRPr="006E2C33">
        <w:rPr>
          <w:lang w:val="vi-VN"/>
        </w:rPr>
        <w:t>Thông tư 56/2021/TT-BCA</w:t>
      </w:r>
      <w:r w:rsidRPr="006E2C33">
        <w:rPr>
          <w:b/>
          <w:bCs/>
          <w:lang w:val="vi-VN"/>
        </w:rPr>
        <w:t xml:space="preserve"> Số: 56/2021/TT-BCA</w:t>
      </w:r>
    </w:p>
    <w:p w14:paraId="4D64F7FB" w14:textId="77777777" w:rsidR="006E2C33" w:rsidRPr="006E2C33" w:rsidRDefault="006E2C33" w:rsidP="006E2C33">
      <w:pPr>
        <w:numPr>
          <w:ilvl w:val="0"/>
          <w:numId w:val="6"/>
        </w:numPr>
      </w:pPr>
      <w:r w:rsidRPr="006E2C33">
        <w:t>Luật 68/2020/QH14</w:t>
      </w:r>
      <w:r w:rsidRPr="006E2C33">
        <w:rPr>
          <w:b/>
          <w:bCs/>
        </w:rPr>
        <w:t xml:space="preserve"> Số: 68/2020/QH14</w:t>
      </w:r>
    </w:p>
    <w:p w14:paraId="358A2B21" w14:textId="77777777" w:rsidR="006E2C33" w:rsidRPr="006E2C33" w:rsidRDefault="006E2C33" w:rsidP="006E2C33">
      <w:pPr>
        <w:numPr>
          <w:ilvl w:val="0"/>
          <w:numId w:val="6"/>
        </w:numPr>
      </w:pPr>
      <w:r w:rsidRPr="006E2C33">
        <w:t>Thông tư 55/2021/TT-BCA</w:t>
      </w:r>
      <w:r w:rsidRPr="006E2C33">
        <w:rPr>
          <w:b/>
          <w:bCs/>
        </w:rPr>
        <w:t xml:space="preserve"> Số: 55/2021/TT-BCA</w:t>
      </w:r>
    </w:p>
    <w:p w14:paraId="10A56DC1" w14:textId="77777777" w:rsidR="006E2C33" w:rsidRPr="006E2C33" w:rsidRDefault="006E2C33" w:rsidP="006E2C33">
      <w:pPr>
        <w:numPr>
          <w:ilvl w:val="0"/>
          <w:numId w:val="6"/>
        </w:numPr>
      </w:pPr>
      <w:r w:rsidRPr="006E2C33">
        <w:t>Nghị định 62/2021/NĐ-CP</w:t>
      </w:r>
      <w:r w:rsidRPr="006E2C33">
        <w:rPr>
          <w:b/>
          <w:bCs/>
        </w:rPr>
        <w:t xml:space="preserve"> Số: 62/2021/NĐ-CP</w:t>
      </w:r>
    </w:p>
    <w:p w14:paraId="357033A5" w14:textId="77777777" w:rsidR="006E2C33" w:rsidRPr="006E2C33" w:rsidRDefault="006E2C33" w:rsidP="006E2C33">
      <w:pPr>
        <w:numPr>
          <w:ilvl w:val="0"/>
          <w:numId w:val="6"/>
        </w:numPr>
      </w:pPr>
      <w:r w:rsidRPr="006E2C33">
        <w:t>Thông tư 57/2021/TT-BCA</w:t>
      </w:r>
      <w:r w:rsidRPr="006E2C33">
        <w:rPr>
          <w:b/>
          <w:bCs/>
        </w:rPr>
        <w:t xml:space="preserve"> Số: 57/2021/TT-BCA</w:t>
      </w:r>
    </w:p>
    <w:p w14:paraId="50C7DA7C" w14:textId="77777777" w:rsidR="00424A54" w:rsidRPr="006E2C33" w:rsidRDefault="00424A54" w:rsidP="00424A54"/>
    <w:p w14:paraId="7DEA3644" w14:textId="5EE34B2D" w:rsidR="00424A54" w:rsidRDefault="00424A54" w:rsidP="00424A54">
      <w:pPr>
        <w:rPr>
          <w:lang w:val="vi-VN"/>
        </w:rPr>
      </w:pPr>
      <w:r>
        <w:rPr>
          <w:lang w:val="vi-VN"/>
        </w:rPr>
        <w:t>Biểu mẫu:</w:t>
      </w:r>
    </w:p>
    <w:p w14:paraId="1D30D0C8" w14:textId="77777777" w:rsidR="00424A54" w:rsidRDefault="00424A54" w:rsidP="00424A54">
      <w:pPr>
        <w:rPr>
          <w:lang w:val="vi-VN"/>
        </w:rPr>
      </w:pPr>
      <w:r>
        <w:rPr>
          <w:lang w:val="vi-VN"/>
        </w:rPr>
        <w:t>- Tên biểu mẫu: Tờ khai thay đổi thông tin cư trú (Mẫu CT01 ban hành kèm theo Thông tư số 56/2021/TT-BCA)</w:t>
      </w:r>
    </w:p>
    <w:p w14:paraId="74C648B8" w14:textId="77777777" w:rsidR="00424A54" w:rsidRDefault="00424A54" w:rsidP="00424A54">
      <w:pPr>
        <w:rPr>
          <w:lang w:val="vi-VN"/>
        </w:rPr>
      </w:pPr>
      <w:r>
        <w:rPr>
          <w:lang w:val="vi-VN"/>
        </w:rPr>
        <w:t>- Mã biểu mẫu: CT01</w:t>
      </w:r>
    </w:p>
    <w:p w14:paraId="45725B5A" w14:textId="62E2AA3D" w:rsidR="00424A54" w:rsidRDefault="00424A54" w:rsidP="006E2C33">
      <w:pPr>
        <w:ind w:leftChars="100" w:left="280" w:firstLineChars="77" w:firstLine="216"/>
        <w:rPr>
          <w:lang w:val="vi-VN"/>
        </w:rPr>
      </w:pPr>
      <w:r>
        <w:rPr>
          <w:lang w:val="vi-VN"/>
        </w:rPr>
        <w:t xml:space="preserve">- Link tải: </w:t>
      </w:r>
      <w:r w:rsidR="006E2C33" w:rsidRPr="006E2C33">
        <w:t>https://dichvucong.bocongan.gov.vn/public_dir/tttl/01/giayto/2023_10/1698204115_CT01.doc</w:t>
      </w:r>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1"/>
  </w:num>
  <w:num w:numId="2" w16cid:durableId="1734431882">
    <w:abstractNumId w:val="2"/>
  </w:num>
  <w:num w:numId="3" w16cid:durableId="2059090622">
    <w:abstractNumId w:val="5"/>
  </w:num>
  <w:num w:numId="4" w16cid:durableId="1607956883">
    <w:abstractNumId w:val="6"/>
  </w:num>
  <w:num w:numId="5" w16cid:durableId="4016675">
    <w:abstractNumId w:val="0"/>
  </w:num>
  <w:num w:numId="6" w16cid:durableId="498159724">
    <w:abstractNumId w:val="3"/>
  </w:num>
  <w:num w:numId="7" w16cid:durableId="1623804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1234D3"/>
    <w:rsid w:val="002450BB"/>
    <w:rsid w:val="002903BD"/>
    <w:rsid w:val="00424A54"/>
    <w:rsid w:val="00607378"/>
    <w:rsid w:val="00670298"/>
    <w:rsid w:val="006E2C33"/>
    <w:rsid w:val="0075174E"/>
    <w:rsid w:val="00A01619"/>
    <w:rsid w:val="00AC580E"/>
    <w:rsid w:val="00B72E4D"/>
    <w:rsid w:val="00B86591"/>
    <w:rsid w:val="00B96463"/>
    <w:rsid w:val="00BC6E6F"/>
    <w:rsid w:val="00C461AC"/>
    <w:rsid w:val="00DF685E"/>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chvucong.bocongan.gov.vn/bocongan/bothutuc/tthc?matt=264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3</cp:revision>
  <dcterms:created xsi:type="dcterms:W3CDTF">2026-10-04T16:00:00Z</dcterms:created>
  <dcterms:modified xsi:type="dcterms:W3CDTF">2026-10-04T16:12:00Z</dcterms:modified>
</cp:coreProperties>
</file>