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A9777" w14:textId="6643C2F5" w:rsidR="00AF6D57" w:rsidRPr="00C92559" w:rsidRDefault="00C92559">
      <w:pPr>
        <w:rPr>
          <w:b/>
          <w:bCs/>
          <w:sz w:val="32"/>
          <w:szCs w:val="32"/>
          <w:lang w:val="en-US"/>
        </w:rPr>
      </w:pPr>
      <w:r w:rsidRPr="00C92559">
        <w:rPr>
          <w:b/>
          <w:bCs/>
          <w:sz w:val="32"/>
          <w:szCs w:val="32"/>
          <w:lang w:val="en-US"/>
        </w:rPr>
        <w:t>Sản xuất</w:t>
      </w:r>
    </w:p>
    <w:p w14:paraId="509B2657" w14:textId="6C41DFF9" w:rsidR="00C92559" w:rsidRDefault="00C92559" w:rsidP="00C92559">
      <w:pPr>
        <w:pStyle w:val="oancuaDanhsac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Quy trình sản xuất  (Thủy)</w:t>
      </w:r>
    </w:p>
    <w:p w14:paraId="6CF6A828" w14:textId="3D8F4E8F" w:rsidR="00C92559" w:rsidRDefault="00C92559" w:rsidP="00C92559">
      <w:pPr>
        <w:pStyle w:val="oancuaDanhsac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Bản định mức BOM</w:t>
      </w:r>
    </w:p>
    <w:p w14:paraId="3DC599D1" w14:textId="0738FFA0" w:rsidR="00C92559" w:rsidRDefault="00C92559" w:rsidP="00C92559">
      <w:pPr>
        <w:pStyle w:val="oancuaDanhsac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Định mức nguyên vật liệu</w:t>
      </w:r>
    </w:p>
    <w:p w14:paraId="30B35A45" w14:textId="42E27B9E" w:rsidR="001B5FA7" w:rsidRPr="001B5FA7" w:rsidRDefault="001B5FA7" w:rsidP="001B5FA7">
      <w:r w:rsidRPr="001B5FA7">
        <w:t>Thành phần: thịt mỡ heo, muối, nitrit, nước, protein đậu nành và sữa, đường,</w:t>
      </w:r>
      <w:r w:rsidRPr="001B5FA7">
        <w:br/>
        <w:t>hương liệu, polyphosphate (E 450), bột ngọt (E 621), mùi khói, axít ascorbic (E</w:t>
      </w:r>
      <w:r w:rsidRPr="001B5FA7">
        <w:br/>
        <w:t>300), màu thực phẩm (E 120)</w:t>
      </w:r>
    </w:p>
    <w:p w14:paraId="5C1CA88A" w14:textId="77777777" w:rsidR="001B5FA7" w:rsidRDefault="001B5FA7" w:rsidP="001B5FA7">
      <w:pPr>
        <w:pStyle w:val="oancuaDanhsach"/>
        <w:ind w:left="1440"/>
        <w:rPr>
          <w:sz w:val="28"/>
          <w:szCs w:val="28"/>
          <w:lang w:val="en-US"/>
        </w:rPr>
      </w:pP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2965"/>
        <w:gridCol w:w="4611"/>
      </w:tblGrid>
      <w:tr w:rsidR="001B5FA7" w14:paraId="4D7D38A2" w14:textId="77777777" w:rsidTr="001B5FA7">
        <w:tc>
          <w:tcPr>
            <w:tcW w:w="2965" w:type="dxa"/>
          </w:tcPr>
          <w:p w14:paraId="0A5205CD" w14:textId="58B776D6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Thành phần </w:t>
            </w:r>
          </w:p>
        </w:tc>
        <w:tc>
          <w:tcPr>
            <w:tcW w:w="4611" w:type="dxa"/>
          </w:tcPr>
          <w:p w14:paraId="07B53349" w14:textId="60A3CE94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Khối lượng (gram)</w:t>
            </w:r>
          </w:p>
        </w:tc>
      </w:tr>
      <w:tr w:rsidR="001B5FA7" w14:paraId="5FA44F7C" w14:textId="77777777" w:rsidTr="001B5FA7">
        <w:tc>
          <w:tcPr>
            <w:tcW w:w="2965" w:type="dxa"/>
          </w:tcPr>
          <w:p w14:paraId="57F272C5" w14:textId="5FFAD70E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Thịt heo mỡ</w:t>
            </w:r>
          </w:p>
        </w:tc>
        <w:tc>
          <w:tcPr>
            <w:tcW w:w="4611" w:type="dxa"/>
          </w:tcPr>
          <w:p w14:paraId="0B29DA31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B5FA7" w14:paraId="7B370741" w14:textId="77777777" w:rsidTr="001B5FA7">
        <w:tc>
          <w:tcPr>
            <w:tcW w:w="2965" w:type="dxa"/>
          </w:tcPr>
          <w:p w14:paraId="3D8A1F0A" w14:textId="5C4648A4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Muối</w:t>
            </w:r>
          </w:p>
        </w:tc>
        <w:tc>
          <w:tcPr>
            <w:tcW w:w="4611" w:type="dxa"/>
          </w:tcPr>
          <w:p w14:paraId="76D5980C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B5FA7" w14:paraId="2185637A" w14:textId="77777777" w:rsidTr="001B5FA7">
        <w:tc>
          <w:tcPr>
            <w:tcW w:w="2965" w:type="dxa"/>
          </w:tcPr>
          <w:p w14:paraId="091E5568" w14:textId="4741C5D0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Nitrit</w:t>
            </w:r>
          </w:p>
        </w:tc>
        <w:tc>
          <w:tcPr>
            <w:tcW w:w="4611" w:type="dxa"/>
          </w:tcPr>
          <w:p w14:paraId="6BBF35F2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B5FA7" w14:paraId="01366DEE" w14:textId="77777777" w:rsidTr="001B5FA7">
        <w:tc>
          <w:tcPr>
            <w:tcW w:w="2965" w:type="dxa"/>
          </w:tcPr>
          <w:p w14:paraId="1545FBCA" w14:textId="375F3848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Nước</w:t>
            </w:r>
          </w:p>
        </w:tc>
        <w:tc>
          <w:tcPr>
            <w:tcW w:w="4611" w:type="dxa"/>
          </w:tcPr>
          <w:p w14:paraId="38D93E43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B5FA7" w14:paraId="7C954A76" w14:textId="77777777" w:rsidTr="001B5FA7">
        <w:tc>
          <w:tcPr>
            <w:tcW w:w="2965" w:type="dxa"/>
          </w:tcPr>
          <w:p w14:paraId="41530552" w14:textId="486EABE6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Protein đậu nành và sữa</w:t>
            </w:r>
          </w:p>
        </w:tc>
        <w:tc>
          <w:tcPr>
            <w:tcW w:w="4611" w:type="dxa"/>
          </w:tcPr>
          <w:p w14:paraId="28FFE8DE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B5FA7" w14:paraId="0B7FE3B9" w14:textId="77777777" w:rsidTr="001B5FA7">
        <w:tc>
          <w:tcPr>
            <w:tcW w:w="2965" w:type="dxa"/>
          </w:tcPr>
          <w:p w14:paraId="00B3B836" w14:textId="642FB781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Đường</w:t>
            </w:r>
          </w:p>
        </w:tc>
        <w:tc>
          <w:tcPr>
            <w:tcW w:w="4611" w:type="dxa"/>
          </w:tcPr>
          <w:p w14:paraId="09AEA1BF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B5FA7" w14:paraId="3ADDD64C" w14:textId="77777777" w:rsidTr="001B5FA7">
        <w:tc>
          <w:tcPr>
            <w:tcW w:w="2965" w:type="dxa"/>
          </w:tcPr>
          <w:p w14:paraId="0267C5DC" w14:textId="3CA12923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polyphosphate</w:t>
            </w:r>
          </w:p>
        </w:tc>
        <w:tc>
          <w:tcPr>
            <w:tcW w:w="4611" w:type="dxa"/>
          </w:tcPr>
          <w:p w14:paraId="621E2E29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B5FA7" w14:paraId="1868D7FC" w14:textId="77777777" w:rsidTr="001B5FA7">
        <w:tc>
          <w:tcPr>
            <w:tcW w:w="2965" w:type="dxa"/>
          </w:tcPr>
          <w:p w14:paraId="6F846FB6" w14:textId="4AA0E6FD" w:rsidR="001B5FA7" w:rsidRPr="001B5FA7" w:rsidRDefault="001B5FA7" w:rsidP="001B5FA7">
            <w:pPr>
              <w:rPr>
                <w:sz w:val="28"/>
                <w:szCs w:val="28"/>
                <w:lang w:val="en-US"/>
              </w:rPr>
            </w:pPr>
            <w:r w:rsidRPr="001B5FA7">
              <w:rPr>
                <w:sz w:val="28"/>
                <w:szCs w:val="28"/>
                <w:lang w:val="en-US"/>
              </w:rPr>
              <w:t>Hương liệu</w:t>
            </w:r>
          </w:p>
        </w:tc>
        <w:tc>
          <w:tcPr>
            <w:tcW w:w="4611" w:type="dxa"/>
          </w:tcPr>
          <w:p w14:paraId="46BE950C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B5FA7" w14:paraId="5AFFFA89" w14:textId="77777777" w:rsidTr="001B5FA7">
        <w:tc>
          <w:tcPr>
            <w:tcW w:w="2965" w:type="dxa"/>
          </w:tcPr>
          <w:p w14:paraId="0BE3FAD9" w14:textId="0D050B15" w:rsidR="001B5FA7" w:rsidRPr="001B5FA7" w:rsidRDefault="001B5FA7" w:rsidP="001B5F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Bột ngọt (E 450)</w:t>
            </w:r>
          </w:p>
        </w:tc>
        <w:tc>
          <w:tcPr>
            <w:tcW w:w="4611" w:type="dxa"/>
          </w:tcPr>
          <w:p w14:paraId="441B00F1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B5FA7" w14:paraId="1851ECA6" w14:textId="77777777" w:rsidTr="001B5FA7">
        <w:tc>
          <w:tcPr>
            <w:tcW w:w="2965" w:type="dxa"/>
          </w:tcPr>
          <w:p w14:paraId="74B85747" w14:textId="3DD83A57" w:rsidR="001B5FA7" w:rsidRDefault="001B5FA7" w:rsidP="001B5F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Mùi khói</w:t>
            </w:r>
          </w:p>
        </w:tc>
        <w:tc>
          <w:tcPr>
            <w:tcW w:w="4611" w:type="dxa"/>
          </w:tcPr>
          <w:p w14:paraId="5EF92D76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B5FA7" w14:paraId="02B80F94" w14:textId="77777777" w:rsidTr="001B5FA7">
        <w:tc>
          <w:tcPr>
            <w:tcW w:w="2965" w:type="dxa"/>
          </w:tcPr>
          <w:p w14:paraId="796E7E63" w14:textId="28FB509E" w:rsidR="001B5FA7" w:rsidRPr="001B5FA7" w:rsidRDefault="001B5FA7" w:rsidP="001B5F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Axit ascorbic(E 300)</w:t>
            </w:r>
          </w:p>
        </w:tc>
        <w:tc>
          <w:tcPr>
            <w:tcW w:w="4611" w:type="dxa"/>
          </w:tcPr>
          <w:p w14:paraId="1EF39C18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B5FA7" w14:paraId="32BB192C" w14:textId="77777777" w:rsidTr="001B5FA7">
        <w:tc>
          <w:tcPr>
            <w:tcW w:w="2965" w:type="dxa"/>
          </w:tcPr>
          <w:p w14:paraId="09780105" w14:textId="492440CC" w:rsidR="001B5FA7" w:rsidRDefault="001B5FA7" w:rsidP="001B5F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Màu thực phẩm (E 120)</w:t>
            </w:r>
          </w:p>
        </w:tc>
        <w:tc>
          <w:tcPr>
            <w:tcW w:w="4611" w:type="dxa"/>
          </w:tcPr>
          <w:p w14:paraId="5BCBC115" w14:textId="77777777" w:rsidR="001B5FA7" w:rsidRDefault="001B5FA7" w:rsidP="001B5FA7">
            <w:pPr>
              <w:pStyle w:val="oancuaDanhsach"/>
              <w:ind w:left="0"/>
              <w:rPr>
                <w:sz w:val="28"/>
                <w:szCs w:val="28"/>
                <w:lang w:val="en-US"/>
              </w:rPr>
            </w:pPr>
          </w:p>
        </w:tc>
      </w:tr>
    </w:tbl>
    <w:p w14:paraId="3B099AC1" w14:textId="11018884" w:rsidR="00C92559" w:rsidRDefault="00C64400" w:rsidP="00C92559">
      <w:pPr>
        <w:pStyle w:val="oancuaDanhsac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;?CG</w:t>
      </w:r>
      <w:r w:rsidR="00C92559">
        <w:rPr>
          <w:sz w:val="28"/>
          <w:szCs w:val="28"/>
          <w:lang w:val="en-US"/>
        </w:rPr>
        <w:t>Định mức thành phẩm, bán thành phẩm</w:t>
      </w:r>
    </w:p>
    <w:p w14:paraId="2A1B4A32" w14:textId="73B52172" w:rsidR="00C92559" w:rsidRDefault="00C92559" w:rsidP="00C92559">
      <w:pPr>
        <w:pStyle w:val="oancuaDanhsac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Định mức quy trình sản xuất (Thủy)</w:t>
      </w:r>
    </w:p>
    <w:p w14:paraId="06D11864" w14:textId="77777777" w:rsidR="00C92559" w:rsidRPr="00C92559" w:rsidRDefault="00C92559" w:rsidP="00C92559">
      <w:pPr>
        <w:rPr>
          <w:sz w:val="28"/>
          <w:szCs w:val="28"/>
          <w:lang w:val="en-US"/>
        </w:rPr>
      </w:pPr>
    </w:p>
    <w:p w14:paraId="04E5383D" w14:textId="5BFF223E" w:rsidR="00C92559" w:rsidRPr="00C92559" w:rsidRDefault="00C92559" w:rsidP="00C92559">
      <w:pPr>
        <w:rPr>
          <w:sz w:val="28"/>
          <w:szCs w:val="28"/>
          <w:lang w:val="en-US"/>
        </w:rPr>
      </w:pPr>
      <w:r w:rsidRPr="00C92559">
        <w:rPr>
          <w:b/>
          <w:bCs/>
          <w:sz w:val="32"/>
          <w:szCs w:val="32"/>
          <w:lang w:val="en-US"/>
        </w:rPr>
        <w:t xml:space="preserve">Bán hàng: </w:t>
      </w:r>
      <w:r w:rsidRPr="00C92559">
        <w:rPr>
          <w:b/>
          <w:bCs/>
          <w:sz w:val="28"/>
          <w:szCs w:val="28"/>
          <w:lang w:val="en-US"/>
        </w:rPr>
        <w:t>xúc xích heo tiệt trùng, 90gr</w:t>
      </w:r>
      <w:r w:rsidR="00C64400">
        <w:rPr>
          <w:b/>
          <w:bCs/>
          <w:sz w:val="28"/>
          <w:szCs w:val="28"/>
          <w:lang w:val="en-US"/>
        </w:rPr>
        <w:t>/ 1 gói (1 cây/ 18 gr)</w:t>
      </w:r>
    </w:p>
    <w:p w14:paraId="4B4709DC" w14:textId="30099E01" w:rsidR="00C92559" w:rsidRDefault="00C92559" w:rsidP="00C92559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Sản phẩm: xúc xích heo tiệt trùng, 90gr</w:t>
      </w:r>
    </w:p>
    <w:p w14:paraId="51D2D9DC" w14:textId="4301B1AB" w:rsidR="00C92559" w:rsidRDefault="00C92559" w:rsidP="00C92559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Giá </w:t>
      </w:r>
    </w:p>
    <w:p w14:paraId="3309C876" w14:textId="21DE85AD" w:rsidR="00C92559" w:rsidRDefault="00C92559" w:rsidP="00C92559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Thuộc tính</w:t>
      </w:r>
    </w:p>
    <w:p w14:paraId="70BAF717" w14:textId="6445C3B5" w:rsidR="00C92559" w:rsidRDefault="00C92559" w:rsidP="00C92559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Các chính sách sản phẩm</w:t>
      </w:r>
    </w:p>
    <w:p w14:paraId="6371EDBD" w14:textId="28C64D12" w:rsidR="00C92559" w:rsidRDefault="00C92559" w:rsidP="00C92559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Tín dụng</w:t>
      </w:r>
    </w:p>
    <w:p w14:paraId="5A87738B" w14:textId="3BCDF1A2" w:rsidR="00C92559" w:rsidRDefault="00C92559" w:rsidP="00C92559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Quy trình bán hàng </w:t>
      </w:r>
    </w:p>
    <w:p w14:paraId="66BB9DCE" w14:textId="33E504BA" w:rsidR="00C92559" w:rsidRDefault="00C92559" w:rsidP="00C92559">
      <w:pPr>
        <w:pStyle w:val="oancuaDanhsac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Bán sỉ </w:t>
      </w:r>
    </w:p>
    <w:p w14:paraId="3522A4D2" w14:textId="358A1379" w:rsidR="00C92559" w:rsidRPr="00C92559" w:rsidRDefault="00C92559" w:rsidP="00C92559">
      <w:pPr>
        <w:pStyle w:val="oancuaDanhsac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Bán lẻ (nếu có)</w:t>
      </w:r>
    </w:p>
    <w:sectPr w:rsidR="00C92559" w:rsidRPr="00C925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2C226E"/>
    <w:multiLevelType w:val="multilevel"/>
    <w:tmpl w:val="88268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99B7E42"/>
    <w:multiLevelType w:val="multilevel"/>
    <w:tmpl w:val="7270A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59"/>
    <w:rsid w:val="000A3C99"/>
    <w:rsid w:val="000F04FE"/>
    <w:rsid w:val="001B5FA7"/>
    <w:rsid w:val="006B569F"/>
    <w:rsid w:val="00AF6D57"/>
    <w:rsid w:val="00C64400"/>
    <w:rsid w:val="00C921F8"/>
    <w:rsid w:val="00C9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F917"/>
  <w15:chartTrackingRefBased/>
  <w15:docId w15:val="{044083A5-8BEE-4EA9-810E-BEF7B7F9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92559"/>
    <w:pPr>
      <w:ind w:left="720"/>
      <w:contextualSpacing/>
    </w:pPr>
  </w:style>
  <w:style w:type="table" w:styleId="LiBang">
    <w:name w:val="Table Grid"/>
    <w:basedOn w:val="BangThngthng"/>
    <w:uiPriority w:val="39"/>
    <w:rsid w:val="001B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Thi Thu Phuong</dc:creator>
  <cp:keywords/>
  <dc:description/>
  <cp:lastModifiedBy>Huynh Thi Thu Phuong</cp:lastModifiedBy>
  <cp:revision>4</cp:revision>
  <dcterms:created xsi:type="dcterms:W3CDTF">2021-04-09T05:17:00Z</dcterms:created>
  <dcterms:modified xsi:type="dcterms:W3CDTF">2021-04-09T05:51:00Z</dcterms:modified>
</cp:coreProperties>
</file>