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1396" w:rsidRDefault="00C51396" w:rsidP="00C51396">
      <w:pPr>
        <w:pStyle w:val="NormalWeb"/>
        <w:rPr>
          <w:rStyle w:val="Strong"/>
          <w:b w:val="0"/>
          <w:sz w:val="26"/>
          <w:szCs w:val="26"/>
        </w:rPr>
      </w:pPr>
    </w:p>
    <w:p w:rsidR="00C51396" w:rsidRPr="00C51396" w:rsidRDefault="00C51396" w:rsidP="00C51396">
      <w:pPr>
        <w:pStyle w:val="NormalWeb"/>
        <w:rPr>
          <w:sz w:val="26"/>
          <w:szCs w:val="26"/>
        </w:rPr>
      </w:pPr>
      <w:r w:rsidRPr="00C51396">
        <w:rPr>
          <w:rStyle w:val="Strong"/>
          <w:b w:val="0"/>
          <w:sz w:val="26"/>
          <w:szCs w:val="26"/>
        </w:rPr>
        <w:t>Spring MVC</w:t>
      </w:r>
      <w:r w:rsidRPr="00C51396">
        <w:rPr>
          <w:sz w:val="26"/>
          <w:szCs w:val="26"/>
        </w:rPr>
        <w:t xml:space="preserve"> là một phần trong Spring Framework, được sử dụng để xây dựng các ứng dụng web theo mô hình </w:t>
      </w:r>
      <w:r w:rsidRPr="00C51396">
        <w:rPr>
          <w:rStyle w:val="Strong"/>
          <w:b w:val="0"/>
          <w:sz w:val="26"/>
          <w:szCs w:val="26"/>
        </w:rPr>
        <w:t>Model - View - Controller (MVC)</w:t>
      </w:r>
      <w:r w:rsidRPr="00C51396">
        <w:rPr>
          <w:sz w:val="26"/>
          <w:szCs w:val="26"/>
        </w:rPr>
        <w:t>. Mô hình này giúp tổ chức hệ thống một cách rõ ràng, tách biệt giữa các thành phần, tăng tính mở rộng và dễ bảo trì. Dưới đây là các đặc điểm chính của Spring MVC:</w:t>
      </w:r>
    </w:p>
    <w:p w:rsidR="00C51396" w:rsidRPr="00C51396" w:rsidRDefault="00C51396" w:rsidP="00C51396">
      <w:pPr>
        <w:pStyle w:val="Heading4"/>
        <w:rPr>
          <w:rFonts w:ascii="Times New Roman" w:hAnsi="Times New Roman" w:cs="Times New Roman"/>
          <w:i w:val="0"/>
          <w:color w:val="auto"/>
          <w:sz w:val="26"/>
          <w:szCs w:val="26"/>
        </w:rPr>
      </w:pPr>
      <w:r w:rsidRPr="00C51396">
        <w:rPr>
          <w:rStyle w:val="Strong"/>
          <w:rFonts w:ascii="Times New Roman" w:hAnsi="Times New Roman" w:cs="Times New Roman"/>
          <w:bCs w:val="0"/>
          <w:i w:val="0"/>
          <w:color w:val="auto"/>
          <w:sz w:val="26"/>
          <w:szCs w:val="26"/>
        </w:rPr>
        <w:t>1. Tách biệt rõ ràng giữa Model - View - Controller</w:t>
      </w:r>
    </w:p>
    <w:p w:rsidR="00C51396" w:rsidRPr="00C51396" w:rsidRDefault="00C51396" w:rsidP="00C51396">
      <w:pPr>
        <w:pStyle w:val="NormalWeb"/>
        <w:rPr>
          <w:sz w:val="26"/>
          <w:szCs w:val="26"/>
        </w:rPr>
      </w:pPr>
      <w:r w:rsidRPr="00C51396">
        <w:rPr>
          <w:sz w:val="26"/>
          <w:szCs w:val="26"/>
        </w:rPr>
        <w:t>Spring MVC chia ứng dụng thành 3 phần:</w:t>
      </w:r>
    </w:p>
    <w:p w:rsidR="00C51396" w:rsidRPr="00C51396" w:rsidRDefault="00C51396" w:rsidP="00C51396">
      <w:pPr>
        <w:pStyle w:val="NormalWeb"/>
        <w:numPr>
          <w:ilvl w:val="0"/>
          <w:numId w:val="6"/>
        </w:numPr>
        <w:rPr>
          <w:sz w:val="26"/>
          <w:szCs w:val="26"/>
        </w:rPr>
      </w:pPr>
      <w:r w:rsidRPr="00C51396">
        <w:rPr>
          <w:rStyle w:val="Strong"/>
          <w:b w:val="0"/>
          <w:sz w:val="26"/>
          <w:szCs w:val="26"/>
        </w:rPr>
        <w:t>Model</w:t>
      </w:r>
      <w:r w:rsidRPr="00C51396">
        <w:rPr>
          <w:sz w:val="26"/>
          <w:szCs w:val="26"/>
        </w:rPr>
        <w:t>: Chứa dữ liệu và logic nghiệp vụ.</w:t>
      </w:r>
    </w:p>
    <w:p w:rsidR="00C51396" w:rsidRPr="00C51396" w:rsidRDefault="00C51396" w:rsidP="00C51396">
      <w:pPr>
        <w:pStyle w:val="NormalWeb"/>
        <w:numPr>
          <w:ilvl w:val="0"/>
          <w:numId w:val="6"/>
        </w:numPr>
        <w:rPr>
          <w:sz w:val="26"/>
          <w:szCs w:val="26"/>
        </w:rPr>
      </w:pPr>
      <w:r w:rsidRPr="00C51396">
        <w:rPr>
          <w:rStyle w:val="Strong"/>
          <w:b w:val="0"/>
          <w:sz w:val="26"/>
          <w:szCs w:val="26"/>
        </w:rPr>
        <w:t>View</w:t>
      </w:r>
      <w:r w:rsidRPr="00C51396">
        <w:rPr>
          <w:sz w:val="26"/>
          <w:szCs w:val="26"/>
        </w:rPr>
        <w:t>: Giao diện hiển thị dữ liệu cho người dùng (ví dụ: JSP, Thymeleaf).</w:t>
      </w:r>
    </w:p>
    <w:p w:rsidR="00C51396" w:rsidRPr="00C51396" w:rsidRDefault="00C51396" w:rsidP="00C51396">
      <w:pPr>
        <w:pStyle w:val="NormalWeb"/>
        <w:numPr>
          <w:ilvl w:val="0"/>
          <w:numId w:val="6"/>
        </w:numPr>
        <w:rPr>
          <w:sz w:val="26"/>
          <w:szCs w:val="26"/>
        </w:rPr>
      </w:pPr>
      <w:r w:rsidRPr="00C51396">
        <w:rPr>
          <w:rStyle w:val="Strong"/>
          <w:b w:val="0"/>
          <w:sz w:val="26"/>
          <w:szCs w:val="26"/>
        </w:rPr>
        <w:t>Controller</w:t>
      </w:r>
      <w:r w:rsidRPr="00C51396">
        <w:rPr>
          <w:sz w:val="26"/>
          <w:szCs w:val="26"/>
        </w:rPr>
        <w:t>: Tiếp nhận yêu cầu, xử lý và điều hướng dữ liệu đến View.</w:t>
      </w:r>
    </w:p>
    <w:p w:rsidR="00C51396" w:rsidRPr="00C51396" w:rsidRDefault="00C51396" w:rsidP="00C51396">
      <w:pPr>
        <w:pStyle w:val="NormalWeb"/>
        <w:rPr>
          <w:sz w:val="26"/>
          <w:szCs w:val="26"/>
        </w:rPr>
      </w:pPr>
      <w:r w:rsidRPr="00C51396">
        <w:rPr>
          <w:sz w:val="26"/>
          <w:szCs w:val="26"/>
        </w:rPr>
        <w:t>Cách phân chia này giúp mã nguồn dễ hiểu, dễ bảo trì và có thể phát triển từng phần độc lập.</w:t>
      </w:r>
    </w:p>
    <w:p w:rsidR="00C51396" w:rsidRPr="00C51396" w:rsidRDefault="00C51396" w:rsidP="00C51396">
      <w:pPr>
        <w:pStyle w:val="Heading4"/>
        <w:rPr>
          <w:rFonts w:ascii="Times New Roman" w:hAnsi="Times New Roman" w:cs="Times New Roman"/>
          <w:i w:val="0"/>
          <w:color w:val="auto"/>
          <w:sz w:val="26"/>
          <w:szCs w:val="26"/>
        </w:rPr>
      </w:pPr>
      <w:r w:rsidRPr="00C51396">
        <w:rPr>
          <w:rStyle w:val="Strong"/>
          <w:rFonts w:ascii="Times New Roman" w:hAnsi="Times New Roman" w:cs="Times New Roman"/>
          <w:bCs w:val="0"/>
          <w:i w:val="0"/>
          <w:color w:val="auto"/>
          <w:sz w:val="26"/>
          <w:szCs w:val="26"/>
        </w:rPr>
        <w:t>2. Hỗ trợ Annotation mạnh mẽ</w:t>
      </w:r>
    </w:p>
    <w:p w:rsidR="00C51396" w:rsidRPr="00C51396" w:rsidRDefault="00C51396" w:rsidP="00C51396">
      <w:pPr>
        <w:pStyle w:val="NormalWeb"/>
        <w:rPr>
          <w:sz w:val="26"/>
          <w:szCs w:val="26"/>
        </w:rPr>
      </w:pPr>
      <w:r w:rsidRPr="00C51396">
        <w:rPr>
          <w:sz w:val="26"/>
          <w:szCs w:val="26"/>
        </w:rPr>
        <w:t>Spring MVC sử dụng các annotation để giảm bớt cấu hình XML và giúp lập trình viên làm việc dễ dàng hơn. Ví dụ:</w:t>
      </w:r>
    </w:p>
    <w:p w:rsidR="00C51396" w:rsidRPr="00C51396" w:rsidRDefault="00C51396" w:rsidP="00C51396">
      <w:pPr>
        <w:pStyle w:val="NormalWeb"/>
        <w:numPr>
          <w:ilvl w:val="0"/>
          <w:numId w:val="7"/>
        </w:numPr>
        <w:rPr>
          <w:sz w:val="26"/>
          <w:szCs w:val="26"/>
        </w:rPr>
      </w:pPr>
      <w:r w:rsidRPr="00C51396">
        <w:rPr>
          <w:rStyle w:val="HTMLCode"/>
          <w:rFonts w:ascii="Times New Roman" w:hAnsi="Times New Roman" w:cs="Times New Roman"/>
          <w:sz w:val="26"/>
          <w:szCs w:val="26"/>
        </w:rPr>
        <w:t>@Controller</w:t>
      </w:r>
      <w:r w:rsidRPr="00C51396">
        <w:rPr>
          <w:sz w:val="26"/>
          <w:szCs w:val="26"/>
        </w:rPr>
        <w:t>: đánh dấu một lớp là controller.</w:t>
      </w:r>
    </w:p>
    <w:p w:rsidR="00C51396" w:rsidRPr="00C51396" w:rsidRDefault="00C51396" w:rsidP="00C51396">
      <w:pPr>
        <w:pStyle w:val="NormalWeb"/>
        <w:numPr>
          <w:ilvl w:val="0"/>
          <w:numId w:val="7"/>
        </w:numPr>
        <w:rPr>
          <w:sz w:val="26"/>
          <w:szCs w:val="26"/>
        </w:rPr>
      </w:pPr>
      <w:r w:rsidRPr="00C51396">
        <w:rPr>
          <w:rStyle w:val="HTMLCode"/>
          <w:rFonts w:ascii="Times New Roman" w:hAnsi="Times New Roman" w:cs="Times New Roman"/>
          <w:sz w:val="26"/>
          <w:szCs w:val="26"/>
        </w:rPr>
        <w:t>@RequestMapping</w:t>
      </w:r>
      <w:r w:rsidRPr="00C51396">
        <w:rPr>
          <w:sz w:val="26"/>
          <w:szCs w:val="26"/>
        </w:rPr>
        <w:t xml:space="preserve">, </w:t>
      </w:r>
      <w:r w:rsidRPr="00C51396">
        <w:rPr>
          <w:rStyle w:val="HTMLCode"/>
          <w:rFonts w:ascii="Times New Roman" w:hAnsi="Times New Roman" w:cs="Times New Roman"/>
          <w:sz w:val="26"/>
          <w:szCs w:val="26"/>
        </w:rPr>
        <w:t>@GetMapping</w:t>
      </w:r>
      <w:r w:rsidRPr="00C51396">
        <w:rPr>
          <w:sz w:val="26"/>
          <w:szCs w:val="26"/>
        </w:rPr>
        <w:t xml:space="preserve">, </w:t>
      </w:r>
      <w:r w:rsidRPr="00C51396">
        <w:rPr>
          <w:rStyle w:val="HTMLCode"/>
          <w:rFonts w:ascii="Times New Roman" w:hAnsi="Times New Roman" w:cs="Times New Roman"/>
          <w:sz w:val="26"/>
          <w:szCs w:val="26"/>
        </w:rPr>
        <w:t>@PostMapping</w:t>
      </w:r>
      <w:r w:rsidRPr="00C51396">
        <w:rPr>
          <w:sz w:val="26"/>
          <w:szCs w:val="26"/>
        </w:rPr>
        <w:t>: ánh xạ các URL đến phương thức xử lý.</w:t>
      </w:r>
    </w:p>
    <w:p w:rsidR="00C51396" w:rsidRPr="00C51396" w:rsidRDefault="00C51396" w:rsidP="00C51396">
      <w:pPr>
        <w:pStyle w:val="NormalWeb"/>
        <w:numPr>
          <w:ilvl w:val="0"/>
          <w:numId w:val="7"/>
        </w:numPr>
        <w:rPr>
          <w:sz w:val="26"/>
          <w:szCs w:val="26"/>
        </w:rPr>
      </w:pPr>
      <w:r w:rsidRPr="00C51396">
        <w:rPr>
          <w:rStyle w:val="HTMLCode"/>
          <w:rFonts w:ascii="Times New Roman" w:hAnsi="Times New Roman" w:cs="Times New Roman"/>
          <w:sz w:val="26"/>
          <w:szCs w:val="26"/>
        </w:rPr>
        <w:t>@ModelAttribute</w:t>
      </w:r>
      <w:r w:rsidRPr="00C51396">
        <w:rPr>
          <w:sz w:val="26"/>
          <w:szCs w:val="26"/>
        </w:rPr>
        <w:t xml:space="preserve">, </w:t>
      </w:r>
      <w:r w:rsidRPr="00C51396">
        <w:rPr>
          <w:rStyle w:val="HTMLCode"/>
          <w:rFonts w:ascii="Times New Roman" w:hAnsi="Times New Roman" w:cs="Times New Roman"/>
          <w:sz w:val="26"/>
          <w:szCs w:val="26"/>
        </w:rPr>
        <w:t>@RequestParam</w:t>
      </w:r>
      <w:r w:rsidRPr="00C51396">
        <w:rPr>
          <w:sz w:val="26"/>
          <w:szCs w:val="26"/>
        </w:rPr>
        <w:t xml:space="preserve">, </w:t>
      </w:r>
      <w:r w:rsidRPr="00C51396">
        <w:rPr>
          <w:rStyle w:val="HTMLCode"/>
          <w:rFonts w:ascii="Times New Roman" w:hAnsi="Times New Roman" w:cs="Times New Roman"/>
          <w:sz w:val="26"/>
          <w:szCs w:val="26"/>
        </w:rPr>
        <w:t>@PathVariable</w:t>
      </w:r>
      <w:r w:rsidRPr="00C51396">
        <w:rPr>
          <w:sz w:val="26"/>
          <w:szCs w:val="26"/>
        </w:rPr>
        <w:t>: nhận dữ liệu từ form và URL.</w:t>
      </w:r>
    </w:p>
    <w:p w:rsidR="00C51396" w:rsidRPr="00C51396" w:rsidRDefault="00C51396" w:rsidP="00C51396">
      <w:pPr>
        <w:pStyle w:val="NormalWeb"/>
        <w:rPr>
          <w:sz w:val="26"/>
          <w:szCs w:val="26"/>
        </w:rPr>
      </w:pPr>
      <w:r w:rsidRPr="00C51396">
        <w:rPr>
          <w:sz w:val="26"/>
          <w:szCs w:val="26"/>
        </w:rPr>
        <w:t>Điều này giúp mã nguồn rõ ràng, ngắn gọn và dễ kiểm soát.</w:t>
      </w:r>
    </w:p>
    <w:p w:rsidR="00C51396" w:rsidRPr="00C51396" w:rsidRDefault="00C51396" w:rsidP="00C51396">
      <w:pPr>
        <w:pStyle w:val="Heading4"/>
        <w:rPr>
          <w:rFonts w:ascii="Times New Roman" w:hAnsi="Times New Roman" w:cs="Times New Roman"/>
          <w:i w:val="0"/>
          <w:color w:val="auto"/>
          <w:sz w:val="26"/>
          <w:szCs w:val="26"/>
        </w:rPr>
      </w:pPr>
      <w:r w:rsidRPr="00C51396">
        <w:rPr>
          <w:rStyle w:val="Strong"/>
          <w:rFonts w:ascii="Times New Roman" w:hAnsi="Times New Roman" w:cs="Times New Roman"/>
          <w:b w:val="0"/>
          <w:bCs w:val="0"/>
          <w:i w:val="0"/>
          <w:color w:val="auto"/>
          <w:sz w:val="26"/>
          <w:szCs w:val="26"/>
        </w:rPr>
        <w:t>3. Tích hợp dễ dàng với các công nghệ khác</w:t>
      </w:r>
    </w:p>
    <w:p w:rsidR="00C51396" w:rsidRPr="00C51396" w:rsidRDefault="00C51396" w:rsidP="00C51396">
      <w:pPr>
        <w:pStyle w:val="NormalWeb"/>
        <w:rPr>
          <w:sz w:val="26"/>
          <w:szCs w:val="26"/>
        </w:rPr>
      </w:pPr>
      <w:r w:rsidRPr="00C51396">
        <w:rPr>
          <w:sz w:val="26"/>
          <w:szCs w:val="26"/>
        </w:rPr>
        <w:t>Spring MVC hoạt động linh hoạt với các công nghệ phổ biến như:</w:t>
      </w:r>
    </w:p>
    <w:p w:rsidR="00C51396" w:rsidRPr="00C51396" w:rsidRDefault="00C51396" w:rsidP="00C51396">
      <w:pPr>
        <w:pStyle w:val="NormalWeb"/>
        <w:numPr>
          <w:ilvl w:val="0"/>
          <w:numId w:val="8"/>
        </w:numPr>
        <w:rPr>
          <w:sz w:val="26"/>
          <w:szCs w:val="26"/>
        </w:rPr>
      </w:pPr>
      <w:r w:rsidRPr="00C51396">
        <w:rPr>
          <w:sz w:val="26"/>
          <w:szCs w:val="26"/>
        </w:rPr>
        <w:t>Thymeleaf, JSP cho giao diện.</w:t>
      </w:r>
    </w:p>
    <w:p w:rsidR="00C51396" w:rsidRPr="00C51396" w:rsidRDefault="00C51396" w:rsidP="00C51396">
      <w:pPr>
        <w:pStyle w:val="NormalWeb"/>
        <w:numPr>
          <w:ilvl w:val="0"/>
          <w:numId w:val="8"/>
        </w:numPr>
        <w:rPr>
          <w:sz w:val="26"/>
          <w:szCs w:val="26"/>
        </w:rPr>
      </w:pPr>
      <w:r w:rsidRPr="00C51396">
        <w:rPr>
          <w:sz w:val="26"/>
          <w:szCs w:val="26"/>
        </w:rPr>
        <w:t>JPA, Hibernate cho quản lý dữ liệu.</w:t>
      </w:r>
    </w:p>
    <w:p w:rsidR="00C51396" w:rsidRPr="00C51396" w:rsidRDefault="00C51396" w:rsidP="00C51396">
      <w:pPr>
        <w:pStyle w:val="NormalWeb"/>
        <w:numPr>
          <w:ilvl w:val="0"/>
          <w:numId w:val="8"/>
        </w:numPr>
        <w:rPr>
          <w:sz w:val="26"/>
          <w:szCs w:val="26"/>
        </w:rPr>
      </w:pPr>
      <w:r w:rsidRPr="00C51396">
        <w:rPr>
          <w:sz w:val="26"/>
          <w:szCs w:val="26"/>
        </w:rPr>
        <w:t>Spring Security cho bảo mật.</w:t>
      </w:r>
    </w:p>
    <w:p w:rsidR="00C51396" w:rsidRPr="00C51396" w:rsidRDefault="00C51396" w:rsidP="00C51396">
      <w:pPr>
        <w:pStyle w:val="NormalWeb"/>
        <w:numPr>
          <w:ilvl w:val="0"/>
          <w:numId w:val="8"/>
        </w:numPr>
        <w:rPr>
          <w:sz w:val="26"/>
          <w:szCs w:val="26"/>
        </w:rPr>
      </w:pPr>
      <w:r w:rsidRPr="00C51396">
        <w:rPr>
          <w:sz w:val="26"/>
          <w:szCs w:val="26"/>
        </w:rPr>
        <w:t>Spring Boot để khởi tạo và cấu hình nhanh chóng.</w:t>
      </w:r>
    </w:p>
    <w:p w:rsidR="00C51396" w:rsidRPr="00C51396" w:rsidRDefault="00C51396" w:rsidP="00C51396">
      <w:pPr>
        <w:pStyle w:val="NormalWeb"/>
        <w:rPr>
          <w:sz w:val="26"/>
          <w:szCs w:val="26"/>
        </w:rPr>
      </w:pPr>
      <w:r w:rsidRPr="00C51396">
        <w:rPr>
          <w:sz w:val="26"/>
          <w:szCs w:val="26"/>
        </w:rPr>
        <w:t>Giúp tạo ra các ứng dụng web hiện đại một cách hiệu quả và dễ dàng mở rộng.</w:t>
      </w:r>
    </w:p>
    <w:p w:rsidR="00C51396" w:rsidRPr="00C51396" w:rsidRDefault="00C51396" w:rsidP="00C51396">
      <w:pPr>
        <w:pStyle w:val="Heading4"/>
        <w:rPr>
          <w:rFonts w:ascii="Times New Roman" w:hAnsi="Times New Roman" w:cs="Times New Roman"/>
          <w:i w:val="0"/>
          <w:color w:val="auto"/>
          <w:sz w:val="26"/>
          <w:szCs w:val="26"/>
        </w:rPr>
      </w:pPr>
      <w:r w:rsidRPr="00C51396">
        <w:rPr>
          <w:rStyle w:val="Strong"/>
          <w:rFonts w:ascii="Times New Roman" w:hAnsi="Times New Roman" w:cs="Times New Roman"/>
          <w:b w:val="0"/>
          <w:bCs w:val="0"/>
          <w:i w:val="0"/>
          <w:color w:val="auto"/>
          <w:sz w:val="26"/>
          <w:szCs w:val="26"/>
        </w:rPr>
        <w:lastRenderedPageBreak/>
        <w:t>4. Xử lý yêu cầu HTTP hiệu quả</w:t>
      </w:r>
    </w:p>
    <w:p w:rsidR="00C51396" w:rsidRPr="00C51396" w:rsidRDefault="00C51396" w:rsidP="00C51396">
      <w:pPr>
        <w:pStyle w:val="NormalWeb"/>
        <w:rPr>
          <w:sz w:val="26"/>
          <w:szCs w:val="26"/>
        </w:rPr>
      </w:pPr>
      <w:r w:rsidRPr="00C51396">
        <w:rPr>
          <w:sz w:val="26"/>
          <w:szCs w:val="26"/>
        </w:rPr>
        <w:t xml:space="preserve">Mọi request từ người dùng được tiếp nhận bởi </w:t>
      </w:r>
      <w:r w:rsidRPr="00C51396">
        <w:rPr>
          <w:rStyle w:val="HTMLCode"/>
          <w:rFonts w:ascii="Times New Roman" w:hAnsi="Times New Roman" w:cs="Times New Roman"/>
          <w:sz w:val="26"/>
          <w:szCs w:val="26"/>
        </w:rPr>
        <w:t>DispatcherServlet</w:t>
      </w:r>
      <w:r w:rsidRPr="00C51396">
        <w:rPr>
          <w:sz w:val="26"/>
          <w:szCs w:val="26"/>
        </w:rPr>
        <w:t>, sau đó được chuyển đến controller phù hợp thông qua cơ chế ánh xạ URL. Kết quả xử lý được trả về view tương ứng để hiển thị cho người dùng.</w:t>
      </w:r>
    </w:p>
    <w:p w:rsidR="00C51396" w:rsidRPr="00C51396" w:rsidRDefault="00C51396" w:rsidP="00C51396">
      <w:pPr>
        <w:pStyle w:val="NormalWeb"/>
        <w:rPr>
          <w:sz w:val="26"/>
          <w:szCs w:val="26"/>
        </w:rPr>
      </w:pPr>
      <w:r w:rsidRPr="00C51396">
        <w:rPr>
          <w:sz w:val="26"/>
          <w:szCs w:val="26"/>
        </w:rPr>
        <w:t>Quy trình này giúp tổ chức việc xử lý request logic và hiệu quả hơn.</w:t>
      </w:r>
    </w:p>
    <w:p w:rsidR="00C51396" w:rsidRPr="00C51396" w:rsidRDefault="00C51396" w:rsidP="00C51396">
      <w:pPr>
        <w:pStyle w:val="Heading4"/>
        <w:rPr>
          <w:rFonts w:ascii="Times New Roman" w:hAnsi="Times New Roman" w:cs="Times New Roman"/>
          <w:i w:val="0"/>
          <w:color w:val="auto"/>
          <w:sz w:val="26"/>
          <w:szCs w:val="26"/>
        </w:rPr>
      </w:pPr>
      <w:r w:rsidRPr="00C51396">
        <w:rPr>
          <w:rStyle w:val="Strong"/>
          <w:rFonts w:ascii="Times New Roman" w:hAnsi="Times New Roman" w:cs="Times New Roman"/>
          <w:b w:val="0"/>
          <w:bCs w:val="0"/>
          <w:i w:val="0"/>
          <w:color w:val="auto"/>
          <w:sz w:val="26"/>
          <w:szCs w:val="26"/>
        </w:rPr>
        <w:t>5. Hỗ trợ ràng buộc dữ liệu, xác thực và xử lý lỗi</w:t>
      </w:r>
    </w:p>
    <w:p w:rsidR="00C51396" w:rsidRPr="00C51396" w:rsidRDefault="00C51396" w:rsidP="00C51396">
      <w:pPr>
        <w:pStyle w:val="NormalWeb"/>
        <w:rPr>
          <w:sz w:val="26"/>
          <w:szCs w:val="26"/>
        </w:rPr>
      </w:pPr>
      <w:r w:rsidRPr="00C51396">
        <w:rPr>
          <w:sz w:val="26"/>
          <w:szCs w:val="26"/>
        </w:rPr>
        <w:t>Spring MVC hỗ trợ tự động ràng buộc dữ liệu từ form vào đối tượng Java (</w:t>
      </w:r>
      <w:r w:rsidRPr="00C51396">
        <w:rPr>
          <w:rStyle w:val="HTMLCode"/>
          <w:rFonts w:ascii="Times New Roman" w:hAnsi="Times New Roman" w:cs="Times New Roman"/>
          <w:sz w:val="26"/>
          <w:szCs w:val="26"/>
        </w:rPr>
        <w:t>@ModelAttribute</w:t>
      </w:r>
      <w:r w:rsidRPr="00C51396">
        <w:rPr>
          <w:sz w:val="26"/>
          <w:szCs w:val="26"/>
        </w:rPr>
        <w:t xml:space="preserve">), xác thực dữ liệu với </w:t>
      </w:r>
      <w:proofErr w:type="gramStart"/>
      <w:r w:rsidRPr="00C51396">
        <w:rPr>
          <w:rStyle w:val="HTMLCode"/>
          <w:rFonts w:ascii="Times New Roman" w:hAnsi="Times New Roman" w:cs="Times New Roman"/>
          <w:sz w:val="26"/>
          <w:szCs w:val="26"/>
        </w:rPr>
        <w:t>javax.validation</w:t>
      </w:r>
      <w:proofErr w:type="gramEnd"/>
      <w:r w:rsidRPr="00C51396">
        <w:rPr>
          <w:sz w:val="26"/>
          <w:szCs w:val="26"/>
        </w:rPr>
        <w:t xml:space="preserve">, và xử lý ngoại lệ tập trung bằng </w:t>
      </w:r>
      <w:r w:rsidRPr="00C51396">
        <w:rPr>
          <w:rStyle w:val="HTMLCode"/>
          <w:rFonts w:ascii="Times New Roman" w:hAnsi="Times New Roman" w:cs="Times New Roman"/>
          <w:sz w:val="26"/>
          <w:szCs w:val="26"/>
        </w:rPr>
        <w:t>@ExceptionHandler</w:t>
      </w:r>
      <w:r w:rsidRPr="00C51396">
        <w:rPr>
          <w:sz w:val="26"/>
          <w:szCs w:val="26"/>
        </w:rPr>
        <w:t xml:space="preserve"> hoặc </w:t>
      </w:r>
      <w:r w:rsidRPr="00C51396">
        <w:rPr>
          <w:rStyle w:val="HTMLCode"/>
          <w:rFonts w:ascii="Times New Roman" w:hAnsi="Times New Roman" w:cs="Times New Roman"/>
          <w:sz w:val="26"/>
          <w:szCs w:val="26"/>
        </w:rPr>
        <w:t>@ControllerAdvice</w:t>
      </w:r>
      <w:r w:rsidRPr="00C51396">
        <w:rPr>
          <w:sz w:val="26"/>
          <w:szCs w:val="26"/>
        </w:rPr>
        <w:t>.</w:t>
      </w:r>
    </w:p>
    <w:p w:rsidR="00C51396" w:rsidRPr="00C51396" w:rsidRDefault="00C51396" w:rsidP="00C51396">
      <w:pPr>
        <w:pStyle w:val="NormalWeb"/>
        <w:rPr>
          <w:sz w:val="26"/>
          <w:szCs w:val="26"/>
        </w:rPr>
      </w:pPr>
      <w:r w:rsidRPr="00C51396">
        <w:rPr>
          <w:sz w:val="26"/>
          <w:szCs w:val="26"/>
        </w:rPr>
        <w:t>Tính năng này nâng cao trải nghiệm người dùng và đảm bảo tính toàn vẹn của dữ liệu.</w:t>
      </w:r>
    </w:p>
    <w:p w:rsidR="00C51396" w:rsidRPr="00C51396" w:rsidRDefault="00C51396" w:rsidP="00C51396">
      <w:pPr>
        <w:pStyle w:val="Heading4"/>
        <w:rPr>
          <w:rFonts w:ascii="Times New Roman" w:hAnsi="Times New Roman" w:cs="Times New Roman"/>
          <w:i w:val="0"/>
          <w:color w:val="auto"/>
          <w:sz w:val="26"/>
          <w:szCs w:val="26"/>
        </w:rPr>
      </w:pPr>
      <w:r w:rsidRPr="00C51396">
        <w:rPr>
          <w:rStyle w:val="Strong"/>
          <w:rFonts w:ascii="Times New Roman" w:hAnsi="Times New Roman" w:cs="Times New Roman"/>
          <w:b w:val="0"/>
          <w:bCs w:val="0"/>
          <w:i w:val="0"/>
          <w:color w:val="auto"/>
          <w:sz w:val="26"/>
          <w:szCs w:val="26"/>
        </w:rPr>
        <w:t>6. Tích hợp tốt trong hệ sinh thái Spring</w:t>
      </w:r>
    </w:p>
    <w:p w:rsidR="00C51396" w:rsidRPr="00C51396" w:rsidRDefault="00C51396" w:rsidP="00C51396">
      <w:pPr>
        <w:pStyle w:val="NormalWeb"/>
        <w:rPr>
          <w:sz w:val="26"/>
          <w:szCs w:val="26"/>
        </w:rPr>
      </w:pPr>
      <w:r w:rsidRPr="00C51396">
        <w:rPr>
          <w:sz w:val="26"/>
          <w:szCs w:val="26"/>
        </w:rPr>
        <w:t>Spring MVC hoạt động chặt chẽ với các thành phần khác của Spring như:</w:t>
      </w:r>
    </w:p>
    <w:p w:rsidR="00C51396" w:rsidRPr="00C51396" w:rsidRDefault="00C51396" w:rsidP="00C51396">
      <w:pPr>
        <w:pStyle w:val="NormalWeb"/>
        <w:numPr>
          <w:ilvl w:val="0"/>
          <w:numId w:val="9"/>
        </w:numPr>
        <w:rPr>
          <w:sz w:val="26"/>
          <w:szCs w:val="26"/>
        </w:rPr>
      </w:pPr>
      <w:r w:rsidRPr="00C51396">
        <w:rPr>
          <w:sz w:val="26"/>
          <w:szCs w:val="26"/>
        </w:rPr>
        <w:t>Spring Security</w:t>
      </w:r>
    </w:p>
    <w:p w:rsidR="00C51396" w:rsidRPr="00C51396" w:rsidRDefault="00C51396" w:rsidP="00C51396">
      <w:pPr>
        <w:pStyle w:val="NormalWeb"/>
        <w:numPr>
          <w:ilvl w:val="0"/>
          <w:numId w:val="9"/>
        </w:numPr>
        <w:rPr>
          <w:sz w:val="26"/>
          <w:szCs w:val="26"/>
        </w:rPr>
      </w:pPr>
      <w:r w:rsidRPr="00C51396">
        <w:rPr>
          <w:sz w:val="26"/>
          <w:szCs w:val="26"/>
        </w:rPr>
        <w:t>Spring Data</w:t>
      </w:r>
    </w:p>
    <w:p w:rsidR="00C51396" w:rsidRPr="00C51396" w:rsidRDefault="00C51396" w:rsidP="00C51396">
      <w:pPr>
        <w:pStyle w:val="NormalWeb"/>
        <w:numPr>
          <w:ilvl w:val="0"/>
          <w:numId w:val="9"/>
        </w:numPr>
        <w:rPr>
          <w:sz w:val="26"/>
          <w:szCs w:val="26"/>
        </w:rPr>
      </w:pPr>
      <w:r w:rsidRPr="00C51396">
        <w:rPr>
          <w:sz w:val="26"/>
          <w:szCs w:val="26"/>
        </w:rPr>
        <w:t>Spring Boot</w:t>
      </w:r>
      <w:bookmarkStart w:id="0" w:name="_GoBack"/>
      <w:bookmarkEnd w:id="0"/>
    </w:p>
    <w:p w:rsidR="000D0435" w:rsidRDefault="00C51396" w:rsidP="00C51396">
      <w:pPr>
        <w:pStyle w:val="NormalWeb"/>
        <w:rPr>
          <w:sz w:val="26"/>
          <w:szCs w:val="26"/>
        </w:rPr>
      </w:pPr>
      <w:r w:rsidRPr="00C51396">
        <w:rPr>
          <w:sz w:val="26"/>
          <w:szCs w:val="26"/>
        </w:rPr>
        <w:t>Giúp xây dựng ứng dụng web hoàn chỉnh, bảo mật và hiệu suất cao.</w:t>
      </w:r>
    </w:p>
    <w:p w:rsidR="00C51396" w:rsidRDefault="00C51396" w:rsidP="00C51396">
      <w:pPr>
        <w:pStyle w:val="NormalWeb"/>
        <w:rPr>
          <w:sz w:val="26"/>
          <w:szCs w:val="26"/>
        </w:rPr>
      </w:pPr>
    </w:p>
    <w:p w:rsidR="00C51396" w:rsidRPr="00C51396" w:rsidRDefault="00C51396" w:rsidP="00C51396">
      <w:pPr>
        <w:pStyle w:val="NormalWeb"/>
        <w:rPr>
          <w:sz w:val="26"/>
          <w:szCs w:val="26"/>
        </w:rPr>
      </w:pPr>
      <w:r>
        <w:rPr>
          <w:noProof/>
        </w:rPr>
        <w:drawing>
          <wp:inline distT="0" distB="0" distL="0" distR="0">
            <wp:extent cx="6162675" cy="2428875"/>
            <wp:effectExtent l="0" t="0" r="9525" b="9525"/>
            <wp:docPr id="1" name="Picture 1" descr="https://tse1.mm.bing.net/th?id=OIP.iS8zu64lLxNnJXamL8pXzAHaC0&amp;pid=Api&amp;P=0&amp;h=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tse1.mm.bing.net/th?id=OIP.iS8zu64lLxNnJXamL8pXzAHaC0&amp;pid=Api&amp;P=0&amp;h=2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62675" cy="2428875"/>
                    </a:xfrm>
                    <a:prstGeom prst="rect">
                      <a:avLst/>
                    </a:prstGeom>
                    <a:noFill/>
                    <a:ln>
                      <a:noFill/>
                    </a:ln>
                  </pic:spPr>
                </pic:pic>
              </a:graphicData>
            </a:graphic>
          </wp:inline>
        </w:drawing>
      </w:r>
    </w:p>
    <w:sectPr w:rsidR="00C51396" w:rsidRPr="00C51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F68C5"/>
    <w:multiLevelType w:val="multilevel"/>
    <w:tmpl w:val="5B66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F74E6"/>
    <w:multiLevelType w:val="multilevel"/>
    <w:tmpl w:val="B816BBD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 w15:restartNumberingAfterBreak="0">
    <w:nsid w:val="245A462A"/>
    <w:multiLevelType w:val="multilevel"/>
    <w:tmpl w:val="06FE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51955"/>
    <w:multiLevelType w:val="multilevel"/>
    <w:tmpl w:val="1498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C1336"/>
    <w:multiLevelType w:val="multilevel"/>
    <w:tmpl w:val="62C8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EC2A89"/>
    <w:multiLevelType w:val="multilevel"/>
    <w:tmpl w:val="E974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C76DBB"/>
    <w:multiLevelType w:val="multilevel"/>
    <w:tmpl w:val="C10C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13FD9"/>
    <w:multiLevelType w:val="multilevel"/>
    <w:tmpl w:val="7370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A77EA9"/>
    <w:multiLevelType w:val="multilevel"/>
    <w:tmpl w:val="BD18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4"/>
  </w:num>
  <w:num w:numId="4">
    <w:abstractNumId w:val="0"/>
  </w:num>
  <w:num w:numId="5">
    <w:abstractNumId w:val="2"/>
  </w:num>
  <w:num w:numId="6">
    <w:abstractNumId w:val="6"/>
  </w:num>
  <w:num w:numId="7">
    <w:abstractNumId w:val="1"/>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396"/>
    <w:rsid w:val="00AB6198"/>
    <w:rsid w:val="00C51396"/>
    <w:rsid w:val="00F32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7CE03"/>
  <w15:chartTrackingRefBased/>
  <w15:docId w15:val="{B03CBF93-25A8-43F0-9F8E-91C7B440F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513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5139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51396"/>
    <w:rPr>
      <w:rFonts w:ascii="Times New Roman" w:eastAsia="Times New Roman" w:hAnsi="Times New Roman" w:cs="Times New Roman"/>
      <w:b/>
      <w:bCs/>
      <w:sz w:val="27"/>
      <w:szCs w:val="27"/>
    </w:rPr>
  </w:style>
  <w:style w:type="paragraph" w:styleId="NormalWeb">
    <w:name w:val="Normal (Web)"/>
    <w:basedOn w:val="Normal"/>
    <w:uiPriority w:val="99"/>
    <w:unhideWhenUsed/>
    <w:rsid w:val="00C513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1396"/>
    <w:rPr>
      <w:b/>
      <w:bCs/>
    </w:rPr>
  </w:style>
  <w:style w:type="character" w:customStyle="1" w:styleId="Heading4Char">
    <w:name w:val="Heading 4 Char"/>
    <w:basedOn w:val="DefaultParagraphFont"/>
    <w:link w:val="Heading4"/>
    <w:uiPriority w:val="9"/>
    <w:semiHidden/>
    <w:rsid w:val="00C51396"/>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C513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273193">
      <w:bodyDiv w:val="1"/>
      <w:marLeft w:val="0"/>
      <w:marRight w:val="0"/>
      <w:marTop w:val="0"/>
      <w:marBottom w:val="0"/>
      <w:divBdr>
        <w:top w:val="none" w:sz="0" w:space="0" w:color="auto"/>
        <w:left w:val="none" w:sz="0" w:space="0" w:color="auto"/>
        <w:bottom w:val="none" w:sz="0" w:space="0" w:color="auto"/>
        <w:right w:val="none" w:sz="0" w:space="0" w:color="auto"/>
      </w:divBdr>
    </w:div>
    <w:div w:id="1447046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PC</dc:creator>
  <cp:keywords/>
  <dc:description/>
  <cp:lastModifiedBy>ASUS PC</cp:lastModifiedBy>
  <cp:revision>1</cp:revision>
  <dcterms:created xsi:type="dcterms:W3CDTF">2025-05-13T08:08:00Z</dcterms:created>
  <dcterms:modified xsi:type="dcterms:W3CDTF">2025-05-13T08:18:00Z</dcterms:modified>
</cp:coreProperties>
</file>