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Production Module Documentation</w:t>
      </w:r>
    </w:p>
    <w:p>
      <w:pPr>
        <w:jc w:val="center"/>
      </w:pPr>
      <w:r>
        <w:rPr>
          <w:b/>
          <w:color w:val="505050"/>
          <w:sz w:val="28"/>
        </w:rPr>
        <w:t>OperationIntelligence ERP</w:t>
        <w:br/>
      </w:r>
      <w:r>
        <w:rPr>
          <w:color w:val="5A5A5A"/>
          <w:sz w:val="23"/>
        </w:rPr>
        <w:br/>
        <w:t>Comprehensive business and technical documentation spanning database, repository, core services, validation, and API layers.</w:t>
      </w:r>
    </w:p>
    <w:p/>
    <w:p/>
    <w:p/>
    <w:p/>
    <w:p/>
    <w:p/>
    <w:p>
      <w:pPr>
        <w:jc w:val="center"/>
      </w:pPr>
      <w:r>
        <w:rPr>
          <w:i/>
          <w:sz w:val="21"/>
        </w:rPr>
        <w:t>Prepared for implementation and internal engineering use</w:t>
        <w:br/>
        <w:t>March 2026</w:t>
      </w:r>
    </w:p>
    <w:p>
      <w:r>
        <w:br w:type="page"/>
      </w:r>
    </w:p>
    <w:p>
      <w:pPr>
        <w:pStyle w:val="Heading1"/>
      </w:pPr>
      <w:r>
        <w:t>1. Executive Summary</w:t>
      </w:r>
    </w:p>
    <w:p>
      <w:r>
        <w:t>The Production module is the manufacturing execution backbone of the OperationIntelligence ERP. It defines how finished goods are made, what materials are required, which work centers and machines perform the work, and what operational results are recorded during execution.</w:t>
      </w:r>
    </w:p>
    <w:p>
      <w:r>
        <w:t>From the business perspective, the module supports planning, releasing, executing, and closing production orders while preserving traceability across materials, labor, downtime, scrap, output, and quality checks. From the technical perspective, it provides a layered implementation that fits the N-tier architecture already used by Inventory and Orders.</w:t>
      </w:r>
    </w:p>
    <w:p>
      <w:r>
        <w:t>This document explains the module from end to end: user workflows, domain model, database design, repository responsibilities, request and response contracts, validation strategy, service-layer business rules, API endpoints, and future enhancements.</w:t>
      </w:r>
    </w:p>
    <w:p>
      <w:pPr>
        <w:pStyle w:val="Heading1"/>
      </w:pPr>
      <w:r>
        <w:t>2. Module Goals</w:t>
      </w:r>
    </w:p>
    <w:p>
      <w:pPr>
        <w:pStyle w:val="ListBullet"/>
      </w:pPr>
      <w:r>
        <w:t>Standardize how manufacturing master data is defined and controlled.</w:t>
      </w:r>
    </w:p>
    <w:p>
      <w:pPr>
        <w:pStyle w:val="ListBullet"/>
      </w:pPr>
      <w:r>
        <w:t>Track production orders from draft through release, execution, completion, and closure.</w:t>
      </w:r>
    </w:p>
    <w:p>
      <w:pPr>
        <w:pStyle w:val="ListBullet"/>
      </w:pPr>
      <w:r>
        <w:t>Provide material traceability from issue and consumption through finished output.</w:t>
      </w:r>
    </w:p>
    <w:p>
      <w:pPr>
        <w:pStyle w:val="ListBullet"/>
      </w:pPr>
      <w:r>
        <w:t>Record operational events such as downtime, labor, scrap, and quality checks.</w:t>
      </w:r>
    </w:p>
    <w:p>
      <w:pPr>
        <w:pStyle w:val="ListBullet"/>
      </w:pPr>
      <w:r>
        <w:t>Integrate cleanly with Inventory, Orders, Warehouses, Users/Auth, and API response standards.</w:t>
      </w:r>
    </w:p>
    <w:p>
      <w:pPr>
        <w:pStyle w:val="Heading1"/>
      </w:pPr>
      <w:r>
        <w:t>3. Intended Users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Role</w:t>
            </w:r>
          </w:p>
        </w:tc>
        <w:tc>
          <w:tcPr>
            <w:tcW w:type="dxa" w:w="3249"/>
            <w:vAlign w:val="center"/>
            <w:tcMar>
              <w:top w:w="90" w:type="dxa"/>
              <w:start w:w="100" w:type="dxa"/>
              <w:bottom w:w="90" w:type="dxa"/>
              <w:end w:w="100" w:type="dxa"/>
            </w:tcMar>
            <w:shd w:fill="D9EAF7"/>
          </w:tcPr>
          <w:p>
            <w:pPr>
              <w:jc w:val="center"/>
            </w:pPr>
            <w:r>
              <w:rPr>
                <w:b/>
                <w:color w:val="000000"/>
                <w:sz w:val="19"/>
              </w:rPr>
              <w:t>Primary Responsibilities</w:t>
            </w:r>
          </w:p>
        </w:tc>
        <w:tc>
          <w:tcPr>
            <w:tcW w:type="dxa" w:w="3249"/>
            <w:vAlign w:val="center"/>
            <w:tcMar>
              <w:top w:w="90" w:type="dxa"/>
              <w:start w:w="100" w:type="dxa"/>
              <w:bottom w:w="90" w:type="dxa"/>
              <w:end w:w="100" w:type="dxa"/>
            </w:tcMar>
            <w:shd w:fill="D9EAF7"/>
          </w:tcPr>
          <w:p>
            <w:pPr>
              <w:jc w:val="center"/>
            </w:pPr>
            <w:r>
              <w:rPr>
                <w:b/>
                <w:color w:val="000000"/>
                <w:sz w:val="19"/>
              </w:rPr>
              <w:t>Typical Module Actions</w:t>
            </w:r>
          </w:p>
        </w:tc>
      </w:tr>
      <w:tr>
        <w:tc>
          <w:tcPr>
            <w:tcW w:type="dxa" w:w="3249"/>
            <w:vAlign w:val="center"/>
            <w:tcMar>
              <w:top w:w="90" w:type="dxa"/>
              <w:start w:w="100" w:type="dxa"/>
              <w:bottom w:w="90" w:type="dxa"/>
              <w:end w:w="100" w:type="dxa"/>
            </w:tcMar>
          </w:tcPr>
          <w:p>
            <w:r>
              <w:rPr>
                <w:sz w:val="19"/>
              </w:rPr>
              <w:t>Production Planner</w:t>
            </w:r>
          </w:p>
        </w:tc>
        <w:tc>
          <w:tcPr>
            <w:tcW w:type="dxa" w:w="3249"/>
            <w:vAlign w:val="center"/>
            <w:tcMar>
              <w:top w:w="90" w:type="dxa"/>
              <w:start w:w="100" w:type="dxa"/>
              <w:bottom w:w="90" w:type="dxa"/>
              <w:end w:w="100" w:type="dxa"/>
            </w:tcMar>
          </w:tcPr>
          <w:p>
            <w:r>
              <w:rPr>
                <w:sz w:val="19"/>
              </w:rPr>
              <w:t>Plan how and when products are manufactured.</w:t>
            </w:r>
          </w:p>
        </w:tc>
        <w:tc>
          <w:tcPr>
            <w:tcW w:type="dxa" w:w="3249"/>
            <w:vAlign w:val="center"/>
            <w:tcMar>
              <w:top w:w="90" w:type="dxa"/>
              <w:start w:w="100" w:type="dxa"/>
              <w:bottom w:w="90" w:type="dxa"/>
              <w:end w:w="100" w:type="dxa"/>
            </w:tcMar>
          </w:tcPr>
          <w:p>
            <w:r>
              <w:rPr>
                <w:sz w:val="19"/>
              </w:rPr>
              <w:t>Create BOMs, Routings, Production Orders.</w:t>
            </w:r>
          </w:p>
        </w:tc>
      </w:tr>
      <w:tr>
        <w:tc>
          <w:tcPr>
            <w:tcW w:type="dxa" w:w="3249"/>
            <w:vAlign w:val="center"/>
            <w:tcMar>
              <w:top w:w="90" w:type="dxa"/>
              <w:start w:w="100" w:type="dxa"/>
              <w:bottom w:w="90" w:type="dxa"/>
              <w:end w:w="100" w:type="dxa"/>
            </w:tcMar>
          </w:tcPr>
          <w:p>
            <w:r>
              <w:rPr>
                <w:sz w:val="19"/>
              </w:rPr>
              <w:t>Production Supervisor</w:t>
            </w:r>
          </w:p>
        </w:tc>
        <w:tc>
          <w:tcPr>
            <w:tcW w:type="dxa" w:w="3249"/>
            <w:vAlign w:val="center"/>
            <w:tcMar>
              <w:top w:w="90" w:type="dxa"/>
              <w:start w:w="100" w:type="dxa"/>
              <w:bottom w:w="90" w:type="dxa"/>
              <w:end w:w="100" w:type="dxa"/>
            </w:tcMar>
          </w:tcPr>
          <w:p>
            <w:r>
              <w:rPr>
                <w:sz w:val="19"/>
              </w:rPr>
              <w:t>Control floor execution and order lifecycle.</w:t>
            </w:r>
          </w:p>
        </w:tc>
        <w:tc>
          <w:tcPr>
            <w:tcW w:type="dxa" w:w="3249"/>
            <w:vAlign w:val="center"/>
            <w:tcMar>
              <w:top w:w="90" w:type="dxa"/>
              <w:start w:w="100" w:type="dxa"/>
              <w:bottom w:w="90" w:type="dxa"/>
              <w:end w:w="100" w:type="dxa"/>
            </w:tcMar>
          </w:tcPr>
          <w:p>
            <w:r>
              <w:rPr>
                <w:sz w:val="19"/>
              </w:rPr>
              <w:t>Release, start, complete, and close production orders.</w:t>
            </w:r>
          </w:p>
        </w:tc>
      </w:tr>
      <w:tr>
        <w:tc>
          <w:tcPr>
            <w:tcW w:type="dxa" w:w="3249"/>
            <w:vAlign w:val="center"/>
            <w:tcMar>
              <w:top w:w="90" w:type="dxa"/>
              <w:start w:w="100" w:type="dxa"/>
              <w:bottom w:w="90" w:type="dxa"/>
              <w:end w:w="100" w:type="dxa"/>
            </w:tcMar>
          </w:tcPr>
          <w:p>
            <w:r>
              <w:rPr>
                <w:sz w:val="19"/>
              </w:rPr>
              <w:t>Operator</w:t>
            </w:r>
          </w:p>
        </w:tc>
        <w:tc>
          <w:tcPr>
            <w:tcW w:type="dxa" w:w="3249"/>
            <w:vAlign w:val="center"/>
            <w:tcMar>
              <w:top w:w="90" w:type="dxa"/>
              <w:start w:w="100" w:type="dxa"/>
              <w:bottom w:w="90" w:type="dxa"/>
              <w:end w:w="100" w:type="dxa"/>
            </w:tcMar>
          </w:tcPr>
          <w:p>
            <w:r>
              <w:rPr>
                <w:sz w:val="19"/>
              </w:rPr>
              <w:t>Record execution activity on the shop floor.</w:t>
            </w:r>
          </w:p>
        </w:tc>
        <w:tc>
          <w:tcPr>
            <w:tcW w:type="dxa" w:w="3249"/>
            <w:vAlign w:val="center"/>
            <w:tcMar>
              <w:top w:w="90" w:type="dxa"/>
              <w:start w:w="100" w:type="dxa"/>
              <w:bottom w:w="90" w:type="dxa"/>
              <w:end w:w="100" w:type="dxa"/>
            </w:tcMar>
          </w:tcPr>
          <w:p>
            <w:r>
              <w:rPr>
                <w:sz w:val="19"/>
              </w:rPr>
              <w:t>Create executions, labor logs, downtime, scrap.</w:t>
            </w:r>
          </w:p>
        </w:tc>
      </w:tr>
      <w:tr>
        <w:tc>
          <w:tcPr>
            <w:tcW w:type="dxa" w:w="3249"/>
            <w:vAlign w:val="center"/>
            <w:tcMar>
              <w:top w:w="90" w:type="dxa"/>
              <w:start w:w="100" w:type="dxa"/>
              <w:bottom w:w="90" w:type="dxa"/>
              <w:end w:w="100" w:type="dxa"/>
            </w:tcMar>
          </w:tcPr>
          <w:p>
            <w:r>
              <w:rPr>
                <w:sz w:val="19"/>
              </w:rPr>
              <w:t>Warehouse User</w:t>
            </w:r>
          </w:p>
        </w:tc>
        <w:tc>
          <w:tcPr>
            <w:tcW w:type="dxa" w:w="3249"/>
            <w:vAlign w:val="center"/>
            <w:tcMar>
              <w:top w:w="90" w:type="dxa"/>
              <w:start w:w="100" w:type="dxa"/>
              <w:bottom w:w="90" w:type="dxa"/>
              <w:end w:w="100" w:type="dxa"/>
            </w:tcMar>
          </w:tcPr>
          <w:p>
            <w:r>
              <w:rPr>
                <w:sz w:val="19"/>
              </w:rPr>
              <w:t>Move materials into and out of production.</w:t>
            </w:r>
          </w:p>
        </w:tc>
        <w:tc>
          <w:tcPr>
            <w:tcW w:type="dxa" w:w="3249"/>
            <w:vAlign w:val="center"/>
            <w:tcMar>
              <w:top w:w="90" w:type="dxa"/>
              <w:start w:w="100" w:type="dxa"/>
              <w:bottom w:w="90" w:type="dxa"/>
              <w:end w:w="100" w:type="dxa"/>
            </w:tcMar>
          </w:tcPr>
          <w:p>
            <w:r>
              <w:rPr>
                <w:sz w:val="19"/>
              </w:rPr>
              <w:t>Issue materials, support output receipt.</w:t>
            </w:r>
          </w:p>
        </w:tc>
      </w:tr>
      <w:tr>
        <w:tc>
          <w:tcPr>
            <w:tcW w:type="dxa" w:w="3249"/>
            <w:vAlign w:val="center"/>
            <w:tcMar>
              <w:top w:w="90" w:type="dxa"/>
              <w:start w:w="100" w:type="dxa"/>
              <w:bottom w:w="90" w:type="dxa"/>
              <w:end w:w="100" w:type="dxa"/>
            </w:tcMar>
          </w:tcPr>
          <w:p>
            <w:r>
              <w:rPr>
                <w:sz w:val="19"/>
              </w:rPr>
              <w:t>Quality User</w:t>
            </w:r>
          </w:p>
        </w:tc>
        <w:tc>
          <w:tcPr>
            <w:tcW w:type="dxa" w:w="3249"/>
            <w:vAlign w:val="center"/>
            <w:tcMar>
              <w:top w:w="90" w:type="dxa"/>
              <w:start w:w="100" w:type="dxa"/>
              <w:bottom w:w="90" w:type="dxa"/>
              <w:end w:w="100" w:type="dxa"/>
            </w:tcMar>
          </w:tcPr>
          <w:p>
            <w:r>
              <w:rPr>
                <w:sz w:val="19"/>
              </w:rPr>
              <w:t>Inspect product and enforce standards.</w:t>
            </w:r>
          </w:p>
        </w:tc>
        <w:tc>
          <w:tcPr>
            <w:tcW w:type="dxa" w:w="3249"/>
            <w:vAlign w:val="center"/>
            <w:tcMar>
              <w:top w:w="90" w:type="dxa"/>
              <w:start w:w="100" w:type="dxa"/>
              <w:bottom w:w="90" w:type="dxa"/>
              <w:end w:w="100" w:type="dxa"/>
            </w:tcMar>
          </w:tcPr>
          <w:p>
            <w:r>
              <w:rPr>
                <w:sz w:val="19"/>
              </w:rPr>
              <w:t>Create quality checks, record findings, trigger rework.</w:t>
            </w:r>
          </w:p>
        </w:tc>
      </w:tr>
      <w:tr>
        <w:tc>
          <w:tcPr>
            <w:tcW w:type="dxa" w:w="3249"/>
            <w:vAlign w:val="center"/>
            <w:tcMar>
              <w:top w:w="90" w:type="dxa"/>
              <w:start w:w="100" w:type="dxa"/>
              <w:bottom w:w="90" w:type="dxa"/>
              <w:end w:w="100" w:type="dxa"/>
            </w:tcMar>
          </w:tcPr>
          <w:p>
            <w:r>
              <w:rPr>
                <w:sz w:val="19"/>
              </w:rPr>
              <w:t>Operations Manager</w:t>
            </w:r>
          </w:p>
        </w:tc>
        <w:tc>
          <w:tcPr>
            <w:tcW w:type="dxa" w:w="3249"/>
            <w:vAlign w:val="center"/>
            <w:tcMar>
              <w:top w:w="90" w:type="dxa"/>
              <w:start w:w="100" w:type="dxa"/>
              <w:bottom w:w="90" w:type="dxa"/>
              <w:end w:w="100" w:type="dxa"/>
            </w:tcMar>
          </w:tcPr>
          <w:p>
            <w:r>
              <w:rPr>
                <w:sz w:val="19"/>
              </w:rPr>
              <w:t>Review throughput and operational performance.</w:t>
            </w:r>
          </w:p>
        </w:tc>
        <w:tc>
          <w:tcPr>
            <w:tcW w:type="dxa" w:w="3249"/>
            <w:vAlign w:val="center"/>
            <w:tcMar>
              <w:top w:w="90" w:type="dxa"/>
              <w:start w:w="100" w:type="dxa"/>
              <w:bottom w:w="90" w:type="dxa"/>
              <w:end w:w="100" w:type="dxa"/>
            </w:tcMar>
          </w:tcPr>
          <w:p>
            <w:r>
              <w:rPr>
                <w:sz w:val="19"/>
              </w:rPr>
              <w:t>View summaries, monitor status, analyze exceptions.</w:t>
            </w:r>
          </w:p>
        </w:tc>
      </w:tr>
    </w:tbl>
    <w:p>
      <w:pPr>
        <w:pStyle w:val="Heading1"/>
      </w:pPr>
      <w:r>
        <w:t>4. Functional Scope</w:t>
      </w:r>
    </w:p>
    <w:p>
      <w:r>
        <w:t>The Production module is split into two functional groups.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Group</w:t>
            </w:r>
          </w:p>
        </w:tc>
        <w:tc>
          <w:tcPr>
            <w:tcW w:type="dxa" w:w="3249"/>
            <w:vAlign w:val="center"/>
            <w:tcMar>
              <w:top w:w="90" w:type="dxa"/>
              <w:start w:w="100" w:type="dxa"/>
              <w:bottom w:w="90" w:type="dxa"/>
              <w:end w:w="100" w:type="dxa"/>
            </w:tcMar>
            <w:shd w:fill="D9EAF7"/>
          </w:tcPr>
          <w:p>
            <w:pPr>
              <w:jc w:val="center"/>
            </w:pPr>
            <w:r>
              <w:rPr>
                <w:b/>
                <w:color w:val="000000"/>
                <w:sz w:val="19"/>
              </w:rPr>
              <w:t>Entities</w:t>
            </w:r>
          </w:p>
        </w:tc>
        <w:tc>
          <w:tcPr>
            <w:tcW w:type="dxa" w:w="3249"/>
            <w:vAlign w:val="center"/>
            <w:tcMar>
              <w:top w:w="90" w:type="dxa"/>
              <w:start w:w="100" w:type="dxa"/>
              <w:bottom w:w="90" w:type="dxa"/>
              <w:end w:w="100" w:type="dxa"/>
            </w:tcMar>
            <w:shd w:fill="D9EAF7"/>
          </w:tcPr>
          <w:p>
            <w:pPr>
              <w:jc w:val="center"/>
            </w:pPr>
            <w:r>
              <w:rPr>
                <w:b/>
                <w:color w:val="000000"/>
                <w:sz w:val="19"/>
              </w:rPr>
              <w:t>Purpose</w:t>
            </w:r>
          </w:p>
        </w:tc>
      </w:tr>
      <w:tr>
        <w:tc>
          <w:tcPr>
            <w:tcW w:type="dxa" w:w="3249"/>
            <w:vAlign w:val="center"/>
            <w:tcMar>
              <w:top w:w="90" w:type="dxa"/>
              <w:start w:w="100" w:type="dxa"/>
              <w:bottom w:w="90" w:type="dxa"/>
              <w:end w:w="100" w:type="dxa"/>
            </w:tcMar>
          </w:tcPr>
          <w:p>
            <w:r>
              <w:rPr>
                <w:sz w:val="19"/>
              </w:rPr>
              <w:t>Master / Setup</w:t>
            </w:r>
          </w:p>
        </w:tc>
        <w:tc>
          <w:tcPr>
            <w:tcW w:type="dxa" w:w="3249"/>
            <w:vAlign w:val="center"/>
            <w:tcMar>
              <w:top w:w="90" w:type="dxa"/>
              <w:start w:w="100" w:type="dxa"/>
              <w:bottom w:w="90" w:type="dxa"/>
              <w:end w:w="100" w:type="dxa"/>
            </w:tcMar>
          </w:tcPr>
          <w:p>
            <w:r>
              <w:rPr>
                <w:sz w:val="19"/>
              </w:rPr>
              <w:t>WorkCenter, Machine, BillOfMaterial, BillOfMaterialItem, Routing, RoutingStep</w:t>
            </w:r>
          </w:p>
        </w:tc>
        <w:tc>
          <w:tcPr>
            <w:tcW w:type="dxa" w:w="3249"/>
            <w:vAlign w:val="center"/>
            <w:tcMar>
              <w:top w:w="90" w:type="dxa"/>
              <w:start w:w="100" w:type="dxa"/>
              <w:bottom w:w="90" w:type="dxa"/>
              <w:end w:w="100" w:type="dxa"/>
            </w:tcMar>
          </w:tcPr>
          <w:p>
            <w:r>
              <w:rPr>
                <w:sz w:val="19"/>
              </w:rPr>
              <w:t>Define how products should be manufactured.</w:t>
            </w:r>
          </w:p>
        </w:tc>
      </w:tr>
      <w:tr>
        <w:tc>
          <w:tcPr>
            <w:tcW w:type="dxa" w:w="3249"/>
            <w:vAlign w:val="center"/>
            <w:tcMar>
              <w:top w:w="90" w:type="dxa"/>
              <w:start w:w="100" w:type="dxa"/>
              <w:bottom w:w="90" w:type="dxa"/>
              <w:end w:w="100" w:type="dxa"/>
            </w:tcMar>
          </w:tcPr>
          <w:p>
            <w:r>
              <w:rPr>
                <w:sz w:val="19"/>
              </w:rPr>
              <w:t>Transactional / Operational</w:t>
            </w:r>
          </w:p>
        </w:tc>
        <w:tc>
          <w:tcPr>
            <w:tcW w:type="dxa" w:w="3249"/>
            <w:vAlign w:val="center"/>
            <w:tcMar>
              <w:top w:w="90" w:type="dxa"/>
              <w:start w:w="100" w:type="dxa"/>
              <w:bottom w:w="90" w:type="dxa"/>
              <w:end w:w="100" w:type="dxa"/>
            </w:tcMar>
          </w:tcPr>
          <w:p>
            <w:r>
              <w:rPr>
                <w:sz w:val="19"/>
              </w:rPr>
              <w:t>ProductionOrder, ProductionExecution, ProductionMaterialIssue, ProductionMaterialConsumption, ProductionOutput, ProductionScrap, ProductionDowntime, ProductionLaborLog, ProductionQualityCheck</w:t>
            </w:r>
          </w:p>
        </w:tc>
        <w:tc>
          <w:tcPr>
            <w:tcW w:type="dxa" w:w="3249"/>
            <w:vAlign w:val="center"/>
            <w:tcMar>
              <w:top w:w="90" w:type="dxa"/>
              <w:start w:w="100" w:type="dxa"/>
              <w:bottom w:w="90" w:type="dxa"/>
              <w:end w:w="100" w:type="dxa"/>
            </w:tcMar>
          </w:tcPr>
          <w:p>
            <w:r>
              <w:rPr>
                <w:sz w:val="19"/>
              </w:rPr>
              <w:t>Record what actually happened during production.</w:t>
            </w:r>
          </w:p>
        </w:tc>
      </w:tr>
    </w:tbl>
    <w:p>
      <w:pPr>
        <w:pStyle w:val="Heading1"/>
      </w:pPr>
      <w:r>
        <w:t>5. Architecture Alignment</w:t>
      </w:r>
    </w:p>
    <w:p>
      <w:r>
        <w:t>The module is designed to fit the existing OperationIntelligence N-tier structure.</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Layer</w:t>
            </w:r>
          </w:p>
        </w:tc>
        <w:tc>
          <w:tcPr>
            <w:tcW w:type="dxa" w:w="3249"/>
            <w:vAlign w:val="center"/>
            <w:tcMar>
              <w:top w:w="90" w:type="dxa"/>
              <w:start w:w="100" w:type="dxa"/>
              <w:bottom w:w="90" w:type="dxa"/>
              <w:end w:w="100" w:type="dxa"/>
            </w:tcMar>
            <w:shd w:fill="D9EAF7"/>
          </w:tcPr>
          <w:p>
            <w:pPr>
              <w:jc w:val="center"/>
            </w:pPr>
            <w:r>
              <w:rPr>
                <w:b/>
                <w:color w:val="000000"/>
                <w:sz w:val="19"/>
              </w:rPr>
              <w:t>Project</w:t>
            </w:r>
          </w:p>
        </w:tc>
        <w:tc>
          <w:tcPr>
            <w:tcW w:type="dxa" w:w="3249"/>
            <w:vAlign w:val="center"/>
            <w:tcMar>
              <w:top w:w="90" w:type="dxa"/>
              <w:start w:w="100" w:type="dxa"/>
              <w:bottom w:w="90" w:type="dxa"/>
              <w:end w:w="100" w:type="dxa"/>
            </w:tcMar>
            <w:shd w:fill="D9EAF7"/>
          </w:tcPr>
          <w:p>
            <w:pPr>
              <w:jc w:val="center"/>
            </w:pPr>
            <w:r>
              <w:rPr>
                <w:b/>
                <w:color w:val="000000"/>
                <w:sz w:val="19"/>
              </w:rPr>
              <w:t>Production Responsibility</w:t>
            </w:r>
          </w:p>
        </w:tc>
      </w:tr>
      <w:tr>
        <w:tc>
          <w:tcPr>
            <w:tcW w:type="dxa" w:w="3249"/>
            <w:vAlign w:val="center"/>
            <w:tcMar>
              <w:top w:w="90" w:type="dxa"/>
              <w:start w:w="100" w:type="dxa"/>
              <w:bottom w:w="90" w:type="dxa"/>
              <w:end w:w="100" w:type="dxa"/>
            </w:tcMar>
          </w:tcPr>
          <w:p>
            <w:r>
              <w:rPr>
                <w:sz w:val="19"/>
              </w:rPr>
              <w:t>API</w:t>
            </w:r>
          </w:p>
        </w:tc>
        <w:tc>
          <w:tcPr>
            <w:tcW w:type="dxa" w:w="3249"/>
            <w:vAlign w:val="center"/>
            <w:tcMar>
              <w:top w:w="90" w:type="dxa"/>
              <w:start w:w="100" w:type="dxa"/>
              <w:bottom w:w="90" w:type="dxa"/>
              <w:end w:w="100" w:type="dxa"/>
            </w:tcMar>
          </w:tcPr>
          <w:p>
            <w:r>
              <w:rPr>
                <w:sz w:val="19"/>
              </w:rPr>
              <w:t>OperationIntelligence.Api</w:t>
            </w:r>
          </w:p>
        </w:tc>
        <w:tc>
          <w:tcPr>
            <w:tcW w:type="dxa" w:w="3249"/>
            <w:vAlign w:val="center"/>
            <w:tcMar>
              <w:top w:w="90" w:type="dxa"/>
              <w:start w:w="100" w:type="dxa"/>
              <w:bottom w:w="90" w:type="dxa"/>
              <w:end w:w="100" w:type="dxa"/>
            </w:tcMar>
          </w:tcPr>
          <w:p>
            <w:r>
              <w:rPr>
                <w:sz w:val="19"/>
              </w:rPr>
              <w:t>Controllers, standardized ApiResponse envelope, authentication, middleware, Swagger grouping.</w:t>
            </w:r>
          </w:p>
        </w:tc>
      </w:tr>
      <w:tr>
        <w:tc>
          <w:tcPr>
            <w:tcW w:type="dxa" w:w="3249"/>
            <w:vAlign w:val="center"/>
            <w:tcMar>
              <w:top w:w="90" w:type="dxa"/>
              <w:start w:w="100" w:type="dxa"/>
              <w:bottom w:w="90" w:type="dxa"/>
              <w:end w:w="100" w:type="dxa"/>
            </w:tcMar>
          </w:tcPr>
          <w:p>
            <w:r>
              <w:rPr>
                <w:sz w:val="19"/>
              </w:rPr>
              <w:t>Core</w:t>
            </w:r>
          </w:p>
        </w:tc>
        <w:tc>
          <w:tcPr>
            <w:tcW w:type="dxa" w:w="3249"/>
            <w:vAlign w:val="center"/>
            <w:tcMar>
              <w:top w:w="90" w:type="dxa"/>
              <w:start w:w="100" w:type="dxa"/>
              <w:bottom w:w="90" w:type="dxa"/>
              <w:end w:w="100" w:type="dxa"/>
            </w:tcMar>
          </w:tcPr>
          <w:p>
            <w:r>
              <w:rPr>
                <w:sz w:val="19"/>
              </w:rPr>
              <w:t>OperationIntelligence.Core</w:t>
            </w:r>
          </w:p>
        </w:tc>
        <w:tc>
          <w:tcPr>
            <w:tcW w:type="dxa" w:w="3249"/>
            <w:vAlign w:val="center"/>
            <w:tcMar>
              <w:top w:w="90" w:type="dxa"/>
              <w:start w:w="100" w:type="dxa"/>
              <w:bottom w:w="90" w:type="dxa"/>
              <w:end w:w="100" w:type="dxa"/>
            </w:tcMar>
          </w:tcPr>
          <w:p>
            <w:r>
              <w:rPr>
                <w:sz w:val="19"/>
              </w:rPr>
              <w:t>Request/response DTOs, validators, service interfaces, service implementations, business logic.</w:t>
            </w:r>
          </w:p>
        </w:tc>
      </w:tr>
      <w:tr>
        <w:tc>
          <w:tcPr>
            <w:tcW w:type="dxa" w:w="3249"/>
            <w:vAlign w:val="center"/>
            <w:tcMar>
              <w:top w:w="90" w:type="dxa"/>
              <w:start w:w="100" w:type="dxa"/>
              <w:bottom w:w="90" w:type="dxa"/>
              <w:end w:w="100" w:type="dxa"/>
            </w:tcMar>
          </w:tcPr>
          <w:p>
            <w:r>
              <w:rPr>
                <w:sz w:val="19"/>
              </w:rPr>
              <w:t>DB</w:t>
            </w:r>
          </w:p>
        </w:tc>
        <w:tc>
          <w:tcPr>
            <w:tcW w:type="dxa" w:w="3249"/>
            <w:vAlign w:val="center"/>
            <w:tcMar>
              <w:top w:w="90" w:type="dxa"/>
              <w:start w:w="100" w:type="dxa"/>
              <w:bottom w:w="90" w:type="dxa"/>
              <w:end w:w="100" w:type="dxa"/>
            </w:tcMar>
          </w:tcPr>
          <w:p>
            <w:r>
              <w:rPr>
                <w:sz w:val="19"/>
              </w:rPr>
              <w:t>OperationIntelligence.DB</w:t>
            </w:r>
          </w:p>
        </w:tc>
        <w:tc>
          <w:tcPr>
            <w:tcW w:type="dxa" w:w="3249"/>
            <w:vAlign w:val="center"/>
            <w:tcMar>
              <w:top w:w="90" w:type="dxa"/>
              <w:start w:w="100" w:type="dxa"/>
              <w:bottom w:w="90" w:type="dxa"/>
              <w:end w:w="100" w:type="dxa"/>
            </w:tcMar>
          </w:tcPr>
          <w:p>
            <w:r>
              <w:rPr>
                <w:sz w:val="19"/>
              </w:rPr>
              <w:t>Entities, EF Core configurations, repositories, DbContext, migrations.</w:t>
            </w:r>
          </w:p>
        </w:tc>
      </w:tr>
    </w:tbl>
    <w:p>
      <w:pPr>
        <w:pStyle w:val="Heading1"/>
      </w:pPr>
      <w:r>
        <w:t>6. Domain Model</w:t>
      </w:r>
    </w:p>
    <w:p>
      <w:pPr>
        <w:pStyle w:val="Heading2"/>
      </w:pPr>
      <w:r>
        <w:t>6.1 Master and Setup Entities</w:t>
      </w:r>
    </w:p>
    <w:p>
      <w:pPr>
        <w:pStyle w:val="Heading3"/>
      </w:pPr>
      <w:r>
        <w:t>WorkCenter</w:t>
      </w:r>
    </w:p>
    <w:p>
      <w:r>
        <w:t>Logical production area where work is performed. Used for routing assignments, execution grouping, capacity, and operator planning.</w:t>
      </w:r>
    </w:p>
    <w:p>
      <w:pPr>
        <w:pStyle w:val="Heading3"/>
      </w:pPr>
      <w:r>
        <w:t>Machine</w:t>
      </w:r>
    </w:p>
    <w:p>
      <w:r>
        <w:t>Specific machine located inside a work center. Used for operational assignment, runtime status, and machine-related cost/maintenance tracking.</w:t>
      </w:r>
    </w:p>
    <w:p>
      <w:pPr>
        <w:pStyle w:val="Heading3"/>
      </w:pPr>
      <w:r>
        <w:t>BillOfMaterial</w:t>
      </w:r>
    </w:p>
    <w:p>
      <w:r>
        <w:t>Manufacturing structure or recipe for a finished product. Includes versioning, effective dates, default selection, and base quantity.</w:t>
      </w:r>
    </w:p>
    <w:p>
      <w:pPr>
        <w:pStyle w:val="Heading3"/>
      </w:pPr>
      <w:r>
        <w:t>BillOfMaterialItem</w:t>
      </w:r>
    </w:p>
    <w:p>
      <w:r>
        <w:t>Material line inside a BOM. Defines material product, required quantity, UOM, sequence, scrap factor, yield factor, and whether the line is optional or backflushed.</w:t>
      </w:r>
    </w:p>
    <w:p>
      <w:pPr>
        <w:pStyle w:val="Heading3"/>
      </w:pPr>
      <w:r>
        <w:t>Routing</w:t>
      </w:r>
    </w:p>
    <w:p>
      <w:r>
        <w:t>Manufacturing process path for a product. Includes versioning, effective dates, and default routing designation.</w:t>
      </w:r>
    </w:p>
    <w:p>
      <w:pPr>
        <w:pStyle w:val="Heading3"/>
      </w:pPr>
      <w:r>
        <w:t>RoutingStep</w:t>
      </w:r>
    </w:p>
    <w:p>
      <w:r>
        <w:t>One operation within a routing. Defines sequence, assigned work center, expected times, operator requirement, and instructions.</w:t>
      </w:r>
    </w:p>
    <w:p>
      <w:pPr>
        <w:pStyle w:val="Heading2"/>
      </w:pPr>
      <w:r>
        <w:t>6.2 Transactional and Operational Entities</w:t>
      </w:r>
    </w:p>
    <w:p>
      <w:pPr>
        <w:pStyle w:val="Heading3"/>
      </w:pPr>
      <w:r>
        <w:t>ProductionOrder</w:t>
      </w:r>
    </w:p>
    <w:p>
      <w:r>
        <w:t>Official manufacturing order that plans quantity, references product/BOM/routing, tracks dates, costs, statuses, and aggregated outcomes.</w:t>
      </w:r>
    </w:p>
    <w:p>
      <w:pPr>
        <w:pStyle w:val="Heading3"/>
      </w:pPr>
      <w:r>
        <w:t>ProductionExecution</w:t>
      </w:r>
    </w:p>
    <w:p>
      <w:r>
        <w:t>Operational execution record, usually at routing-step level, capturing actual work center and machine activity.</w:t>
      </w:r>
    </w:p>
    <w:p>
      <w:pPr>
        <w:pStyle w:val="Heading3"/>
      </w:pPr>
      <w:r>
        <w:t>ProductionMaterialIssue</w:t>
      </w:r>
    </w:p>
    <w:p>
      <w:r>
        <w:t>Tracks materials issued from inventory into production, including quantities, lots, batches, and issue date.</w:t>
      </w:r>
    </w:p>
    <w:p>
      <w:pPr>
        <w:pStyle w:val="Heading3"/>
      </w:pPr>
      <w:r>
        <w:t>ProductionMaterialConsumption</w:t>
      </w:r>
    </w:p>
    <w:p>
      <w:r>
        <w:t>Tracks actual material used, allowing separation between issued and consumed quantities.</w:t>
      </w:r>
    </w:p>
    <w:p>
      <w:pPr>
        <w:pStyle w:val="Heading3"/>
      </w:pPr>
      <w:r>
        <w:t>ProductionOutput</w:t>
      </w:r>
    </w:p>
    <w:p>
      <w:r>
        <w:t>Tracks finished or semi-finished output quantity and its movement toward inventory receipt.</w:t>
      </w:r>
    </w:p>
    <w:p>
      <w:pPr>
        <w:pStyle w:val="Heading3"/>
      </w:pPr>
      <w:r>
        <w:t>ProductionScrap</w:t>
      </w:r>
    </w:p>
    <w:p>
      <w:r>
        <w:t>Tracks unusable or defective quantity, including reason and whether rework is possible.</w:t>
      </w:r>
    </w:p>
    <w:p>
      <w:pPr>
        <w:pStyle w:val="Heading3"/>
      </w:pPr>
      <w:r>
        <w:t>ProductionDowntime</w:t>
      </w:r>
    </w:p>
    <w:p>
      <w:r>
        <w:t>Captures stoppage events during execution for utilization and OEE analysis.</w:t>
      </w:r>
    </w:p>
    <w:p>
      <w:pPr>
        <w:pStyle w:val="Heading3"/>
      </w:pPr>
      <w:r>
        <w:t>ProductionLaborLog</w:t>
      </w:r>
    </w:p>
    <w:p>
      <w:r>
        <w:t>Captures labor time and hourly rate associated with a production execution.</w:t>
      </w:r>
    </w:p>
    <w:p>
      <w:pPr>
        <w:pStyle w:val="Heading3"/>
      </w:pPr>
      <w:r>
        <w:t>ProductionQualityCheck</w:t>
      </w:r>
    </w:p>
    <w:p>
      <w:r>
        <w:t>Captures inspection results, findings, corrective action, and rework implications.</w:t>
      </w:r>
    </w:p>
    <w:p>
      <w:pPr>
        <w:pStyle w:val="Heading1"/>
      </w:pPr>
      <w:r>
        <w:t>7. Entity Catalogue and Relationship Matrix</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90" w:type="dxa"/>
              <w:start w:w="100" w:type="dxa"/>
              <w:bottom w:w="90" w:type="dxa"/>
              <w:end w:w="100" w:type="dxa"/>
            </w:tcMar>
            <w:shd w:fill="D9EAF7"/>
          </w:tcPr>
          <w:p>
            <w:pPr>
              <w:jc w:val="center"/>
            </w:pPr>
            <w:r>
              <w:rPr>
                <w:b/>
                <w:color w:val="000000"/>
                <w:sz w:val="19"/>
              </w:rPr>
              <w:t>Entity</w:t>
            </w:r>
          </w:p>
        </w:tc>
        <w:tc>
          <w:tcPr>
            <w:tcW w:type="dxa" w:w="2436"/>
            <w:vAlign w:val="center"/>
            <w:tcMar>
              <w:top w:w="90" w:type="dxa"/>
              <w:start w:w="100" w:type="dxa"/>
              <w:bottom w:w="90" w:type="dxa"/>
              <w:end w:w="100" w:type="dxa"/>
            </w:tcMar>
            <w:shd w:fill="D9EAF7"/>
          </w:tcPr>
          <w:p>
            <w:pPr>
              <w:jc w:val="center"/>
            </w:pPr>
            <w:r>
              <w:rPr>
                <w:b/>
                <w:color w:val="000000"/>
                <w:sz w:val="19"/>
              </w:rPr>
              <w:t>Category</w:t>
            </w:r>
          </w:p>
        </w:tc>
        <w:tc>
          <w:tcPr>
            <w:tcW w:type="dxa" w:w="2436"/>
            <w:vAlign w:val="center"/>
            <w:tcMar>
              <w:top w:w="90" w:type="dxa"/>
              <w:start w:w="100" w:type="dxa"/>
              <w:bottom w:w="90" w:type="dxa"/>
              <w:end w:w="100" w:type="dxa"/>
            </w:tcMar>
            <w:shd w:fill="D9EAF7"/>
          </w:tcPr>
          <w:p>
            <w:pPr>
              <w:jc w:val="center"/>
            </w:pPr>
            <w:r>
              <w:rPr>
                <w:b/>
                <w:color w:val="000000"/>
                <w:sz w:val="19"/>
              </w:rPr>
              <w:t>Key Relationships</w:t>
            </w:r>
          </w:p>
        </w:tc>
        <w:tc>
          <w:tcPr>
            <w:tcW w:type="dxa" w:w="2436"/>
            <w:vAlign w:val="center"/>
            <w:tcMar>
              <w:top w:w="90" w:type="dxa"/>
              <w:start w:w="100" w:type="dxa"/>
              <w:bottom w:w="90" w:type="dxa"/>
              <w:end w:w="100" w:type="dxa"/>
            </w:tcMar>
            <w:shd w:fill="D9EAF7"/>
          </w:tcPr>
          <w:p>
            <w:pPr>
              <w:jc w:val="center"/>
            </w:pPr>
            <w:r>
              <w:rPr>
                <w:b/>
                <w:color w:val="000000"/>
                <w:sz w:val="19"/>
              </w:rPr>
              <w:t>Important Notes</w:t>
            </w:r>
          </w:p>
        </w:tc>
      </w:tr>
      <w:tr>
        <w:tc>
          <w:tcPr>
            <w:tcW w:type="dxa" w:w="2436"/>
            <w:vAlign w:val="center"/>
            <w:tcMar>
              <w:top w:w="90" w:type="dxa"/>
              <w:start w:w="100" w:type="dxa"/>
              <w:bottom w:w="90" w:type="dxa"/>
              <w:end w:w="100" w:type="dxa"/>
            </w:tcMar>
          </w:tcPr>
          <w:p>
            <w:r>
              <w:rPr>
                <w:sz w:val="19"/>
              </w:rPr>
              <w:t>WorkCenter</w:t>
            </w:r>
          </w:p>
        </w:tc>
        <w:tc>
          <w:tcPr>
            <w:tcW w:type="dxa" w:w="2436"/>
            <w:vAlign w:val="center"/>
            <w:tcMar>
              <w:top w:w="90" w:type="dxa"/>
              <w:start w:w="100" w:type="dxa"/>
              <w:bottom w:w="90" w:type="dxa"/>
              <w:end w:w="100" w:type="dxa"/>
            </w:tcMar>
          </w:tcPr>
          <w:p>
            <w:r>
              <w:rPr>
                <w:sz w:val="19"/>
              </w:rPr>
              <w:t>Master</w:t>
            </w:r>
          </w:p>
        </w:tc>
        <w:tc>
          <w:tcPr>
            <w:tcW w:type="dxa" w:w="2436"/>
            <w:vAlign w:val="center"/>
            <w:tcMar>
              <w:top w:w="90" w:type="dxa"/>
              <w:start w:w="100" w:type="dxa"/>
              <w:bottom w:w="90" w:type="dxa"/>
              <w:end w:w="100" w:type="dxa"/>
            </w:tcMar>
          </w:tcPr>
          <w:p>
            <w:r>
              <w:rPr>
                <w:sz w:val="19"/>
              </w:rPr>
              <w:t>Warehouse (many-to-one); Machines, RoutingSteps, ProductionExecutions (one-to-many)</w:t>
            </w:r>
          </w:p>
        </w:tc>
        <w:tc>
          <w:tcPr>
            <w:tcW w:type="dxa" w:w="2436"/>
            <w:vAlign w:val="center"/>
            <w:tcMar>
              <w:top w:w="90" w:type="dxa"/>
              <w:start w:w="100" w:type="dxa"/>
              <w:bottom w:w="90" w:type="dxa"/>
              <w:end w:w="100" w:type="dxa"/>
            </w:tcMar>
          </w:tcPr>
          <w:p>
            <w:r>
              <w:rPr>
                <w:sz w:val="19"/>
              </w:rPr>
              <w:t>Has Code, Name, CapacityPerDay, AvailableOperators, IsActive.</w:t>
            </w:r>
          </w:p>
        </w:tc>
      </w:tr>
      <w:tr>
        <w:tc>
          <w:tcPr>
            <w:tcW w:type="dxa" w:w="2436"/>
            <w:vAlign w:val="center"/>
            <w:tcMar>
              <w:top w:w="90" w:type="dxa"/>
              <w:start w:w="100" w:type="dxa"/>
              <w:bottom w:w="90" w:type="dxa"/>
              <w:end w:w="100" w:type="dxa"/>
            </w:tcMar>
          </w:tcPr>
          <w:p>
            <w:r>
              <w:rPr>
                <w:sz w:val="19"/>
              </w:rPr>
              <w:t>Machine</w:t>
            </w:r>
          </w:p>
        </w:tc>
        <w:tc>
          <w:tcPr>
            <w:tcW w:type="dxa" w:w="2436"/>
            <w:vAlign w:val="center"/>
            <w:tcMar>
              <w:top w:w="90" w:type="dxa"/>
              <w:start w:w="100" w:type="dxa"/>
              <w:bottom w:w="90" w:type="dxa"/>
              <w:end w:w="100" w:type="dxa"/>
            </w:tcMar>
          </w:tcPr>
          <w:p>
            <w:r>
              <w:rPr>
                <w:sz w:val="19"/>
              </w:rPr>
              <w:t>Master</w:t>
            </w:r>
          </w:p>
        </w:tc>
        <w:tc>
          <w:tcPr>
            <w:tcW w:type="dxa" w:w="2436"/>
            <w:vAlign w:val="center"/>
            <w:tcMar>
              <w:top w:w="90" w:type="dxa"/>
              <w:start w:w="100" w:type="dxa"/>
              <w:bottom w:w="90" w:type="dxa"/>
              <w:end w:w="100" w:type="dxa"/>
            </w:tcMar>
          </w:tcPr>
          <w:p>
            <w:r>
              <w:rPr>
                <w:sz w:val="19"/>
              </w:rPr>
              <w:t>WorkCenter (many-to-one); ProductionExecutions (one-to-many)</w:t>
            </w:r>
          </w:p>
        </w:tc>
        <w:tc>
          <w:tcPr>
            <w:tcW w:type="dxa" w:w="2436"/>
            <w:vAlign w:val="center"/>
            <w:tcMar>
              <w:top w:w="90" w:type="dxa"/>
              <w:start w:w="100" w:type="dxa"/>
              <w:bottom w:w="90" w:type="dxa"/>
              <w:end w:w="100" w:type="dxa"/>
            </w:tcMar>
          </w:tcPr>
          <w:p>
            <w:r>
              <w:rPr>
                <w:sz w:val="19"/>
              </w:rPr>
              <w:t>Tracks MachineCode, Status, maintenance dates, running cost.</w:t>
            </w:r>
          </w:p>
        </w:tc>
      </w:tr>
      <w:tr>
        <w:tc>
          <w:tcPr>
            <w:tcW w:type="dxa" w:w="2436"/>
            <w:vAlign w:val="center"/>
            <w:tcMar>
              <w:top w:w="90" w:type="dxa"/>
              <w:start w:w="100" w:type="dxa"/>
              <w:bottom w:w="90" w:type="dxa"/>
              <w:end w:w="100" w:type="dxa"/>
            </w:tcMar>
          </w:tcPr>
          <w:p>
            <w:r>
              <w:rPr>
                <w:sz w:val="19"/>
              </w:rPr>
              <w:t>BillOfMaterial</w:t>
            </w:r>
          </w:p>
        </w:tc>
        <w:tc>
          <w:tcPr>
            <w:tcW w:type="dxa" w:w="2436"/>
            <w:vAlign w:val="center"/>
            <w:tcMar>
              <w:top w:w="90" w:type="dxa"/>
              <w:start w:w="100" w:type="dxa"/>
              <w:bottom w:w="90" w:type="dxa"/>
              <w:end w:w="100" w:type="dxa"/>
            </w:tcMar>
          </w:tcPr>
          <w:p>
            <w:r>
              <w:rPr>
                <w:sz w:val="19"/>
              </w:rPr>
              <w:t>Master</w:t>
            </w:r>
          </w:p>
        </w:tc>
        <w:tc>
          <w:tcPr>
            <w:tcW w:type="dxa" w:w="2436"/>
            <w:vAlign w:val="center"/>
            <w:tcMar>
              <w:top w:w="90" w:type="dxa"/>
              <w:start w:w="100" w:type="dxa"/>
              <w:bottom w:w="90" w:type="dxa"/>
              <w:end w:w="100" w:type="dxa"/>
            </w:tcMar>
          </w:tcPr>
          <w:p>
            <w:r>
              <w:rPr>
                <w:sz w:val="19"/>
              </w:rPr>
              <w:t>Product, UnitOfMeasure (many-to-one); Items, ProductionOrders (one-to-many)</w:t>
            </w:r>
          </w:p>
        </w:tc>
        <w:tc>
          <w:tcPr>
            <w:tcW w:type="dxa" w:w="2436"/>
            <w:vAlign w:val="center"/>
            <w:tcMar>
              <w:top w:w="90" w:type="dxa"/>
              <w:start w:w="100" w:type="dxa"/>
              <w:bottom w:w="90" w:type="dxa"/>
              <w:end w:w="100" w:type="dxa"/>
            </w:tcMar>
          </w:tcPr>
          <w:p>
            <w:r>
              <w:rPr>
                <w:sz w:val="19"/>
              </w:rPr>
              <w:t>Supports Version, EffectiveFrom, EffectiveTo, IsDefault, IsActive.</w:t>
            </w:r>
          </w:p>
        </w:tc>
      </w:tr>
      <w:tr>
        <w:tc>
          <w:tcPr>
            <w:tcW w:type="dxa" w:w="2436"/>
            <w:vAlign w:val="center"/>
            <w:tcMar>
              <w:top w:w="90" w:type="dxa"/>
              <w:start w:w="100" w:type="dxa"/>
              <w:bottom w:w="90" w:type="dxa"/>
              <w:end w:w="100" w:type="dxa"/>
            </w:tcMar>
          </w:tcPr>
          <w:p>
            <w:r>
              <w:rPr>
                <w:sz w:val="19"/>
              </w:rPr>
              <w:t>BillOfMaterialItem</w:t>
            </w:r>
          </w:p>
        </w:tc>
        <w:tc>
          <w:tcPr>
            <w:tcW w:type="dxa" w:w="2436"/>
            <w:vAlign w:val="center"/>
            <w:tcMar>
              <w:top w:w="90" w:type="dxa"/>
              <w:start w:w="100" w:type="dxa"/>
              <w:bottom w:w="90" w:type="dxa"/>
              <w:end w:w="100" w:type="dxa"/>
            </w:tcMar>
          </w:tcPr>
          <w:p>
            <w:r>
              <w:rPr>
                <w:sz w:val="19"/>
              </w:rPr>
              <w:t>Master Detail</w:t>
            </w:r>
          </w:p>
        </w:tc>
        <w:tc>
          <w:tcPr>
            <w:tcW w:type="dxa" w:w="2436"/>
            <w:vAlign w:val="center"/>
            <w:tcMar>
              <w:top w:w="90" w:type="dxa"/>
              <w:start w:w="100" w:type="dxa"/>
              <w:bottom w:w="90" w:type="dxa"/>
              <w:end w:w="100" w:type="dxa"/>
            </w:tcMar>
          </w:tcPr>
          <w:p>
            <w:r>
              <w:rPr>
                <w:sz w:val="19"/>
              </w:rPr>
              <w:t>BillOfMaterial, Material Product, UnitOfMeasure</w:t>
            </w:r>
          </w:p>
        </w:tc>
        <w:tc>
          <w:tcPr>
            <w:tcW w:type="dxa" w:w="2436"/>
            <w:vAlign w:val="center"/>
            <w:tcMar>
              <w:top w:w="90" w:type="dxa"/>
              <w:start w:w="100" w:type="dxa"/>
              <w:bottom w:w="90" w:type="dxa"/>
              <w:end w:w="100" w:type="dxa"/>
            </w:tcMar>
          </w:tcPr>
          <w:p>
            <w:r>
              <w:rPr>
                <w:sz w:val="19"/>
              </w:rPr>
              <w:t>Sequence unique inside BOM; supports ScrapFactor and YieldFactor.</w:t>
            </w:r>
          </w:p>
        </w:tc>
      </w:tr>
      <w:tr>
        <w:tc>
          <w:tcPr>
            <w:tcW w:type="dxa" w:w="2436"/>
            <w:vAlign w:val="center"/>
            <w:tcMar>
              <w:top w:w="90" w:type="dxa"/>
              <w:start w:w="100" w:type="dxa"/>
              <w:bottom w:w="90" w:type="dxa"/>
              <w:end w:w="100" w:type="dxa"/>
            </w:tcMar>
          </w:tcPr>
          <w:p>
            <w:r>
              <w:rPr>
                <w:sz w:val="19"/>
              </w:rPr>
              <w:t>Routing</w:t>
            </w:r>
          </w:p>
        </w:tc>
        <w:tc>
          <w:tcPr>
            <w:tcW w:type="dxa" w:w="2436"/>
            <w:vAlign w:val="center"/>
            <w:tcMar>
              <w:top w:w="90" w:type="dxa"/>
              <w:start w:w="100" w:type="dxa"/>
              <w:bottom w:w="90" w:type="dxa"/>
              <w:end w:w="100" w:type="dxa"/>
            </w:tcMar>
          </w:tcPr>
          <w:p>
            <w:r>
              <w:rPr>
                <w:sz w:val="19"/>
              </w:rPr>
              <w:t>Master</w:t>
            </w:r>
          </w:p>
        </w:tc>
        <w:tc>
          <w:tcPr>
            <w:tcW w:type="dxa" w:w="2436"/>
            <w:vAlign w:val="center"/>
            <w:tcMar>
              <w:top w:w="90" w:type="dxa"/>
              <w:start w:w="100" w:type="dxa"/>
              <w:bottom w:w="90" w:type="dxa"/>
              <w:end w:w="100" w:type="dxa"/>
            </w:tcMar>
          </w:tcPr>
          <w:p>
            <w:r>
              <w:rPr>
                <w:sz w:val="19"/>
              </w:rPr>
              <w:t>Product (many-to-one); Steps, ProductionOrders (one-to-many)</w:t>
            </w:r>
          </w:p>
        </w:tc>
        <w:tc>
          <w:tcPr>
            <w:tcW w:type="dxa" w:w="2436"/>
            <w:vAlign w:val="center"/>
            <w:tcMar>
              <w:top w:w="90" w:type="dxa"/>
              <w:start w:w="100" w:type="dxa"/>
              <w:bottom w:w="90" w:type="dxa"/>
              <w:end w:w="100" w:type="dxa"/>
            </w:tcMar>
          </w:tcPr>
          <w:p>
            <w:r>
              <w:rPr>
                <w:sz w:val="19"/>
              </w:rPr>
              <w:t>Supports Version, EffectiveFrom, EffectiveTo, IsDefault, IsActive.</w:t>
            </w:r>
          </w:p>
        </w:tc>
      </w:tr>
      <w:tr>
        <w:tc>
          <w:tcPr>
            <w:tcW w:type="dxa" w:w="2436"/>
            <w:vAlign w:val="center"/>
            <w:tcMar>
              <w:top w:w="90" w:type="dxa"/>
              <w:start w:w="100" w:type="dxa"/>
              <w:bottom w:w="90" w:type="dxa"/>
              <w:end w:w="100" w:type="dxa"/>
            </w:tcMar>
          </w:tcPr>
          <w:p>
            <w:r>
              <w:rPr>
                <w:sz w:val="19"/>
              </w:rPr>
              <w:t>RoutingStep</w:t>
            </w:r>
          </w:p>
        </w:tc>
        <w:tc>
          <w:tcPr>
            <w:tcW w:type="dxa" w:w="2436"/>
            <w:vAlign w:val="center"/>
            <w:tcMar>
              <w:top w:w="90" w:type="dxa"/>
              <w:start w:w="100" w:type="dxa"/>
              <w:bottom w:w="90" w:type="dxa"/>
              <w:end w:w="100" w:type="dxa"/>
            </w:tcMar>
          </w:tcPr>
          <w:p>
            <w:r>
              <w:rPr>
                <w:sz w:val="19"/>
              </w:rPr>
              <w:t>Master Detail</w:t>
            </w:r>
          </w:p>
        </w:tc>
        <w:tc>
          <w:tcPr>
            <w:tcW w:type="dxa" w:w="2436"/>
            <w:vAlign w:val="center"/>
            <w:tcMar>
              <w:top w:w="90" w:type="dxa"/>
              <w:start w:w="100" w:type="dxa"/>
              <w:bottom w:w="90" w:type="dxa"/>
              <w:end w:w="100" w:type="dxa"/>
            </w:tcMar>
          </w:tcPr>
          <w:p>
            <w:r>
              <w:rPr>
                <w:sz w:val="19"/>
              </w:rPr>
              <w:t>Routing, WorkCenter (many-to-one); ProductionExecutions (one-to-many)</w:t>
            </w:r>
          </w:p>
        </w:tc>
        <w:tc>
          <w:tcPr>
            <w:tcW w:type="dxa" w:w="2436"/>
            <w:vAlign w:val="center"/>
            <w:tcMar>
              <w:top w:w="90" w:type="dxa"/>
              <w:start w:w="100" w:type="dxa"/>
              <w:bottom w:w="90" w:type="dxa"/>
              <w:end w:w="100" w:type="dxa"/>
            </w:tcMar>
          </w:tcPr>
          <w:p>
            <w:r>
              <w:rPr>
                <w:sz w:val="19"/>
              </w:rPr>
              <w:t>Sequence unique inside Routing; operation times and instructions.</w:t>
            </w:r>
          </w:p>
        </w:tc>
      </w:tr>
      <w:tr>
        <w:tc>
          <w:tcPr>
            <w:tcW w:type="dxa" w:w="2436"/>
            <w:vAlign w:val="center"/>
            <w:tcMar>
              <w:top w:w="90" w:type="dxa"/>
              <w:start w:w="100" w:type="dxa"/>
              <w:bottom w:w="90" w:type="dxa"/>
              <w:end w:w="100" w:type="dxa"/>
            </w:tcMar>
          </w:tcPr>
          <w:p>
            <w:r>
              <w:rPr>
                <w:sz w:val="19"/>
              </w:rPr>
              <w:t>ProductionOrder</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 UnitOfMeasure, Warehouse, optional BOM, optional Routing</w:t>
            </w:r>
          </w:p>
        </w:tc>
        <w:tc>
          <w:tcPr>
            <w:tcW w:type="dxa" w:w="2436"/>
            <w:vAlign w:val="center"/>
            <w:tcMar>
              <w:top w:w="90" w:type="dxa"/>
              <w:start w:w="100" w:type="dxa"/>
              <w:bottom w:w="90" w:type="dxa"/>
              <w:end w:w="100" w:type="dxa"/>
            </w:tcMar>
          </w:tcPr>
          <w:p>
            <w:r>
              <w:rPr>
                <w:sz w:val="19"/>
              </w:rPr>
              <w:t>Lifecycle: Draft -&gt; Released -&gt; InProgress -&gt; Completed -&gt; Closed/Cancelled.</w:t>
            </w:r>
          </w:p>
        </w:tc>
      </w:tr>
      <w:tr>
        <w:tc>
          <w:tcPr>
            <w:tcW w:type="dxa" w:w="2436"/>
            <w:vAlign w:val="center"/>
            <w:tcMar>
              <w:top w:w="90" w:type="dxa"/>
              <w:start w:w="100" w:type="dxa"/>
              <w:bottom w:w="90" w:type="dxa"/>
              <w:end w:w="100" w:type="dxa"/>
            </w:tcMar>
          </w:tcPr>
          <w:p>
            <w:r>
              <w:rPr>
                <w:sz w:val="19"/>
              </w:rPr>
              <w:t>ProductionExecution</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ProductionOrder, optional RoutingStep, WorkCenter, optional Machine</w:t>
            </w:r>
          </w:p>
        </w:tc>
        <w:tc>
          <w:tcPr>
            <w:tcW w:type="dxa" w:w="2436"/>
            <w:vAlign w:val="center"/>
            <w:tcMar>
              <w:top w:w="90" w:type="dxa"/>
              <w:start w:w="100" w:type="dxa"/>
              <w:bottom w:w="90" w:type="dxa"/>
              <w:end w:w="100" w:type="dxa"/>
            </w:tcMar>
          </w:tcPr>
          <w:p>
            <w:r>
              <w:rPr>
                <w:sz w:val="19"/>
              </w:rPr>
              <w:t>Holds actual times, status, quantities, child logs.</w:t>
            </w:r>
          </w:p>
        </w:tc>
      </w:tr>
      <w:tr>
        <w:tc>
          <w:tcPr>
            <w:tcW w:type="dxa" w:w="2436"/>
            <w:vAlign w:val="center"/>
            <w:tcMar>
              <w:top w:w="90" w:type="dxa"/>
              <w:start w:w="100" w:type="dxa"/>
              <w:bottom w:w="90" w:type="dxa"/>
              <w:end w:w="100" w:type="dxa"/>
            </w:tcMar>
          </w:tcPr>
          <w:p>
            <w:r>
              <w:rPr>
                <w:sz w:val="19"/>
              </w:rPr>
              <w:t>ProductionMaterialIssue</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ProductionOrder, Material Product, Warehouse, UOM, optional StockMovement</w:t>
            </w:r>
          </w:p>
        </w:tc>
        <w:tc>
          <w:tcPr>
            <w:tcW w:type="dxa" w:w="2436"/>
            <w:vAlign w:val="center"/>
            <w:tcMar>
              <w:top w:w="90" w:type="dxa"/>
              <w:start w:w="100" w:type="dxa"/>
              <w:bottom w:w="90" w:type="dxa"/>
              <w:end w:w="100" w:type="dxa"/>
            </w:tcMar>
          </w:tcPr>
          <w:p>
            <w:r>
              <w:rPr>
                <w:sz w:val="19"/>
              </w:rPr>
              <w:t>Issued vs returned quantities tracked separately.</w:t>
            </w:r>
          </w:p>
        </w:tc>
      </w:tr>
      <w:tr>
        <w:tc>
          <w:tcPr>
            <w:tcW w:type="dxa" w:w="2436"/>
            <w:vAlign w:val="center"/>
            <w:tcMar>
              <w:top w:w="90" w:type="dxa"/>
              <w:start w:w="100" w:type="dxa"/>
              <w:bottom w:w="90" w:type="dxa"/>
              <w:end w:w="100" w:type="dxa"/>
            </w:tcMar>
          </w:tcPr>
          <w:p>
            <w:r>
              <w:rPr>
                <w:sz w:val="19"/>
              </w:rPr>
              <w:t>ProductionMaterialConsumption</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ProductionMaterialIssue, optional ProductionExecution</w:t>
            </w:r>
          </w:p>
        </w:tc>
        <w:tc>
          <w:tcPr>
            <w:tcW w:type="dxa" w:w="2436"/>
            <w:vAlign w:val="center"/>
            <w:tcMar>
              <w:top w:w="90" w:type="dxa"/>
              <w:start w:w="100" w:type="dxa"/>
              <w:bottom w:w="90" w:type="dxa"/>
              <w:end w:w="100" w:type="dxa"/>
            </w:tcMar>
          </w:tcPr>
          <w:p>
            <w:r>
              <w:rPr>
                <w:sz w:val="19"/>
              </w:rPr>
              <w:t>Captures actual consumption events.</w:t>
            </w:r>
          </w:p>
        </w:tc>
      </w:tr>
      <w:tr>
        <w:tc>
          <w:tcPr>
            <w:tcW w:type="dxa" w:w="2436"/>
            <w:vAlign w:val="center"/>
            <w:tcMar>
              <w:top w:w="90" w:type="dxa"/>
              <w:start w:w="100" w:type="dxa"/>
              <w:bottom w:w="90" w:type="dxa"/>
              <w:end w:w="100" w:type="dxa"/>
            </w:tcMar>
          </w:tcPr>
          <w:p>
            <w:r>
              <w:rPr>
                <w:sz w:val="19"/>
              </w:rPr>
              <w:t>ProductionOutput</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ProductionOrder, Product, Warehouse, UOM, optional StockMovement</w:t>
            </w:r>
          </w:p>
        </w:tc>
        <w:tc>
          <w:tcPr>
            <w:tcW w:type="dxa" w:w="2436"/>
            <w:vAlign w:val="center"/>
            <w:tcMar>
              <w:top w:w="90" w:type="dxa"/>
              <w:start w:w="100" w:type="dxa"/>
              <w:bottom w:w="90" w:type="dxa"/>
              <w:end w:w="100" w:type="dxa"/>
            </w:tcMar>
          </w:tcPr>
          <w:p>
            <w:r>
              <w:rPr>
                <w:sz w:val="19"/>
              </w:rPr>
              <w:t>Supports final/semi-finished output and lot tracking.</w:t>
            </w:r>
          </w:p>
        </w:tc>
      </w:tr>
      <w:tr>
        <w:tc>
          <w:tcPr>
            <w:tcW w:type="dxa" w:w="2436"/>
            <w:vAlign w:val="center"/>
            <w:tcMar>
              <w:top w:w="90" w:type="dxa"/>
              <w:start w:w="100" w:type="dxa"/>
              <w:bottom w:w="90" w:type="dxa"/>
              <w:end w:w="100" w:type="dxa"/>
            </w:tcMar>
          </w:tcPr>
          <w:p>
            <w:r>
              <w:rPr>
                <w:sz w:val="19"/>
              </w:rPr>
              <w:t>ProductionScrap</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ProductionOrder, optional ProductionExecution, Product, UOM</w:t>
            </w:r>
          </w:p>
        </w:tc>
        <w:tc>
          <w:tcPr>
            <w:tcW w:type="dxa" w:w="2436"/>
            <w:vAlign w:val="center"/>
            <w:tcMar>
              <w:top w:w="90" w:type="dxa"/>
              <w:start w:w="100" w:type="dxa"/>
              <w:bottom w:w="90" w:type="dxa"/>
              <w:end w:w="100" w:type="dxa"/>
            </w:tcMar>
          </w:tcPr>
          <w:p>
            <w:r>
              <w:rPr>
                <w:sz w:val="19"/>
              </w:rPr>
              <w:t>Reason and reworkability are explicit.</w:t>
            </w:r>
          </w:p>
        </w:tc>
      </w:tr>
      <w:tr>
        <w:tc>
          <w:tcPr>
            <w:tcW w:type="dxa" w:w="2436"/>
            <w:vAlign w:val="center"/>
            <w:tcMar>
              <w:top w:w="90" w:type="dxa"/>
              <w:start w:w="100" w:type="dxa"/>
              <w:bottom w:w="90" w:type="dxa"/>
              <w:end w:w="100" w:type="dxa"/>
            </w:tcMar>
          </w:tcPr>
          <w:p>
            <w:r>
              <w:rPr>
                <w:sz w:val="19"/>
              </w:rPr>
              <w:t>ProductionDowntime</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ProductionExecution</w:t>
            </w:r>
          </w:p>
        </w:tc>
        <w:tc>
          <w:tcPr>
            <w:tcW w:type="dxa" w:w="2436"/>
            <w:vAlign w:val="center"/>
            <w:tcMar>
              <w:top w:w="90" w:type="dxa"/>
              <w:start w:w="100" w:type="dxa"/>
              <w:bottom w:w="90" w:type="dxa"/>
              <w:end w:w="100" w:type="dxa"/>
            </w:tcMar>
          </w:tcPr>
          <w:p>
            <w:r>
              <w:rPr>
                <w:sz w:val="19"/>
              </w:rPr>
              <w:t>Tracks start/end, duration, planned/unplanned.</w:t>
            </w:r>
          </w:p>
        </w:tc>
      </w:tr>
      <w:tr>
        <w:tc>
          <w:tcPr>
            <w:tcW w:type="dxa" w:w="2436"/>
            <w:vAlign w:val="center"/>
            <w:tcMar>
              <w:top w:w="90" w:type="dxa"/>
              <w:start w:w="100" w:type="dxa"/>
              <w:bottom w:w="90" w:type="dxa"/>
              <w:end w:w="100" w:type="dxa"/>
            </w:tcMar>
          </w:tcPr>
          <w:p>
            <w:r>
              <w:rPr>
                <w:sz w:val="19"/>
              </w:rPr>
              <w:t>ProductionLaborLog</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ProductionExecution, User</w:t>
            </w:r>
          </w:p>
        </w:tc>
        <w:tc>
          <w:tcPr>
            <w:tcW w:type="dxa" w:w="2436"/>
            <w:vAlign w:val="center"/>
            <w:tcMar>
              <w:top w:w="90" w:type="dxa"/>
              <w:start w:w="100" w:type="dxa"/>
              <w:bottom w:w="90" w:type="dxa"/>
              <w:end w:w="100" w:type="dxa"/>
            </w:tcMar>
          </w:tcPr>
          <w:p>
            <w:r>
              <w:rPr>
                <w:sz w:val="19"/>
              </w:rPr>
              <w:t>Supports labor costing and accountability.</w:t>
            </w:r>
          </w:p>
        </w:tc>
      </w:tr>
      <w:tr>
        <w:tc>
          <w:tcPr>
            <w:tcW w:type="dxa" w:w="2436"/>
            <w:vAlign w:val="center"/>
            <w:tcMar>
              <w:top w:w="90" w:type="dxa"/>
              <w:start w:w="100" w:type="dxa"/>
              <w:bottom w:w="90" w:type="dxa"/>
              <w:end w:w="100" w:type="dxa"/>
            </w:tcMar>
          </w:tcPr>
          <w:p>
            <w:r>
              <w:rPr>
                <w:sz w:val="19"/>
              </w:rPr>
              <w:t>ProductionQualityCheck</w:t>
            </w:r>
          </w:p>
        </w:tc>
        <w:tc>
          <w:tcPr>
            <w:tcW w:type="dxa" w:w="2436"/>
            <w:vAlign w:val="center"/>
            <w:tcMar>
              <w:top w:w="90" w:type="dxa"/>
              <w:start w:w="100" w:type="dxa"/>
              <w:bottom w:w="90" w:type="dxa"/>
              <w:end w:w="100" w:type="dxa"/>
            </w:tcMar>
          </w:tcPr>
          <w:p>
            <w:r>
              <w:rPr>
                <w:sz w:val="19"/>
              </w:rPr>
              <w:t>Transactional</w:t>
            </w:r>
          </w:p>
        </w:tc>
        <w:tc>
          <w:tcPr>
            <w:tcW w:type="dxa" w:w="2436"/>
            <w:vAlign w:val="center"/>
            <w:tcMar>
              <w:top w:w="90" w:type="dxa"/>
              <w:start w:w="100" w:type="dxa"/>
              <w:bottom w:w="90" w:type="dxa"/>
              <w:end w:w="100" w:type="dxa"/>
            </w:tcMar>
          </w:tcPr>
          <w:p>
            <w:r>
              <w:rPr>
                <w:sz w:val="19"/>
              </w:rPr>
              <w:t>ProductionOrder, optional ProductionExecution, CheckedByUser</w:t>
            </w:r>
          </w:p>
        </w:tc>
        <w:tc>
          <w:tcPr>
            <w:tcW w:type="dxa" w:w="2436"/>
            <w:vAlign w:val="center"/>
            <w:tcMar>
              <w:top w:w="90" w:type="dxa"/>
              <w:start w:w="100" w:type="dxa"/>
              <w:bottom w:w="90" w:type="dxa"/>
              <w:end w:w="100" w:type="dxa"/>
            </w:tcMar>
          </w:tcPr>
          <w:p>
            <w:r>
              <w:rPr>
                <w:sz w:val="19"/>
              </w:rPr>
              <w:t>Pass/fail/conditional result with corrective action.</w:t>
            </w:r>
          </w:p>
        </w:tc>
      </w:tr>
    </w:tbl>
    <w:p>
      <w:pPr>
        <w:pStyle w:val="Heading1"/>
      </w:pPr>
      <w:r>
        <w:t>8. Database Layer</w:t>
      </w:r>
    </w:p>
    <w:p>
      <w:pPr>
        <w:pStyle w:val="Heading2"/>
      </w:pPr>
      <w:r>
        <w:t>8.1 Base Entity and Audit Model</w:t>
      </w:r>
    </w:p>
    <w:p>
      <w:r>
        <w:t>All Production entities inherit from the shared DB base types. This guarantees GUID primary keys, audit trail fields, and soft delete capability across the module.</w:t>
      </w:r>
    </w:p>
    <w:p>
      <w:r>
        <w:rPr>
          <w:rFonts w:ascii="Consolas" w:hAnsi="Consolas" w:eastAsia="Consolas"/>
          <w:sz w:val="19"/>
        </w:rPr>
        <w:t>BaseEntity</w:t>
        <w:br/>
        <w:t>- Id: Guid</w:t>
        <w:br/>
        <w:br/>
        <w:t>AuditableEntity : BaseEntity</w:t>
        <w:br/>
        <w:t>- CreatedAtUtc: DateTime</w:t>
        <w:br/>
        <w:t>- CreatedBy: string?</w:t>
        <w:br/>
        <w:t>- UpdatedAtUtc: DateTime?</w:t>
        <w:br/>
        <w:t>- UpdatedBy: string?</w:t>
        <w:br/>
        <w:t>- IsDeleted: bool</w:t>
        <w:br/>
        <w:t>- DeletedAtUtc: DateTime?</w:t>
        <w:br/>
        <w:t>- DeletedBy: string?</w:t>
      </w:r>
    </w:p>
    <w:p>
      <w:pPr>
        <w:pStyle w:val="Heading2"/>
      </w:pPr>
      <w:r>
        <w:t>8.2 Database Design Standards</w:t>
      </w:r>
    </w:p>
    <w:p>
      <w:pPr>
        <w:pStyle w:val="ListBullet"/>
      </w:pPr>
      <w:r>
        <w:t>Primary keys use GUIDs to align with the rest of the system and support distributed-safe identifiers.</w:t>
      </w:r>
    </w:p>
    <w:p>
      <w:pPr>
        <w:pStyle w:val="ListBullet"/>
      </w:pPr>
      <w:r>
        <w:t>Soft delete is used instead of hard delete for production records so historical analysis and auditability are preserved.</w:t>
      </w:r>
    </w:p>
    <w:p>
      <w:pPr>
        <w:pStyle w:val="ListBullet"/>
      </w:pPr>
      <w:r>
        <w:t>Shared lookup references such as Product, Warehouse, UnitOfMeasure, WorkCenter, Machine, and User use Restrict delete behavior.</w:t>
      </w:r>
    </w:p>
    <w:p>
      <w:pPr>
        <w:pStyle w:val="ListBullet"/>
      </w:pPr>
      <w:r>
        <w:t>Strongly dependent child records such as BOM items and Routing steps use Cascade delete behavior from their parent master record.</w:t>
      </w:r>
    </w:p>
    <w:p>
      <w:pPr>
        <w:pStyle w:val="ListBullet"/>
      </w:pPr>
      <w:r>
        <w:t>Quantities use precision 18,4; money and cost fields use 18,2; percentages use 9,4; duration fields use 18,2.</w:t>
      </w:r>
    </w:p>
    <w:p>
      <w:pPr>
        <w:pStyle w:val="Heading2"/>
      </w:pPr>
      <w:r>
        <w:t>8.3 Index and Constraint Summary</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Entity</w:t>
            </w:r>
          </w:p>
        </w:tc>
        <w:tc>
          <w:tcPr>
            <w:tcW w:type="dxa" w:w="3249"/>
            <w:vAlign w:val="center"/>
            <w:tcMar>
              <w:top w:w="90" w:type="dxa"/>
              <w:start w:w="100" w:type="dxa"/>
              <w:bottom w:w="90" w:type="dxa"/>
              <w:end w:w="100" w:type="dxa"/>
            </w:tcMar>
            <w:shd w:fill="D9EAF7"/>
          </w:tcPr>
          <w:p>
            <w:pPr>
              <w:jc w:val="center"/>
            </w:pPr>
            <w:r>
              <w:rPr>
                <w:b/>
                <w:color w:val="000000"/>
                <w:sz w:val="19"/>
              </w:rPr>
              <w:t>Indexes / Constraints</w:t>
            </w:r>
          </w:p>
        </w:tc>
        <w:tc>
          <w:tcPr>
            <w:tcW w:type="dxa" w:w="3249"/>
            <w:vAlign w:val="center"/>
            <w:tcMar>
              <w:top w:w="90" w:type="dxa"/>
              <w:start w:w="100" w:type="dxa"/>
              <w:bottom w:w="90" w:type="dxa"/>
              <w:end w:w="100" w:type="dxa"/>
            </w:tcMar>
            <w:shd w:fill="D9EAF7"/>
          </w:tcPr>
          <w:p>
            <w:pPr>
              <w:jc w:val="center"/>
            </w:pPr>
            <w:r>
              <w:rPr>
                <w:b/>
                <w:color w:val="000000"/>
                <w:sz w:val="19"/>
              </w:rPr>
              <w:t>Why It Matters</w:t>
            </w:r>
          </w:p>
        </w:tc>
      </w:tr>
      <w:tr>
        <w:tc>
          <w:tcPr>
            <w:tcW w:type="dxa" w:w="3249"/>
            <w:vAlign w:val="center"/>
            <w:tcMar>
              <w:top w:w="90" w:type="dxa"/>
              <w:start w:w="100" w:type="dxa"/>
              <w:bottom w:w="90" w:type="dxa"/>
              <w:end w:w="100" w:type="dxa"/>
            </w:tcMar>
          </w:tcPr>
          <w:p>
            <w:r>
              <w:rPr>
                <w:sz w:val="19"/>
              </w:rPr>
              <w:t>WorkCenter</w:t>
            </w:r>
          </w:p>
        </w:tc>
        <w:tc>
          <w:tcPr>
            <w:tcW w:type="dxa" w:w="3249"/>
            <w:vAlign w:val="center"/>
            <w:tcMar>
              <w:top w:w="90" w:type="dxa"/>
              <w:start w:w="100" w:type="dxa"/>
              <w:bottom w:w="90" w:type="dxa"/>
              <w:end w:w="100" w:type="dxa"/>
            </w:tcMar>
          </w:tcPr>
          <w:p>
            <w:r>
              <w:rPr>
                <w:sz w:val="19"/>
              </w:rPr>
              <w:t>Unique Code; index on WarehouseId</w:t>
            </w:r>
          </w:p>
        </w:tc>
        <w:tc>
          <w:tcPr>
            <w:tcW w:type="dxa" w:w="3249"/>
            <w:vAlign w:val="center"/>
            <w:tcMar>
              <w:top w:w="90" w:type="dxa"/>
              <w:start w:w="100" w:type="dxa"/>
              <w:bottom w:w="90" w:type="dxa"/>
              <w:end w:w="100" w:type="dxa"/>
            </w:tcMar>
          </w:tcPr>
          <w:p>
            <w:r>
              <w:rPr>
                <w:sz w:val="19"/>
              </w:rPr>
              <w:t>Prevents duplicate shop floor identifiers and speeds warehouse-specific lookups.</w:t>
            </w:r>
          </w:p>
        </w:tc>
      </w:tr>
      <w:tr>
        <w:tc>
          <w:tcPr>
            <w:tcW w:type="dxa" w:w="3249"/>
            <w:vAlign w:val="center"/>
            <w:tcMar>
              <w:top w:w="90" w:type="dxa"/>
              <w:start w:w="100" w:type="dxa"/>
              <w:bottom w:w="90" w:type="dxa"/>
              <w:end w:w="100" w:type="dxa"/>
            </w:tcMar>
          </w:tcPr>
          <w:p>
            <w:r>
              <w:rPr>
                <w:sz w:val="19"/>
              </w:rPr>
              <w:t>Machine</w:t>
            </w:r>
          </w:p>
        </w:tc>
        <w:tc>
          <w:tcPr>
            <w:tcW w:type="dxa" w:w="3249"/>
            <w:vAlign w:val="center"/>
            <w:tcMar>
              <w:top w:w="90" w:type="dxa"/>
              <w:start w:w="100" w:type="dxa"/>
              <w:bottom w:w="90" w:type="dxa"/>
              <w:end w:w="100" w:type="dxa"/>
            </w:tcMar>
          </w:tcPr>
          <w:p>
            <w:r>
              <w:rPr>
                <w:sz w:val="19"/>
              </w:rPr>
              <w:t>Unique MachineCode; indexes on WorkCenterId and Status</w:t>
            </w:r>
          </w:p>
        </w:tc>
        <w:tc>
          <w:tcPr>
            <w:tcW w:type="dxa" w:w="3249"/>
            <w:vAlign w:val="center"/>
            <w:tcMar>
              <w:top w:w="90" w:type="dxa"/>
              <w:start w:w="100" w:type="dxa"/>
              <w:bottom w:w="90" w:type="dxa"/>
              <w:end w:w="100" w:type="dxa"/>
            </w:tcMar>
          </w:tcPr>
          <w:p>
            <w:r>
              <w:rPr>
                <w:sz w:val="19"/>
              </w:rPr>
              <w:t>Supports dispatching and operational filtering.</w:t>
            </w:r>
          </w:p>
        </w:tc>
      </w:tr>
      <w:tr>
        <w:tc>
          <w:tcPr>
            <w:tcW w:type="dxa" w:w="3249"/>
            <w:vAlign w:val="center"/>
            <w:tcMar>
              <w:top w:w="90" w:type="dxa"/>
              <w:start w:w="100" w:type="dxa"/>
              <w:bottom w:w="90" w:type="dxa"/>
              <w:end w:w="100" w:type="dxa"/>
            </w:tcMar>
          </w:tcPr>
          <w:p>
            <w:r>
              <w:rPr>
                <w:sz w:val="19"/>
              </w:rPr>
              <w:t>BillOfMaterial</w:t>
            </w:r>
          </w:p>
        </w:tc>
        <w:tc>
          <w:tcPr>
            <w:tcW w:type="dxa" w:w="3249"/>
            <w:vAlign w:val="center"/>
            <w:tcMar>
              <w:top w:w="90" w:type="dxa"/>
              <w:start w:w="100" w:type="dxa"/>
              <w:bottom w:w="90" w:type="dxa"/>
              <w:end w:w="100" w:type="dxa"/>
            </w:tcMar>
          </w:tcPr>
          <w:p>
            <w:r>
              <w:rPr>
                <w:sz w:val="19"/>
              </w:rPr>
              <w:t>Unique BomCode; unique ProductId + Version</w:t>
            </w:r>
          </w:p>
        </w:tc>
        <w:tc>
          <w:tcPr>
            <w:tcW w:type="dxa" w:w="3249"/>
            <w:vAlign w:val="center"/>
            <w:tcMar>
              <w:top w:w="90" w:type="dxa"/>
              <w:start w:w="100" w:type="dxa"/>
              <w:bottom w:w="90" w:type="dxa"/>
              <w:end w:w="100" w:type="dxa"/>
            </w:tcMar>
          </w:tcPr>
          <w:p>
            <w:r>
              <w:rPr>
                <w:sz w:val="19"/>
              </w:rPr>
              <w:t>Prevents duplicate versions and supports active/default resolution.</w:t>
            </w:r>
          </w:p>
        </w:tc>
      </w:tr>
      <w:tr>
        <w:tc>
          <w:tcPr>
            <w:tcW w:type="dxa" w:w="3249"/>
            <w:vAlign w:val="center"/>
            <w:tcMar>
              <w:top w:w="90" w:type="dxa"/>
              <w:start w:w="100" w:type="dxa"/>
              <w:bottom w:w="90" w:type="dxa"/>
              <w:end w:w="100" w:type="dxa"/>
            </w:tcMar>
          </w:tcPr>
          <w:p>
            <w:r>
              <w:rPr>
                <w:sz w:val="19"/>
              </w:rPr>
              <w:t>BillOfMaterialItem</w:t>
            </w:r>
          </w:p>
        </w:tc>
        <w:tc>
          <w:tcPr>
            <w:tcW w:type="dxa" w:w="3249"/>
            <w:vAlign w:val="center"/>
            <w:tcMar>
              <w:top w:w="90" w:type="dxa"/>
              <w:start w:w="100" w:type="dxa"/>
              <w:bottom w:w="90" w:type="dxa"/>
              <w:end w:w="100" w:type="dxa"/>
            </w:tcMar>
          </w:tcPr>
          <w:p>
            <w:r>
              <w:rPr>
                <w:sz w:val="19"/>
              </w:rPr>
              <w:t>Unique BillOfMaterialId + Sequence</w:t>
            </w:r>
          </w:p>
        </w:tc>
        <w:tc>
          <w:tcPr>
            <w:tcW w:type="dxa" w:w="3249"/>
            <w:vAlign w:val="center"/>
            <w:tcMar>
              <w:top w:w="90" w:type="dxa"/>
              <w:start w:w="100" w:type="dxa"/>
              <w:bottom w:w="90" w:type="dxa"/>
              <w:end w:w="100" w:type="dxa"/>
            </w:tcMar>
          </w:tcPr>
          <w:p>
            <w:r>
              <w:rPr>
                <w:sz w:val="19"/>
              </w:rPr>
              <w:t>Guarantees deterministic material order inside a BOM.</w:t>
            </w:r>
          </w:p>
        </w:tc>
      </w:tr>
      <w:tr>
        <w:tc>
          <w:tcPr>
            <w:tcW w:type="dxa" w:w="3249"/>
            <w:vAlign w:val="center"/>
            <w:tcMar>
              <w:top w:w="90" w:type="dxa"/>
              <w:start w:w="100" w:type="dxa"/>
              <w:bottom w:w="90" w:type="dxa"/>
              <w:end w:w="100" w:type="dxa"/>
            </w:tcMar>
          </w:tcPr>
          <w:p>
            <w:r>
              <w:rPr>
                <w:sz w:val="19"/>
              </w:rPr>
              <w:t>Routing</w:t>
            </w:r>
          </w:p>
        </w:tc>
        <w:tc>
          <w:tcPr>
            <w:tcW w:type="dxa" w:w="3249"/>
            <w:vAlign w:val="center"/>
            <w:tcMar>
              <w:top w:w="90" w:type="dxa"/>
              <w:start w:w="100" w:type="dxa"/>
              <w:bottom w:w="90" w:type="dxa"/>
              <w:end w:w="100" w:type="dxa"/>
            </w:tcMar>
          </w:tcPr>
          <w:p>
            <w:r>
              <w:rPr>
                <w:sz w:val="19"/>
              </w:rPr>
              <w:t>Unique RoutingCode; unique ProductId + Version</w:t>
            </w:r>
          </w:p>
        </w:tc>
        <w:tc>
          <w:tcPr>
            <w:tcW w:type="dxa" w:w="3249"/>
            <w:vAlign w:val="center"/>
            <w:tcMar>
              <w:top w:w="90" w:type="dxa"/>
              <w:start w:w="100" w:type="dxa"/>
              <w:bottom w:w="90" w:type="dxa"/>
              <w:end w:w="100" w:type="dxa"/>
            </w:tcMar>
          </w:tcPr>
          <w:p>
            <w:r>
              <w:rPr>
                <w:sz w:val="19"/>
              </w:rPr>
              <w:t>Prevents duplicate versions and supports default lookup.</w:t>
            </w:r>
          </w:p>
        </w:tc>
      </w:tr>
      <w:tr>
        <w:tc>
          <w:tcPr>
            <w:tcW w:type="dxa" w:w="3249"/>
            <w:vAlign w:val="center"/>
            <w:tcMar>
              <w:top w:w="90" w:type="dxa"/>
              <w:start w:w="100" w:type="dxa"/>
              <w:bottom w:w="90" w:type="dxa"/>
              <w:end w:w="100" w:type="dxa"/>
            </w:tcMar>
          </w:tcPr>
          <w:p>
            <w:r>
              <w:rPr>
                <w:sz w:val="19"/>
              </w:rPr>
              <w:t>RoutingStep</w:t>
            </w:r>
          </w:p>
        </w:tc>
        <w:tc>
          <w:tcPr>
            <w:tcW w:type="dxa" w:w="3249"/>
            <w:vAlign w:val="center"/>
            <w:tcMar>
              <w:top w:w="90" w:type="dxa"/>
              <w:start w:w="100" w:type="dxa"/>
              <w:bottom w:w="90" w:type="dxa"/>
              <w:end w:w="100" w:type="dxa"/>
            </w:tcMar>
          </w:tcPr>
          <w:p>
            <w:r>
              <w:rPr>
                <w:sz w:val="19"/>
              </w:rPr>
              <w:t>Unique RoutingId + Sequence</w:t>
            </w:r>
          </w:p>
        </w:tc>
        <w:tc>
          <w:tcPr>
            <w:tcW w:type="dxa" w:w="3249"/>
            <w:vAlign w:val="center"/>
            <w:tcMar>
              <w:top w:w="90" w:type="dxa"/>
              <w:start w:w="100" w:type="dxa"/>
              <w:bottom w:w="90" w:type="dxa"/>
              <w:end w:w="100" w:type="dxa"/>
            </w:tcMar>
          </w:tcPr>
          <w:p>
            <w:r>
              <w:rPr>
                <w:sz w:val="19"/>
              </w:rPr>
              <w:t>Guarantees deterministic operation order.</w:t>
            </w:r>
          </w:p>
        </w:tc>
      </w:tr>
      <w:tr>
        <w:tc>
          <w:tcPr>
            <w:tcW w:type="dxa" w:w="3249"/>
            <w:vAlign w:val="center"/>
            <w:tcMar>
              <w:top w:w="90" w:type="dxa"/>
              <w:start w:w="100" w:type="dxa"/>
              <w:bottom w:w="90" w:type="dxa"/>
              <w:end w:w="100" w:type="dxa"/>
            </w:tcMar>
          </w:tcPr>
          <w:p>
            <w:r>
              <w:rPr>
                <w:sz w:val="19"/>
              </w:rPr>
              <w:t>ProductionOrder</w:t>
            </w:r>
          </w:p>
        </w:tc>
        <w:tc>
          <w:tcPr>
            <w:tcW w:type="dxa" w:w="3249"/>
            <w:vAlign w:val="center"/>
            <w:tcMar>
              <w:top w:w="90" w:type="dxa"/>
              <w:start w:w="100" w:type="dxa"/>
              <w:bottom w:w="90" w:type="dxa"/>
              <w:end w:w="100" w:type="dxa"/>
            </w:tcMar>
          </w:tcPr>
          <w:p>
            <w:r>
              <w:rPr>
                <w:sz w:val="19"/>
              </w:rPr>
              <w:t>Unique ProductionOrderNumber; indexes on Status, ProductId, PlannedStartDate</w:t>
            </w:r>
          </w:p>
        </w:tc>
        <w:tc>
          <w:tcPr>
            <w:tcW w:type="dxa" w:w="3249"/>
            <w:vAlign w:val="center"/>
            <w:tcMar>
              <w:top w:w="90" w:type="dxa"/>
              <w:start w:w="100" w:type="dxa"/>
              <w:bottom w:w="90" w:type="dxa"/>
              <w:end w:w="100" w:type="dxa"/>
            </w:tcMar>
          </w:tcPr>
          <w:p>
            <w:r>
              <w:rPr>
                <w:sz w:val="19"/>
              </w:rPr>
              <w:t>Supports operational search, dashboards, and traceability.</w:t>
            </w:r>
          </w:p>
        </w:tc>
      </w:tr>
      <w:tr>
        <w:tc>
          <w:tcPr>
            <w:tcW w:type="dxa" w:w="3249"/>
            <w:vAlign w:val="center"/>
            <w:tcMar>
              <w:top w:w="90" w:type="dxa"/>
              <w:start w:w="100" w:type="dxa"/>
              <w:bottom w:w="90" w:type="dxa"/>
              <w:end w:w="100" w:type="dxa"/>
            </w:tcMar>
          </w:tcPr>
          <w:p>
            <w:r>
              <w:rPr>
                <w:sz w:val="19"/>
              </w:rPr>
              <w:t>ProductionExecution</w:t>
            </w:r>
          </w:p>
        </w:tc>
        <w:tc>
          <w:tcPr>
            <w:tcW w:type="dxa" w:w="3249"/>
            <w:vAlign w:val="center"/>
            <w:tcMar>
              <w:top w:w="90" w:type="dxa"/>
              <w:start w:w="100" w:type="dxa"/>
              <w:bottom w:w="90" w:type="dxa"/>
              <w:end w:w="100" w:type="dxa"/>
            </w:tcMar>
          </w:tcPr>
          <w:p>
            <w:r>
              <w:rPr>
                <w:sz w:val="19"/>
              </w:rPr>
              <w:t>Indexes on ProductionOrderId, WorkCenterId, MachineId, Status</w:t>
            </w:r>
          </w:p>
        </w:tc>
        <w:tc>
          <w:tcPr>
            <w:tcW w:type="dxa" w:w="3249"/>
            <w:vAlign w:val="center"/>
            <w:tcMar>
              <w:top w:w="90" w:type="dxa"/>
              <w:start w:w="100" w:type="dxa"/>
              <w:bottom w:w="90" w:type="dxa"/>
              <w:end w:w="100" w:type="dxa"/>
            </w:tcMar>
          </w:tcPr>
          <w:p>
            <w:r>
              <w:rPr>
                <w:sz w:val="19"/>
              </w:rPr>
              <w:t>Supports live-floor views and execution tracking.</w:t>
            </w:r>
          </w:p>
        </w:tc>
      </w:tr>
      <w:tr>
        <w:tc>
          <w:tcPr>
            <w:tcW w:type="dxa" w:w="3249"/>
            <w:vAlign w:val="center"/>
            <w:tcMar>
              <w:top w:w="90" w:type="dxa"/>
              <w:start w:w="100" w:type="dxa"/>
              <w:bottom w:w="90" w:type="dxa"/>
              <w:end w:w="100" w:type="dxa"/>
            </w:tcMar>
          </w:tcPr>
          <w:p>
            <w:r>
              <w:rPr>
                <w:sz w:val="19"/>
              </w:rPr>
              <w:t>Material Issue / Output / Scrap / QC</w:t>
            </w:r>
          </w:p>
        </w:tc>
        <w:tc>
          <w:tcPr>
            <w:tcW w:type="dxa" w:w="3249"/>
            <w:vAlign w:val="center"/>
            <w:tcMar>
              <w:top w:w="90" w:type="dxa"/>
              <w:start w:w="100" w:type="dxa"/>
              <w:bottom w:w="90" w:type="dxa"/>
              <w:end w:w="100" w:type="dxa"/>
            </w:tcMar>
          </w:tcPr>
          <w:p>
            <w:r>
              <w:rPr>
                <w:sz w:val="19"/>
              </w:rPr>
              <w:t>Indexes on parent order/execution ids and operational dates</w:t>
            </w:r>
          </w:p>
        </w:tc>
        <w:tc>
          <w:tcPr>
            <w:tcW w:type="dxa" w:w="3249"/>
            <w:vAlign w:val="center"/>
            <w:tcMar>
              <w:top w:w="90" w:type="dxa"/>
              <w:start w:w="100" w:type="dxa"/>
              <w:bottom w:w="90" w:type="dxa"/>
              <w:end w:w="100" w:type="dxa"/>
            </w:tcMar>
          </w:tcPr>
          <w:p>
            <w:r>
              <w:rPr>
                <w:sz w:val="19"/>
              </w:rPr>
              <w:t>Speeds traceability, reporting, and detail retrieval.</w:t>
            </w:r>
          </w:p>
        </w:tc>
      </w:tr>
    </w:tbl>
    <w:p>
      <w:pPr>
        <w:pStyle w:val="Heading1"/>
      </w:pPr>
      <w:r>
        <w:t>9. Repository Layer</w:t>
      </w:r>
    </w:p>
    <w:p>
      <w:r>
        <w:t>Repositories extend the shared BaseRepository to encapsulate production-specific queries while preserving a consistent persistence abstraction.</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Repository</w:t>
            </w:r>
          </w:p>
        </w:tc>
        <w:tc>
          <w:tcPr>
            <w:tcW w:type="dxa" w:w="3249"/>
            <w:vAlign w:val="center"/>
            <w:tcMar>
              <w:top w:w="90" w:type="dxa"/>
              <w:start w:w="100" w:type="dxa"/>
              <w:bottom w:w="90" w:type="dxa"/>
              <w:end w:w="100" w:type="dxa"/>
            </w:tcMar>
            <w:shd w:fill="D9EAF7"/>
          </w:tcPr>
          <w:p>
            <w:pPr>
              <w:jc w:val="center"/>
            </w:pPr>
            <w:r>
              <w:rPr>
                <w:b/>
                <w:color w:val="000000"/>
                <w:sz w:val="19"/>
              </w:rPr>
              <w:t>Specialized Query Responsibilities</w:t>
            </w:r>
          </w:p>
        </w:tc>
        <w:tc>
          <w:tcPr>
            <w:tcW w:type="dxa" w:w="3249"/>
            <w:vAlign w:val="center"/>
            <w:tcMar>
              <w:top w:w="90" w:type="dxa"/>
              <w:start w:w="100" w:type="dxa"/>
              <w:bottom w:w="90" w:type="dxa"/>
              <w:end w:w="100" w:type="dxa"/>
            </w:tcMar>
            <w:shd w:fill="D9EAF7"/>
          </w:tcPr>
          <w:p>
            <w:pPr>
              <w:jc w:val="center"/>
            </w:pPr>
            <w:r>
              <w:rPr>
                <w:b/>
                <w:color w:val="000000"/>
                <w:sz w:val="19"/>
              </w:rPr>
              <w:t>Typical Use Cases</w:t>
            </w:r>
          </w:p>
        </w:tc>
      </w:tr>
      <w:tr>
        <w:tc>
          <w:tcPr>
            <w:tcW w:type="dxa" w:w="3249"/>
            <w:vAlign w:val="center"/>
            <w:tcMar>
              <w:top w:w="90" w:type="dxa"/>
              <w:start w:w="100" w:type="dxa"/>
              <w:bottom w:w="90" w:type="dxa"/>
              <w:end w:w="100" w:type="dxa"/>
            </w:tcMar>
          </w:tcPr>
          <w:p>
            <w:r>
              <w:rPr>
                <w:sz w:val="19"/>
              </w:rPr>
              <w:t>IWorkCenterRepository</w:t>
            </w:r>
          </w:p>
        </w:tc>
        <w:tc>
          <w:tcPr>
            <w:tcW w:type="dxa" w:w="3249"/>
            <w:vAlign w:val="center"/>
            <w:tcMar>
              <w:top w:w="90" w:type="dxa"/>
              <w:start w:w="100" w:type="dxa"/>
              <w:bottom w:w="90" w:type="dxa"/>
              <w:end w:w="100" w:type="dxa"/>
            </w:tcMar>
          </w:tcPr>
          <w:p>
            <w:r>
              <w:rPr>
                <w:sz w:val="19"/>
              </w:rPr>
              <w:t>Get active work centers, get by warehouse, verify code uniqueness.</w:t>
            </w:r>
          </w:p>
        </w:tc>
        <w:tc>
          <w:tcPr>
            <w:tcW w:type="dxa" w:w="3249"/>
            <w:vAlign w:val="center"/>
            <w:tcMar>
              <w:top w:w="90" w:type="dxa"/>
              <w:start w:w="100" w:type="dxa"/>
              <w:bottom w:w="90" w:type="dxa"/>
              <w:end w:w="100" w:type="dxa"/>
            </w:tcMar>
          </w:tcPr>
          <w:p>
            <w:r>
              <w:rPr>
                <w:sz w:val="19"/>
              </w:rPr>
              <w:t>Setup maintenance and work-center selection.</w:t>
            </w:r>
          </w:p>
        </w:tc>
      </w:tr>
      <w:tr>
        <w:tc>
          <w:tcPr>
            <w:tcW w:type="dxa" w:w="3249"/>
            <w:vAlign w:val="center"/>
            <w:tcMar>
              <w:top w:w="90" w:type="dxa"/>
              <w:start w:w="100" w:type="dxa"/>
              <w:bottom w:w="90" w:type="dxa"/>
              <w:end w:w="100" w:type="dxa"/>
            </w:tcMar>
          </w:tcPr>
          <w:p>
            <w:r>
              <w:rPr>
                <w:sz w:val="19"/>
              </w:rPr>
              <w:t>IMachineRepository</w:t>
            </w:r>
          </w:p>
        </w:tc>
        <w:tc>
          <w:tcPr>
            <w:tcW w:type="dxa" w:w="3249"/>
            <w:vAlign w:val="center"/>
            <w:tcMar>
              <w:top w:w="90" w:type="dxa"/>
              <w:start w:w="100" w:type="dxa"/>
              <w:bottom w:w="90" w:type="dxa"/>
              <w:end w:w="100" w:type="dxa"/>
            </w:tcMar>
          </w:tcPr>
          <w:p>
            <w:r>
              <w:rPr>
                <w:sz w:val="19"/>
              </w:rPr>
              <w:t>Get active machines by work center, query by status, verify machine code uniqueness.</w:t>
            </w:r>
          </w:p>
        </w:tc>
        <w:tc>
          <w:tcPr>
            <w:tcW w:type="dxa" w:w="3249"/>
            <w:vAlign w:val="center"/>
            <w:tcMar>
              <w:top w:w="90" w:type="dxa"/>
              <w:start w:w="100" w:type="dxa"/>
              <w:bottom w:w="90" w:type="dxa"/>
              <w:end w:w="100" w:type="dxa"/>
            </w:tcMar>
          </w:tcPr>
          <w:p>
            <w:r>
              <w:rPr>
                <w:sz w:val="19"/>
              </w:rPr>
              <w:t>Dispatching and maintenance views.</w:t>
            </w:r>
          </w:p>
        </w:tc>
      </w:tr>
      <w:tr>
        <w:tc>
          <w:tcPr>
            <w:tcW w:type="dxa" w:w="3249"/>
            <w:vAlign w:val="center"/>
            <w:tcMar>
              <w:top w:w="90" w:type="dxa"/>
              <w:start w:w="100" w:type="dxa"/>
              <w:bottom w:w="90" w:type="dxa"/>
              <w:end w:w="100" w:type="dxa"/>
            </w:tcMar>
          </w:tcPr>
          <w:p>
            <w:r>
              <w:rPr>
                <w:sz w:val="19"/>
              </w:rPr>
              <w:t>IBillOfMaterialRepository</w:t>
            </w:r>
          </w:p>
        </w:tc>
        <w:tc>
          <w:tcPr>
            <w:tcW w:type="dxa" w:w="3249"/>
            <w:vAlign w:val="center"/>
            <w:tcMar>
              <w:top w:w="90" w:type="dxa"/>
              <w:start w:w="100" w:type="dxa"/>
              <w:bottom w:w="90" w:type="dxa"/>
              <w:end w:w="100" w:type="dxa"/>
            </w:tcMar>
          </w:tcPr>
          <w:p>
            <w:r>
              <w:rPr>
                <w:sz w:val="19"/>
              </w:rPr>
              <w:t>Load BOM with items, get default BOM by product, get active version, verify code uniqueness.</w:t>
            </w:r>
          </w:p>
        </w:tc>
        <w:tc>
          <w:tcPr>
            <w:tcW w:type="dxa" w:w="3249"/>
            <w:vAlign w:val="center"/>
            <w:tcMar>
              <w:top w:w="90" w:type="dxa"/>
              <w:start w:w="100" w:type="dxa"/>
              <w:bottom w:w="90" w:type="dxa"/>
              <w:end w:w="100" w:type="dxa"/>
            </w:tcMar>
          </w:tcPr>
          <w:p>
            <w:r>
              <w:rPr>
                <w:sz w:val="19"/>
              </w:rPr>
              <w:t>Planning and production order creation.</w:t>
            </w:r>
          </w:p>
        </w:tc>
      </w:tr>
      <w:tr>
        <w:tc>
          <w:tcPr>
            <w:tcW w:type="dxa" w:w="3249"/>
            <w:vAlign w:val="center"/>
            <w:tcMar>
              <w:top w:w="90" w:type="dxa"/>
              <w:start w:w="100" w:type="dxa"/>
              <w:bottom w:w="90" w:type="dxa"/>
              <w:end w:w="100" w:type="dxa"/>
            </w:tcMar>
          </w:tcPr>
          <w:p>
            <w:r>
              <w:rPr>
                <w:sz w:val="19"/>
              </w:rPr>
              <w:t>IBillOfMaterialItemRepository</w:t>
            </w:r>
          </w:p>
        </w:tc>
        <w:tc>
          <w:tcPr>
            <w:tcW w:type="dxa" w:w="3249"/>
            <w:vAlign w:val="center"/>
            <w:tcMar>
              <w:top w:w="90" w:type="dxa"/>
              <w:start w:w="100" w:type="dxa"/>
              <w:bottom w:w="90" w:type="dxa"/>
              <w:end w:w="100" w:type="dxa"/>
            </w:tcMar>
          </w:tcPr>
          <w:p>
            <w:r>
              <w:rPr>
                <w:sz w:val="19"/>
              </w:rPr>
              <w:t>Get items by BOM, by material product, or by sequence.</w:t>
            </w:r>
          </w:p>
        </w:tc>
        <w:tc>
          <w:tcPr>
            <w:tcW w:type="dxa" w:w="3249"/>
            <w:vAlign w:val="center"/>
            <w:tcMar>
              <w:top w:w="90" w:type="dxa"/>
              <w:start w:w="100" w:type="dxa"/>
              <w:bottom w:w="90" w:type="dxa"/>
              <w:end w:w="100" w:type="dxa"/>
            </w:tcMar>
          </w:tcPr>
          <w:p>
            <w:r>
              <w:rPr>
                <w:sz w:val="19"/>
              </w:rPr>
              <w:t>BOM editing and validation.</w:t>
            </w:r>
          </w:p>
        </w:tc>
      </w:tr>
      <w:tr>
        <w:tc>
          <w:tcPr>
            <w:tcW w:type="dxa" w:w="3249"/>
            <w:vAlign w:val="center"/>
            <w:tcMar>
              <w:top w:w="90" w:type="dxa"/>
              <w:start w:w="100" w:type="dxa"/>
              <w:bottom w:w="90" w:type="dxa"/>
              <w:end w:w="100" w:type="dxa"/>
            </w:tcMar>
          </w:tcPr>
          <w:p>
            <w:r>
              <w:rPr>
                <w:sz w:val="19"/>
              </w:rPr>
              <w:t>IRoutingRepository</w:t>
            </w:r>
          </w:p>
        </w:tc>
        <w:tc>
          <w:tcPr>
            <w:tcW w:type="dxa" w:w="3249"/>
            <w:vAlign w:val="center"/>
            <w:tcMar>
              <w:top w:w="90" w:type="dxa"/>
              <w:start w:w="100" w:type="dxa"/>
              <w:bottom w:w="90" w:type="dxa"/>
              <w:end w:w="100" w:type="dxa"/>
            </w:tcMar>
          </w:tcPr>
          <w:p>
            <w:r>
              <w:rPr>
                <w:sz w:val="19"/>
              </w:rPr>
              <w:t>Load routing with steps, get default routing by product, get active version, verify code uniqueness.</w:t>
            </w:r>
          </w:p>
        </w:tc>
        <w:tc>
          <w:tcPr>
            <w:tcW w:type="dxa" w:w="3249"/>
            <w:vAlign w:val="center"/>
            <w:tcMar>
              <w:top w:w="90" w:type="dxa"/>
              <w:start w:w="100" w:type="dxa"/>
              <w:bottom w:w="90" w:type="dxa"/>
              <w:end w:w="100" w:type="dxa"/>
            </w:tcMar>
          </w:tcPr>
          <w:p>
            <w:r>
              <w:rPr>
                <w:sz w:val="19"/>
              </w:rPr>
              <w:t>Planning and execution setup.</w:t>
            </w:r>
          </w:p>
        </w:tc>
      </w:tr>
      <w:tr>
        <w:tc>
          <w:tcPr>
            <w:tcW w:type="dxa" w:w="3249"/>
            <w:vAlign w:val="center"/>
            <w:tcMar>
              <w:top w:w="90" w:type="dxa"/>
              <w:start w:w="100" w:type="dxa"/>
              <w:bottom w:w="90" w:type="dxa"/>
              <w:end w:w="100" w:type="dxa"/>
            </w:tcMar>
          </w:tcPr>
          <w:p>
            <w:r>
              <w:rPr>
                <w:sz w:val="19"/>
              </w:rPr>
              <w:t>IRoutingStepRepository</w:t>
            </w:r>
          </w:p>
        </w:tc>
        <w:tc>
          <w:tcPr>
            <w:tcW w:type="dxa" w:w="3249"/>
            <w:vAlign w:val="center"/>
            <w:tcMar>
              <w:top w:w="90" w:type="dxa"/>
              <w:start w:w="100" w:type="dxa"/>
              <w:bottom w:w="90" w:type="dxa"/>
              <w:end w:w="100" w:type="dxa"/>
            </w:tcMar>
          </w:tcPr>
          <w:p>
            <w:r>
              <w:rPr>
                <w:sz w:val="19"/>
              </w:rPr>
              <w:t>Get steps by routing or work center, get by routing + sequence.</w:t>
            </w:r>
          </w:p>
        </w:tc>
        <w:tc>
          <w:tcPr>
            <w:tcW w:type="dxa" w:w="3249"/>
            <w:vAlign w:val="center"/>
            <w:tcMar>
              <w:top w:w="90" w:type="dxa"/>
              <w:start w:w="100" w:type="dxa"/>
              <w:bottom w:w="90" w:type="dxa"/>
              <w:end w:w="100" w:type="dxa"/>
            </w:tcMar>
          </w:tcPr>
          <w:p>
            <w:r>
              <w:rPr>
                <w:sz w:val="19"/>
              </w:rPr>
              <w:t>Routing editing and sequence checks.</w:t>
            </w:r>
          </w:p>
        </w:tc>
      </w:tr>
      <w:tr>
        <w:tc>
          <w:tcPr>
            <w:tcW w:type="dxa" w:w="3249"/>
            <w:vAlign w:val="center"/>
            <w:tcMar>
              <w:top w:w="90" w:type="dxa"/>
              <w:start w:w="100" w:type="dxa"/>
              <w:bottom w:w="90" w:type="dxa"/>
              <w:end w:w="100" w:type="dxa"/>
            </w:tcMar>
          </w:tcPr>
          <w:p>
            <w:r>
              <w:rPr>
                <w:sz w:val="19"/>
              </w:rPr>
              <w:t>IProductionOrderRepository</w:t>
            </w:r>
          </w:p>
        </w:tc>
        <w:tc>
          <w:tcPr>
            <w:tcW w:type="dxa" w:w="3249"/>
            <w:vAlign w:val="center"/>
            <w:tcMar>
              <w:top w:w="90" w:type="dxa"/>
              <w:start w:w="100" w:type="dxa"/>
              <w:bottom w:w="90" w:type="dxa"/>
              <w:end w:w="100" w:type="dxa"/>
            </w:tcMar>
          </w:tcPr>
          <w:p>
            <w:r>
              <w:rPr>
                <w:sz w:val="19"/>
              </w:rPr>
              <w:t>Load order with full details, search by status, product, date range, or number.</w:t>
            </w:r>
          </w:p>
        </w:tc>
        <w:tc>
          <w:tcPr>
            <w:tcW w:type="dxa" w:w="3249"/>
            <w:vAlign w:val="center"/>
            <w:tcMar>
              <w:top w:w="90" w:type="dxa"/>
              <w:start w:w="100" w:type="dxa"/>
              <w:bottom w:w="90" w:type="dxa"/>
              <w:end w:w="100" w:type="dxa"/>
            </w:tcMar>
          </w:tcPr>
          <w:p>
            <w:r>
              <w:rPr>
                <w:sz w:val="19"/>
              </w:rPr>
              <w:t>Dashboards, order detail pages, lifecycle actions.</w:t>
            </w:r>
          </w:p>
        </w:tc>
      </w:tr>
      <w:tr>
        <w:tc>
          <w:tcPr>
            <w:tcW w:type="dxa" w:w="3249"/>
            <w:vAlign w:val="center"/>
            <w:tcMar>
              <w:top w:w="90" w:type="dxa"/>
              <w:start w:w="100" w:type="dxa"/>
              <w:bottom w:w="90" w:type="dxa"/>
              <w:end w:w="100" w:type="dxa"/>
            </w:tcMar>
          </w:tcPr>
          <w:p>
            <w:r>
              <w:rPr>
                <w:sz w:val="19"/>
              </w:rPr>
              <w:t>IProductionExecutionRepository</w:t>
            </w:r>
          </w:p>
        </w:tc>
        <w:tc>
          <w:tcPr>
            <w:tcW w:type="dxa" w:w="3249"/>
            <w:vAlign w:val="center"/>
            <w:tcMar>
              <w:top w:w="90" w:type="dxa"/>
              <w:start w:w="100" w:type="dxa"/>
              <w:bottom w:w="90" w:type="dxa"/>
              <w:end w:w="100" w:type="dxa"/>
            </w:tcMar>
          </w:tcPr>
          <w:p>
            <w:r>
              <w:rPr>
                <w:sz w:val="19"/>
              </w:rPr>
              <w:t>Load execution with details, search by order, status, work center, or active executions.</w:t>
            </w:r>
          </w:p>
        </w:tc>
        <w:tc>
          <w:tcPr>
            <w:tcW w:type="dxa" w:w="3249"/>
            <w:vAlign w:val="center"/>
            <w:tcMar>
              <w:top w:w="90" w:type="dxa"/>
              <w:start w:w="100" w:type="dxa"/>
              <w:bottom w:w="90" w:type="dxa"/>
              <w:end w:w="100" w:type="dxa"/>
            </w:tcMar>
          </w:tcPr>
          <w:p>
            <w:r>
              <w:rPr>
                <w:sz w:val="19"/>
              </w:rPr>
              <w:t>Shop floor monitoring.</w:t>
            </w:r>
          </w:p>
        </w:tc>
      </w:tr>
      <w:tr>
        <w:tc>
          <w:tcPr>
            <w:tcW w:type="dxa" w:w="3249"/>
            <w:vAlign w:val="center"/>
            <w:tcMar>
              <w:top w:w="90" w:type="dxa"/>
              <w:start w:w="100" w:type="dxa"/>
              <w:bottom w:w="90" w:type="dxa"/>
              <w:end w:w="100" w:type="dxa"/>
            </w:tcMar>
          </w:tcPr>
          <w:p>
            <w:r>
              <w:rPr>
                <w:sz w:val="19"/>
              </w:rPr>
              <w:t>IProductionMaterialIssueRepository</w:t>
            </w:r>
          </w:p>
        </w:tc>
        <w:tc>
          <w:tcPr>
            <w:tcW w:type="dxa" w:w="3249"/>
            <w:vAlign w:val="center"/>
            <w:tcMar>
              <w:top w:w="90" w:type="dxa"/>
              <w:start w:w="100" w:type="dxa"/>
              <w:bottom w:w="90" w:type="dxa"/>
              <w:end w:w="100" w:type="dxa"/>
            </w:tcMar>
          </w:tcPr>
          <w:p>
            <w:r>
              <w:rPr>
                <w:sz w:val="19"/>
              </w:rPr>
              <w:t>Get issues by order or material product, load issue with consumptions.</w:t>
            </w:r>
          </w:p>
        </w:tc>
        <w:tc>
          <w:tcPr>
            <w:tcW w:type="dxa" w:w="3249"/>
            <w:vAlign w:val="center"/>
            <w:tcMar>
              <w:top w:w="90" w:type="dxa"/>
              <w:start w:w="100" w:type="dxa"/>
              <w:bottom w:w="90" w:type="dxa"/>
              <w:end w:w="100" w:type="dxa"/>
            </w:tcMar>
          </w:tcPr>
          <w:p>
            <w:r>
              <w:rPr>
                <w:sz w:val="19"/>
              </w:rPr>
              <w:t>Material traceability.</w:t>
            </w:r>
          </w:p>
        </w:tc>
      </w:tr>
      <w:tr>
        <w:tc>
          <w:tcPr>
            <w:tcW w:type="dxa" w:w="3249"/>
            <w:vAlign w:val="center"/>
            <w:tcMar>
              <w:top w:w="90" w:type="dxa"/>
              <w:start w:w="100" w:type="dxa"/>
              <w:bottom w:w="90" w:type="dxa"/>
              <w:end w:w="100" w:type="dxa"/>
            </w:tcMar>
          </w:tcPr>
          <w:p>
            <w:r>
              <w:rPr>
                <w:sz w:val="19"/>
              </w:rPr>
              <w:t>IProductionMaterialConsumptionRepository</w:t>
            </w:r>
          </w:p>
        </w:tc>
        <w:tc>
          <w:tcPr>
            <w:tcW w:type="dxa" w:w="3249"/>
            <w:vAlign w:val="center"/>
            <w:tcMar>
              <w:top w:w="90" w:type="dxa"/>
              <w:start w:w="100" w:type="dxa"/>
              <w:bottom w:w="90" w:type="dxa"/>
              <w:end w:w="100" w:type="dxa"/>
            </w:tcMar>
          </w:tcPr>
          <w:p>
            <w:r>
              <w:rPr>
                <w:sz w:val="19"/>
              </w:rPr>
              <w:t>Get consumption by issue or execution.</w:t>
            </w:r>
          </w:p>
        </w:tc>
        <w:tc>
          <w:tcPr>
            <w:tcW w:type="dxa" w:w="3249"/>
            <w:vAlign w:val="center"/>
            <w:tcMar>
              <w:top w:w="90" w:type="dxa"/>
              <w:start w:w="100" w:type="dxa"/>
              <w:bottom w:w="90" w:type="dxa"/>
              <w:end w:w="100" w:type="dxa"/>
            </w:tcMar>
          </w:tcPr>
          <w:p>
            <w:r>
              <w:rPr>
                <w:sz w:val="19"/>
              </w:rPr>
              <w:t>Reconciliation and costing.</w:t>
            </w:r>
          </w:p>
        </w:tc>
      </w:tr>
      <w:tr>
        <w:tc>
          <w:tcPr>
            <w:tcW w:type="dxa" w:w="3249"/>
            <w:vAlign w:val="center"/>
            <w:tcMar>
              <w:top w:w="90" w:type="dxa"/>
              <w:start w:w="100" w:type="dxa"/>
              <w:bottom w:w="90" w:type="dxa"/>
              <w:end w:w="100" w:type="dxa"/>
            </w:tcMar>
          </w:tcPr>
          <w:p>
            <w:r>
              <w:rPr>
                <w:sz w:val="19"/>
              </w:rPr>
              <w:t>IProductionOutputRepository</w:t>
            </w:r>
          </w:p>
        </w:tc>
        <w:tc>
          <w:tcPr>
            <w:tcW w:type="dxa" w:w="3249"/>
            <w:vAlign w:val="center"/>
            <w:tcMar>
              <w:top w:w="90" w:type="dxa"/>
              <w:start w:w="100" w:type="dxa"/>
              <w:bottom w:w="90" w:type="dxa"/>
              <w:end w:w="100" w:type="dxa"/>
            </w:tcMar>
          </w:tcPr>
          <w:p>
            <w:r>
              <w:rPr>
                <w:sz w:val="19"/>
              </w:rPr>
              <w:t>Get outputs by order or product; filter final outputs.</w:t>
            </w:r>
          </w:p>
        </w:tc>
        <w:tc>
          <w:tcPr>
            <w:tcW w:type="dxa" w:w="3249"/>
            <w:vAlign w:val="center"/>
            <w:tcMar>
              <w:top w:w="90" w:type="dxa"/>
              <w:start w:w="100" w:type="dxa"/>
              <w:bottom w:w="90" w:type="dxa"/>
              <w:end w:w="100" w:type="dxa"/>
            </w:tcMar>
          </w:tcPr>
          <w:p>
            <w:r>
              <w:rPr>
                <w:sz w:val="19"/>
              </w:rPr>
              <w:t>Receipt and production reporting.</w:t>
            </w:r>
          </w:p>
        </w:tc>
      </w:tr>
      <w:tr>
        <w:tc>
          <w:tcPr>
            <w:tcW w:type="dxa" w:w="3249"/>
            <w:vAlign w:val="center"/>
            <w:tcMar>
              <w:top w:w="90" w:type="dxa"/>
              <w:start w:w="100" w:type="dxa"/>
              <w:bottom w:w="90" w:type="dxa"/>
              <w:end w:w="100" w:type="dxa"/>
            </w:tcMar>
          </w:tcPr>
          <w:p>
            <w:r>
              <w:rPr>
                <w:sz w:val="19"/>
              </w:rPr>
              <w:t>IProductionScrapRepository</w:t>
            </w:r>
          </w:p>
        </w:tc>
        <w:tc>
          <w:tcPr>
            <w:tcW w:type="dxa" w:w="3249"/>
            <w:vAlign w:val="center"/>
            <w:tcMar>
              <w:top w:w="90" w:type="dxa"/>
              <w:start w:w="100" w:type="dxa"/>
              <w:bottom w:w="90" w:type="dxa"/>
              <w:end w:w="100" w:type="dxa"/>
            </w:tcMar>
          </w:tcPr>
          <w:p>
            <w:r>
              <w:rPr>
                <w:sz w:val="19"/>
              </w:rPr>
              <w:t>Get scrap by order, execution, or reason.</w:t>
            </w:r>
          </w:p>
        </w:tc>
        <w:tc>
          <w:tcPr>
            <w:tcW w:type="dxa" w:w="3249"/>
            <w:vAlign w:val="center"/>
            <w:tcMar>
              <w:top w:w="90" w:type="dxa"/>
              <w:start w:w="100" w:type="dxa"/>
              <w:bottom w:w="90" w:type="dxa"/>
              <w:end w:w="100" w:type="dxa"/>
            </w:tcMar>
          </w:tcPr>
          <w:p>
            <w:r>
              <w:rPr>
                <w:sz w:val="19"/>
              </w:rPr>
              <w:t>Loss analysis.</w:t>
            </w:r>
          </w:p>
        </w:tc>
      </w:tr>
      <w:tr>
        <w:tc>
          <w:tcPr>
            <w:tcW w:type="dxa" w:w="3249"/>
            <w:vAlign w:val="center"/>
            <w:tcMar>
              <w:top w:w="90" w:type="dxa"/>
              <w:start w:w="100" w:type="dxa"/>
              <w:bottom w:w="90" w:type="dxa"/>
              <w:end w:w="100" w:type="dxa"/>
            </w:tcMar>
          </w:tcPr>
          <w:p>
            <w:r>
              <w:rPr>
                <w:sz w:val="19"/>
              </w:rPr>
              <w:t>IProductionDowntimeRepository</w:t>
            </w:r>
          </w:p>
        </w:tc>
        <w:tc>
          <w:tcPr>
            <w:tcW w:type="dxa" w:w="3249"/>
            <w:vAlign w:val="center"/>
            <w:tcMar>
              <w:top w:w="90" w:type="dxa"/>
              <w:start w:w="100" w:type="dxa"/>
              <w:bottom w:w="90" w:type="dxa"/>
              <w:end w:w="100" w:type="dxa"/>
            </w:tcMar>
          </w:tcPr>
          <w:p>
            <w:r>
              <w:rPr>
                <w:sz w:val="19"/>
              </w:rPr>
              <w:t>Get downtime by execution or reason.</w:t>
            </w:r>
          </w:p>
        </w:tc>
        <w:tc>
          <w:tcPr>
            <w:tcW w:type="dxa" w:w="3249"/>
            <w:vAlign w:val="center"/>
            <w:tcMar>
              <w:top w:w="90" w:type="dxa"/>
              <w:start w:w="100" w:type="dxa"/>
              <w:bottom w:w="90" w:type="dxa"/>
              <w:end w:w="100" w:type="dxa"/>
            </w:tcMar>
          </w:tcPr>
          <w:p>
            <w:r>
              <w:rPr>
                <w:sz w:val="19"/>
              </w:rPr>
              <w:t>OEE and bottleneck analysis.</w:t>
            </w:r>
          </w:p>
        </w:tc>
      </w:tr>
      <w:tr>
        <w:tc>
          <w:tcPr>
            <w:tcW w:type="dxa" w:w="3249"/>
            <w:vAlign w:val="center"/>
            <w:tcMar>
              <w:top w:w="90" w:type="dxa"/>
              <w:start w:w="100" w:type="dxa"/>
              <w:bottom w:w="90" w:type="dxa"/>
              <w:end w:w="100" w:type="dxa"/>
            </w:tcMar>
          </w:tcPr>
          <w:p>
            <w:r>
              <w:rPr>
                <w:sz w:val="19"/>
              </w:rPr>
              <w:t>IProductionLaborLogRepository</w:t>
            </w:r>
          </w:p>
        </w:tc>
        <w:tc>
          <w:tcPr>
            <w:tcW w:type="dxa" w:w="3249"/>
            <w:vAlign w:val="center"/>
            <w:tcMar>
              <w:top w:w="90" w:type="dxa"/>
              <w:start w:w="100" w:type="dxa"/>
              <w:bottom w:w="90" w:type="dxa"/>
              <w:end w:w="100" w:type="dxa"/>
            </w:tcMar>
          </w:tcPr>
          <w:p>
            <w:r>
              <w:rPr>
                <w:sz w:val="19"/>
              </w:rPr>
              <w:t>Get labor logs by execution, user, or date range.</w:t>
            </w:r>
          </w:p>
        </w:tc>
        <w:tc>
          <w:tcPr>
            <w:tcW w:type="dxa" w:w="3249"/>
            <w:vAlign w:val="center"/>
            <w:tcMar>
              <w:top w:w="90" w:type="dxa"/>
              <w:start w:w="100" w:type="dxa"/>
              <w:bottom w:w="90" w:type="dxa"/>
              <w:end w:w="100" w:type="dxa"/>
            </w:tcMar>
          </w:tcPr>
          <w:p>
            <w:r>
              <w:rPr>
                <w:sz w:val="19"/>
              </w:rPr>
              <w:t>Labor costing and operator performance.</w:t>
            </w:r>
          </w:p>
        </w:tc>
      </w:tr>
      <w:tr>
        <w:tc>
          <w:tcPr>
            <w:tcW w:type="dxa" w:w="3249"/>
            <w:vAlign w:val="center"/>
            <w:tcMar>
              <w:top w:w="90" w:type="dxa"/>
              <w:start w:w="100" w:type="dxa"/>
              <w:bottom w:w="90" w:type="dxa"/>
              <w:end w:w="100" w:type="dxa"/>
            </w:tcMar>
          </w:tcPr>
          <w:p>
            <w:r>
              <w:rPr>
                <w:sz w:val="19"/>
              </w:rPr>
              <w:t>IProductionQualityCheckRepository</w:t>
            </w:r>
          </w:p>
        </w:tc>
        <w:tc>
          <w:tcPr>
            <w:tcW w:type="dxa" w:w="3249"/>
            <w:vAlign w:val="center"/>
            <w:tcMar>
              <w:top w:w="90" w:type="dxa"/>
              <w:start w:w="100" w:type="dxa"/>
              <w:bottom w:w="90" w:type="dxa"/>
              <w:end w:w="100" w:type="dxa"/>
            </w:tcMar>
          </w:tcPr>
          <w:p>
            <w:r>
              <w:rPr>
                <w:sz w:val="19"/>
              </w:rPr>
              <w:t>Get quality checks by order, execution, status, or check type.</w:t>
            </w:r>
          </w:p>
        </w:tc>
        <w:tc>
          <w:tcPr>
            <w:tcW w:type="dxa" w:w="3249"/>
            <w:vAlign w:val="center"/>
            <w:tcMar>
              <w:top w:w="90" w:type="dxa"/>
              <w:start w:w="100" w:type="dxa"/>
              <w:bottom w:w="90" w:type="dxa"/>
              <w:end w:w="100" w:type="dxa"/>
            </w:tcMar>
          </w:tcPr>
          <w:p>
            <w:r>
              <w:rPr>
                <w:sz w:val="19"/>
              </w:rPr>
              <w:t>QA traceability and release control.</w:t>
            </w:r>
          </w:p>
        </w:tc>
      </w:tr>
    </w:tbl>
    <w:p>
      <w:pPr>
        <w:pStyle w:val="Heading1"/>
      </w:pPr>
      <w:r>
        <w:t>10. Core Layer - DTO Contracts</w:t>
      </w:r>
    </w:p>
    <w:p>
      <w:pPr>
        <w:pStyle w:val="Heading2"/>
      </w:pPr>
      <w:r>
        <w:t>10.1 Request DTOs</w:t>
      </w:r>
    </w:p>
    <w:p>
      <w:r>
        <w:t>Request DTOs are the inbound contract for the API. They prevent EF entities from leaking into the transport boundary and allow create/update contracts to differ from persistence models.</w:t>
      </w:r>
    </w:p>
    <w:p>
      <w:pPr>
        <w:pStyle w:val="ListBullet"/>
      </w:pPr>
      <w:r>
        <w:rPr>
          <w:b/>
        </w:rPr>
        <w:t xml:space="preserve">Master Data Requests: </w:t>
      </w:r>
      <w:r>
        <w:t>CreateWorkCenterRequest, UpdateWorkCenterRequest, CreateMachineRequest, UpdateMachineRequest, CreateBillOfMaterialRequest, CreateBillOfMaterialItemRequest, CreateRoutingRequest, CreateRoutingStepRequest</w:t>
      </w:r>
    </w:p>
    <w:p>
      <w:pPr>
        <w:pStyle w:val="ListBullet"/>
      </w:pPr>
      <w:r>
        <w:rPr>
          <w:b/>
        </w:rPr>
        <w:t xml:space="preserve">Order and Execution Requests: </w:t>
      </w:r>
      <w:r>
        <w:t>CreateProductionOrderRequest, UpdateProductionOrderRequest, CreateProductionExecutionRequest</w:t>
      </w:r>
    </w:p>
    <w:p>
      <w:pPr>
        <w:pStyle w:val="ListBullet"/>
      </w:pPr>
      <w:r>
        <w:rPr>
          <w:b/>
        </w:rPr>
        <w:t xml:space="preserve">Operational Requests: </w:t>
      </w:r>
      <w:r>
        <w:t>CreateProductionMaterialIssueRequest, CreateProductionMaterialConsumptionRequest, CreateProductionOutputRequest, CreateProductionScrapRequest, CreateProductionDowntimeRequest, CreateProductionLaborLogRequest, CreateProductionQualityCheckRequest</w:t>
      </w:r>
    </w:p>
    <w:p>
      <w:pPr>
        <w:pStyle w:val="Heading2"/>
      </w:pPr>
      <w:r>
        <w:t>10.2 Response DTOs</w:t>
      </w:r>
    </w:p>
    <w:p>
      <w:r>
        <w:t>Response DTOs represent safe outbound contracts. They are tailored for list views, detail views, and nested operational displays.</w:t>
      </w:r>
    </w:p>
    <w:p>
      <w:pPr>
        <w:pStyle w:val="ListBullet"/>
      </w:pPr>
      <w:r>
        <w:rPr>
          <w:b/>
        </w:rPr>
        <w:t xml:space="preserve">Master Responses: </w:t>
      </w:r>
      <w:r>
        <w:t>WorkCenterResponse, MachineResponse, BillOfMaterialResponse, BillOfMaterialItemResponse, RoutingResponse, RoutingStepResponse</w:t>
      </w:r>
    </w:p>
    <w:p>
      <w:pPr>
        <w:pStyle w:val="ListBullet"/>
      </w:pPr>
      <w:r>
        <w:rPr>
          <w:b/>
        </w:rPr>
        <w:t xml:space="preserve">Summary Responses: </w:t>
      </w:r>
      <w:r>
        <w:t>BillOfMaterialSummaryResponse, RoutingSummaryResponse, ProductionOrderSummaryResponse, ProductionExecutionSummaryResponse</w:t>
      </w:r>
    </w:p>
    <w:p>
      <w:pPr>
        <w:pStyle w:val="ListBullet"/>
      </w:pPr>
      <w:r>
        <w:rPr>
          <w:b/>
        </w:rPr>
        <w:t xml:space="preserve">Transactional Responses: </w:t>
      </w:r>
      <w:r>
        <w:t>ProductionOrderResponse, ProductionExecutionResponse, ProductionMaterialIssueResponse, ProductionMaterialConsumptionResponse, ProductionOutputResponse, ProductionScrapResponse, ProductionDowntimeResponse, ProductionLaborLogResponse, ProductionQualityCheckResponse</w:t>
      </w:r>
    </w:p>
    <w:p>
      <w:pPr>
        <w:pStyle w:val="Heading2"/>
      </w:pPr>
      <w:r>
        <w:t>10.3 Pagination Contract</w:t>
      </w:r>
    </w:p>
    <w:p>
      <w:r>
        <w:t>List endpoints use the shared PagedResponse&lt;T&gt; contract so pagination metadata remains uniform across modules.</w:t>
      </w:r>
    </w:p>
    <w:p>
      <w:r>
        <w:rPr>
          <w:rFonts w:ascii="Consolas" w:hAnsi="Consolas" w:eastAsia="Consolas"/>
          <w:sz w:val="19"/>
        </w:rPr>
        <w:t>PagedResponse&lt;T&gt; → PageNumber, PageSize, TotalRecords, TotalPages, Items</w:t>
      </w:r>
    </w:p>
    <w:p>
      <w:pPr>
        <w:pStyle w:val="Heading1"/>
      </w:pPr>
      <w:r>
        <w:t>11. Validation Strategy</w:t>
      </w:r>
    </w:p>
    <w:p>
      <w:r>
        <w:t>FluentValidation is applied to incoming request DTOs. Validation is intentionally split into two layers: request-shape validation and service/business validation.</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Validation Layer</w:t>
            </w:r>
          </w:p>
        </w:tc>
        <w:tc>
          <w:tcPr>
            <w:tcW w:type="dxa" w:w="3249"/>
            <w:vAlign w:val="center"/>
            <w:tcMar>
              <w:top w:w="90" w:type="dxa"/>
              <w:start w:w="100" w:type="dxa"/>
              <w:bottom w:w="90" w:type="dxa"/>
              <w:end w:w="100" w:type="dxa"/>
            </w:tcMar>
            <w:shd w:fill="D9EAF7"/>
          </w:tcPr>
          <w:p>
            <w:pPr>
              <w:jc w:val="center"/>
            </w:pPr>
            <w:r>
              <w:rPr>
                <w:b/>
                <w:color w:val="000000"/>
                <w:sz w:val="19"/>
              </w:rPr>
              <w:t>Examples</w:t>
            </w:r>
          </w:p>
        </w:tc>
        <w:tc>
          <w:tcPr>
            <w:tcW w:type="dxa" w:w="3249"/>
            <w:vAlign w:val="center"/>
            <w:tcMar>
              <w:top w:w="90" w:type="dxa"/>
              <w:start w:w="100" w:type="dxa"/>
              <w:bottom w:w="90" w:type="dxa"/>
              <w:end w:w="100" w:type="dxa"/>
            </w:tcMar>
            <w:shd w:fill="D9EAF7"/>
          </w:tcPr>
          <w:p>
            <w:pPr>
              <w:jc w:val="center"/>
            </w:pPr>
            <w:r>
              <w:rPr>
                <w:b/>
                <w:color w:val="000000"/>
                <w:sz w:val="19"/>
              </w:rPr>
              <w:t>Responsibility</w:t>
            </w:r>
          </w:p>
        </w:tc>
      </w:tr>
      <w:tr>
        <w:tc>
          <w:tcPr>
            <w:tcW w:type="dxa" w:w="3249"/>
            <w:vAlign w:val="center"/>
            <w:tcMar>
              <w:top w:w="90" w:type="dxa"/>
              <w:start w:w="100" w:type="dxa"/>
              <w:bottom w:w="90" w:type="dxa"/>
              <w:end w:w="100" w:type="dxa"/>
            </w:tcMar>
          </w:tcPr>
          <w:p>
            <w:r>
              <w:rPr>
                <w:sz w:val="19"/>
              </w:rPr>
              <w:t>Request Validators</w:t>
            </w:r>
          </w:p>
        </w:tc>
        <w:tc>
          <w:tcPr>
            <w:tcW w:type="dxa" w:w="3249"/>
            <w:vAlign w:val="center"/>
            <w:tcMar>
              <w:top w:w="90" w:type="dxa"/>
              <w:start w:w="100" w:type="dxa"/>
              <w:bottom w:w="90" w:type="dxa"/>
              <w:end w:w="100" w:type="dxa"/>
            </w:tcMar>
          </w:tcPr>
          <w:p>
            <w:r>
              <w:rPr>
                <w:sz w:val="19"/>
              </w:rPr>
              <w:t>Required fields, max length, GUID presence, positive quantities, start/end date ordering.</w:t>
            </w:r>
          </w:p>
        </w:tc>
        <w:tc>
          <w:tcPr>
            <w:tcW w:type="dxa" w:w="3249"/>
            <w:vAlign w:val="center"/>
            <w:tcMar>
              <w:top w:w="90" w:type="dxa"/>
              <w:start w:w="100" w:type="dxa"/>
              <w:bottom w:w="90" w:type="dxa"/>
              <w:end w:w="100" w:type="dxa"/>
            </w:tcMar>
          </w:tcPr>
          <w:p>
            <w:r>
              <w:rPr>
                <w:sz w:val="19"/>
              </w:rPr>
              <w:t>Reject malformed or obviously invalid input.</w:t>
            </w:r>
          </w:p>
        </w:tc>
      </w:tr>
      <w:tr>
        <w:tc>
          <w:tcPr>
            <w:tcW w:type="dxa" w:w="3249"/>
            <w:vAlign w:val="center"/>
            <w:tcMar>
              <w:top w:w="90" w:type="dxa"/>
              <w:start w:w="100" w:type="dxa"/>
              <w:bottom w:w="90" w:type="dxa"/>
              <w:end w:w="100" w:type="dxa"/>
            </w:tcMar>
          </w:tcPr>
          <w:p>
            <w:r>
              <w:rPr>
                <w:sz w:val="19"/>
              </w:rPr>
              <w:t>Service Layer Business Rules</w:t>
            </w:r>
          </w:p>
        </w:tc>
        <w:tc>
          <w:tcPr>
            <w:tcW w:type="dxa" w:w="3249"/>
            <w:vAlign w:val="center"/>
            <w:tcMar>
              <w:top w:w="90" w:type="dxa"/>
              <w:start w:w="100" w:type="dxa"/>
              <w:bottom w:w="90" w:type="dxa"/>
              <w:end w:w="100" w:type="dxa"/>
            </w:tcMar>
          </w:tcPr>
          <w:p>
            <w:r>
              <w:rPr>
                <w:sz w:val="19"/>
              </w:rPr>
              <w:t>Uniqueness, stock availability, active-state checks, workflow transitions, sequence uniqueness, parent existence.</w:t>
            </w:r>
          </w:p>
        </w:tc>
        <w:tc>
          <w:tcPr>
            <w:tcW w:type="dxa" w:w="3249"/>
            <w:vAlign w:val="center"/>
            <w:tcMar>
              <w:top w:w="90" w:type="dxa"/>
              <w:start w:w="100" w:type="dxa"/>
              <w:bottom w:w="90" w:type="dxa"/>
              <w:end w:w="100" w:type="dxa"/>
            </w:tcMar>
          </w:tcPr>
          <w:p>
            <w:r>
              <w:rPr>
                <w:sz w:val="19"/>
              </w:rPr>
              <w:t>Enforce rules that require repository lookups or cross-entity reasoning.</w:t>
            </w:r>
          </w:p>
        </w:tc>
      </w:tr>
      <w:tr>
        <w:tc>
          <w:tcPr>
            <w:tcW w:type="dxa" w:w="3249"/>
            <w:vAlign w:val="center"/>
            <w:tcMar>
              <w:top w:w="90" w:type="dxa"/>
              <w:start w:w="100" w:type="dxa"/>
              <w:bottom w:w="90" w:type="dxa"/>
              <w:end w:w="100" w:type="dxa"/>
            </w:tcMar>
          </w:tcPr>
          <w:p>
            <w:r>
              <w:rPr>
                <w:sz w:val="19"/>
              </w:rPr>
              <w:t>Database Constraints</w:t>
            </w:r>
          </w:p>
        </w:tc>
        <w:tc>
          <w:tcPr>
            <w:tcW w:type="dxa" w:w="3249"/>
            <w:vAlign w:val="center"/>
            <w:tcMar>
              <w:top w:w="90" w:type="dxa"/>
              <w:start w:w="100" w:type="dxa"/>
              <w:bottom w:w="90" w:type="dxa"/>
              <w:end w:w="100" w:type="dxa"/>
            </w:tcMar>
          </w:tcPr>
          <w:p>
            <w:r>
              <w:rPr>
                <w:sz w:val="19"/>
              </w:rPr>
              <w:t>Unique indexes, FK constraints, nullability, precision.</w:t>
            </w:r>
          </w:p>
        </w:tc>
        <w:tc>
          <w:tcPr>
            <w:tcW w:type="dxa" w:w="3249"/>
            <w:vAlign w:val="center"/>
            <w:tcMar>
              <w:top w:w="90" w:type="dxa"/>
              <w:start w:w="100" w:type="dxa"/>
              <w:bottom w:w="90" w:type="dxa"/>
              <w:end w:w="100" w:type="dxa"/>
            </w:tcMar>
          </w:tcPr>
          <w:p>
            <w:r>
              <w:rPr>
                <w:sz w:val="19"/>
              </w:rPr>
              <w:t>Provide persistence-level integrity protection.</w:t>
            </w:r>
          </w:p>
        </w:tc>
      </w:tr>
    </w:tbl>
    <w:p>
      <w:pPr>
        <w:pStyle w:val="Heading2"/>
      </w:pPr>
      <w:r>
        <w:t>11.1 Production Request Validators</w:t>
      </w:r>
    </w:p>
    <w:p>
      <w:pPr>
        <w:pStyle w:val="ListBullet"/>
      </w:pPr>
      <w:r>
        <w:t>CreateWorkCenterRequestValidator</w:t>
      </w:r>
    </w:p>
    <w:p>
      <w:pPr>
        <w:pStyle w:val="ListBullet"/>
      </w:pPr>
      <w:r>
        <w:t>UpdateWorkCenterRequestValidator</w:t>
      </w:r>
    </w:p>
    <w:p>
      <w:pPr>
        <w:pStyle w:val="ListBullet"/>
      </w:pPr>
      <w:r>
        <w:t>CreateMachineRequestValidator</w:t>
      </w:r>
    </w:p>
    <w:p>
      <w:pPr>
        <w:pStyle w:val="ListBullet"/>
      </w:pPr>
      <w:r>
        <w:t>UpdateMachineRequestValidator</w:t>
      </w:r>
    </w:p>
    <w:p>
      <w:pPr>
        <w:pStyle w:val="ListBullet"/>
      </w:pPr>
      <w:r>
        <w:t>CreateBillOfMaterialRequestValidator</w:t>
      </w:r>
    </w:p>
    <w:p>
      <w:pPr>
        <w:pStyle w:val="ListBullet"/>
      </w:pPr>
      <w:r>
        <w:t>CreateBillOfMaterialItemRequestValidator</w:t>
      </w:r>
    </w:p>
    <w:p>
      <w:pPr>
        <w:pStyle w:val="ListBullet"/>
      </w:pPr>
      <w:r>
        <w:t>CreateRoutingRequestValidator</w:t>
      </w:r>
    </w:p>
    <w:p>
      <w:pPr>
        <w:pStyle w:val="ListBullet"/>
      </w:pPr>
      <w:r>
        <w:t>CreateRoutingStepRequestValidator</w:t>
      </w:r>
    </w:p>
    <w:p>
      <w:pPr>
        <w:pStyle w:val="ListBullet"/>
      </w:pPr>
      <w:r>
        <w:t>CreateProductionOrderRequestValidator</w:t>
      </w:r>
    </w:p>
    <w:p>
      <w:pPr>
        <w:pStyle w:val="ListBullet"/>
      </w:pPr>
      <w:r>
        <w:t>UpdateProductionOrderRequestValidator</w:t>
      </w:r>
    </w:p>
    <w:p>
      <w:pPr>
        <w:pStyle w:val="ListBullet"/>
      </w:pPr>
      <w:r>
        <w:t>CreateProductionExecutionRequestValidator</w:t>
      </w:r>
    </w:p>
    <w:p>
      <w:pPr>
        <w:pStyle w:val="ListBullet"/>
      </w:pPr>
      <w:r>
        <w:t>CreateProductionMaterialIssueRequestValidator</w:t>
      </w:r>
    </w:p>
    <w:p>
      <w:pPr>
        <w:pStyle w:val="ListBullet"/>
      </w:pPr>
      <w:r>
        <w:t>CreateProductionMaterialConsumptionRequestValidator</w:t>
      </w:r>
    </w:p>
    <w:p>
      <w:pPr>
        <w:pStyle w:val="ListBullet"/>
      </w:pPr>
      <w:r>
        <w:t>CreateProductionOutputRequestValidator</w:t>
      </w:r>
    </w:p>
    <w:p>
      <w:pPr>
        <w:pStyle w:val="ListBullet"/>
      </w:pPr>
      <w:r>
        <w:t>CreateProductionScrapRequestValidator</w:t>
      </w:r>
    </w:p>
    <w:p>
      <w:pPr>
        <w:pStyle w:val="ListBullet"/>
      </w:pPr>
      <w:r>
        <w:t>CreateProductionDowntimeRequestValidator</w:t>
      </w:r>
    </w:p>
    <w:p>
      <w:pPr>
        <w:pStyle w:val="ListBullet"/>
      </w:pPr>
      <w:r>
        <w:t>CreateProductionLaborLogRequestValidator</w:t>
      </w:r>
    </w:p>
    <w:p>
      <w:pPr>
        <w:pStyle w:val="ListBullet"/>
      </w:pPr>
      <w:r>
        <w:t>CreateProductionQualityCheckRequestValidator</w:t>
      </w:r>
    </w:p>
    <w:p>
      <w:pPr>
        <w:pStyle w:val="Heading1"/>
      </w:pPr>
      <w:r>
        <w:t>12. Service Layer</w:t>
      </w:r>
    </w:p>
    <w:p>
      <w:r>
        <w:t>Services are the central business orchestration layer. They consume request DTOs, call repositories, enforce business rules, and return response DTOs.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Service</w:t>
            </w:r>
          </w:p>
        </w:tc>
        <w:tc>
          <w:tcPr>
            <w:tcW w:type="dxa" w:w="3249"/>
            <w:vAlign w:val="center"/>
            <w:tcMar>
              <w:top w:w="90" w:type="dxa"/>
              <w:start w:w="100" w:type="dxa"/>
              <w:bottom w:w="90" w:type="dxa"/>
              <w:end w:w="100" w:type="dxa"/>
            </w:tcMar>
            <w:shd w:fill="D9EAF7"/>
          </w:tcPr>
          <w:p>
            <w:pPr>
              <w:jc w:val="center"/>
            </w:pPr>
            <w:r>
              <w:rPr>
                <w:b/>
                <w:color w:val="000000"/>
                <w:sz w:val="19"/>
              </w:rPr>
              <w:t>Primary Responsibilities</w:t>
            </w:r>
          </w:p>
        </w:tc>
        <w:tc>
          <w:tcPr>
            <w:tcW w:type="dxa" w:w="3249"/>
            <w:vAlign w:val="center"/>
            <w:tcMar>
              <w:top w:w="90" w:type="dxa"/>
              <w:start w:w="100" w:type="dxa"/>
              <w:bottom w:w="90" w:type="dxa"/>
              <w:end w:w="100" w:type="dxa"/>
            </w:tcMar>
            <w:shd w:fill="D9EAF7"/>
          </w:tcPr>
          <w:p>
            <w:pPr>
              <w:jc w:val="center"/>
            </w:pPr>
            <w:r>
              <w:rPr>
                <w:b/>
                <w:color w:val="000000"/>
                <w:sz w:val="19"/>
              </w:rPr>
              <w:t>Key Business Rules</w:t>
            </w:r>
          </w:p>
        </w:tc>
      </w:tr>
      <w:tr>
        <w:tc>
          <w:tcPr>
            <w:tcW w:type="dxa" w:w="3249"/>
            <w:vAlign w:val="center"/>
            <w:tcMar>
              <w:top w:w="90" w:type="dxa"/>
              <w:start w:w="100" w:type="dxa"/>
              <w:bottom w:w="90" w:type="dxa"/>
              <w:end w:w="100" w:type="dxa"/>
            </w:tcMar>
          </w:tcPr>
          <w:p>
            <w:r>
              <w:rPr>
                <w:sz w:val="19"/>
              </w:rPr>
              <w:t>WorkCenterService</w:t>
            </w:r>
          </w:p>
        </w:tc>
        <w:tc>
          <w:tcPr>
            <w:tcW w:type="dxa" w:w="3249"/>
            <w:vAlign w:val="center"/>
            <w:tcMar>
              <w:top w:w="90" w:type="dxa"/>
              <w:start w:w="100" w:type="dxa"/>
              <w:bottom w:w="90" w:type="dxa"/>
              <w:end w:w="100" w:type="dxa"/>
            </w:tcMar>
          </w:tcPr>
          <w:p>
            <w:r>
              <w:rPr>
                <w:sz w:val="19"/>
              </w:rPr>
              <w:t>CRUD for work centers and paged retrieval.</w:t>
            </w:r>
          </w:p>
        </w:tc>
        <w:tc>
          <w:tcPr>
            <w:tcW w:type="dxa" w:w="3249"/>
            <w:vAlign w:val="center"/>
            <w:tcMar>
              <w:top w:w="90" w:type="dxa"/>
              <w:start w:w="100" w:type="dxa"/>
              <w:bottom w:w="90" w:type="dxa"/>
              <w:end w:w="100" w:type="dxa"/>
            </w:tcMar>
          </w:tcPr>
          <w:p>
            <w:r>
              <w:rPr>
                <w:sz w:val="19"/>
              </w:rPr>
              <w:t>Warehouse must exist; work center code must be unique.</w:t>
            </w:r>
          </w:p>
        </w:tc>
      </w:tr>
      <w:tr>
        <w:tc>
          <w:tcPr>
            <w:tcW w:type="dxa" w:w="3249"/>
            <w:vAlign w:val="center"/>
            <w:tcMar>
              <w:top w:w="90" w:type="dxa"/>
              <w:start w:w="100" w:type="dxa"/>
              <w:bottom w:w="90" w:type="dxa"/>
              <w:end w:w="100" w:type="dxa"/>
            </w:tcMar>
          </w:tcPr>
          <w:p>
            <w:r>
              <w:rPr>
                <w:sz w:val="19"/>
              </w:rPr>
              <w:t>MachineService</w:t>
            </w:r>
          </w:p>
        </w:tc>
        <w:tc>
          <w:tcPr>
            <w:tcW w:type="dxa" w:w="3249"/>
            <w:vAlign w:val="center"/>
            <w:tcMar>
              <w:top w:w="90" w:type="dxa"/>
              <w:start w:w="100" w:type="dxa"/>
              <w:bottom w:w="90" w:type="dxa"/>
              <w:end w:w="100" w:type="dxa"/>
            </w:tcMar>
          </w:tcPr>
          <w:p>
            <w:r>
              <w:rPr>
                <w:sz w:val="19"/>
              </w:rPr>
              <w:t>CRUD for machines and paged retrieval.</w:t>
            </w:r>
          </w:p>
        </w:tc>
        <w:tc>
          <w:tcPr>
            <w:tcW w:type="dxa" w:w="3249"/>
            <w:vAlign w:val="center"/>
            <w:tcMar>
              <w:top w:w="90" w:type="dxa"/>
              <w:start w:w="100" w:type="dxa"/>
              <w:bottom w:w="90" w:type="dxa"/>
              <w:end w:w="100" w:type="dxa"/>
            </w:tcMar>
          </w:tcPr>
          <w:p>
            <w:r>
              <w:rPr>
                <w:sz w:val="19"/>
              </w:rPr>
              <w:t>Work center must exist and be active; machine code must be unique.</w:t>
            </w:r>
          </w:p>
        </w:tc>
      </w:tr>
      <w:tr>
        <w:tc>
          <w:tcPr>
            <w:tcW w:type="dxa" w:w="3249"/>
            <w:vAlign w:val="center"/>
            <w:tcMar>
              <w:top w:w="90" w:type="dxa"/>
              <w:start w:w="100" w:type="dxa"/>
              <w:bottom w:w="90" w:type="dxa"/>
              <w:end w:w="100" w:type="dxa"/>
            </w:tcMar>
          </w:tcPr>
          <w:p>
            <w:r>
              <w:rPr>
                <w:sz w:val="19"/>
              </w:rPr>
              <w:t>BillOfMaterialService</w:t>
            </w:r>
          </w:p>
        </w:tc>
        <w:tc>
          <w:tcPr>
            <w:tcW w:type="dxa" w:w="3249"/>
            <w:vAlign w:val="center"/>
            <w:tcMar>
              <w:top w:w="90" w:type="dxa"/>
              <w:start w:w="100" w:type="dxa"/>
              <w:bottom w:w="90" w:type="dxa"/>
              <w:end w:w="100" w:type="dxa"/>
            </w:tcMar>
          </w:tcPr>
          <w:p>
            <w:r>
              <w:rPr>
                <w:sz w:val="19"/>
              </w:rPr>
              <w:t>Create BOMs, add BOM items, delete/inactivate BOMs, paged retrieval.</w:t>
            </w:r>
          </w:p>
        </w:tc>
        <w:tc>
          <w:tcPr>
            <w:tcW w:type="dxa" w:w="3249"/>
            <w:vAlign w:val="center"/>
            <w:tcMar>
              <w:top w:w="90" w:type="dxa"/>
              <w:start w:w="100" w:type="dxa"/>
              <w:bottom w:w="90" w:type="dxa"/>
              <w:end w:w="100" w:type="dxa"/>
            </w:tcMar>
          </w:tcPr>
          <w:p>
            <w:r>
              <w:rPr>
                <w:sz w:val="19"/>
              </w:rPr>
              <w:t>Product and UOM must exist; BOM code unique; only one default active BOM per product; BOM item sequence unique; material product cannot equal finished product.</w:t>
            </w:r>
          </w:p>
        </w:tc>
      </w:tr>
      <w:tr>
        <w:tc>
          <w:tcPr>
            <w:tcW w:type="dxa" w:w="3249"/>
            <w:vAlign w:val="center"/>
            <w:tcMar>
              <w:top w:w="90" w:type="dxa"/>
              <w:start w:w="100" w:type="dxa"/>
              <w:bottom w:w="90" w:type="dxa"/>
              <w:end w:w="100" w:type="dxa"/>
            </w:tcMar>
          </w:tcPr>
          <w:p>
            <w:r>
              <w:rPr>
                <w:sz w:val="19"/>
              </w:rPr>
              <w:t>RoutingService</w:t>
            </w:r>
          </w:p>
        </w:tc>
        <w:tc>
          <w:tcPr>
            <w:tcW w:type="dxa" w:w="3249"/>
            <w:vAlign w:val="center"/>
            <w:tcMar>
              <w:top w:w="90" w:type="dxa"/>
              <w:start w:w="100" w:type="dxa"/>
              <w:bottom w:w="90" w:type="dxa"/>
              <w:end w:w="100" w:type="dxa"/>
            </w:tcMar>
          </w:tcPr>
          <w:p>
            <w:r>
              <w:rPr>
                <w:sz w:val="19"/>
              </w:rPr>
              <w:t>Create routings, add steps, delete/inactivate routings, paged retrieval.</w:t>
            </w:r>
          </w:p>
        </w:tc>
        <w:tc>
          <w:tcPr>
            <w:tcW w:type="dxa" w:w="3249"/>
            <w:vAlign w:val="center"/>
            <w:tcMar>
              <w:top w:w="90" w:type="dxa"/>
              <w:start w:w="100" w:type="dxa"/>
              <w:bottom w:w="90" w:type="dxa"/>
              <w:end w:w="100" w:type="dxa"/>
            </w:tcMar>
          </w:tcPr>
          <w:p>
            <w:r>
              <w:rPr>
                <w:sz w:val="19"/>
              </w:rPr>
              <w:t>Product must exist; routing code unique; only one default active routing per product; routing step sequence unique; work center must exist and be active.</w:t>
            </w:r>
          </w:p>
        </w:tc>
      </w:tr>
      <w:tr>
        <w:tc>
          <w:tcPr>
            <w:tcW w:type="dxa" w:w="3249"/>
            <w:vAlign w:val="center"/>
            <w:tcMar>
              <w:top w:w="90" w:type="dxa"/>
              <w:start w:w="100" w:type="dxa"/>
              <w:bottom w:w="90" w:type="dxa"/>
              <w:end w:w="100" w:type="dxa"/>
            </w:tcMar>
          </w:tcPr>
          <w:p>
            <w:r>
              <w:rPr>
                <w:sz w:val="19"/>
              </w:rPr>
              <w:t>ProductionOrderService</w:t>
            </w:r>
          </w:p>
        </w:tc>
        <w:tc>
          <w:tcPr>
            <w:tcW w:type="dxa" w:w="3249"/>
            <w:vAlign w:val="center"/>
            <w:tcMar>
              <w:top w:w="90" w:type="dxa"/>
              <w:start w:w="100" w:type="dxa"/>
              <w:bottom w:w="90" w:type="dxa"/>
              <w:end w:w="100" w:type="dxa"/>
            </w:tcMar>
          </w:tcPr>
          <w:p>
            <w:r>
              <w:rPr>
                <w:sz w:val="19"/>
              </w:rPr>
              <w:t>Create, update, retrieve, paginate, and transition production order lifecycle.</w:t>
            </w:r>
          </w:p>
        </w:tc>
        <w:tc>
          <w:tcPr>
            <w:tcW w:type="dxa" w:w="3249"/>
            <w:vAlign w:val="center"/>
            <w:tcMar>
              <w:top w:w="90" w:type="dxa"/>
              <w:start w:w="100" w:type="dxa"/>
              <w:bottom w:w="90" w:type="dxa"/>
              <w:end w:w="100" w:type="dxa"/>
            </w:tcMar>
          </w:tcPr>
          <w:p>
            <w:r>
              <w:rPr>
                <w:sz w:val="19"/>
              </w:rPr>
              <w:t>Unique order number; valid product/UOM/warehouse; valid active BOM/routing if provided; strict status transitions.</w:t>
            </w:r>
          </w:p>
        </w:tc>
      </w:tr>
      <w:tr>
        <w:tc>
          <w:tcPr>
            <w:tcW w:type="dxa" w:w="3249"/>
            <w:vAlign w:val="center"/>
            <w:tcMar>
              <w:top w:w="90" w:type="dxa"/>
              <w:start w:w="100" w:type="dxa"/>
              <w:bottom w:w="90" w:type="dxa"/>
              <w:end w:w="100" w:type="dxa"/>
            </w:tcMar>
          </w:tcPr>
          <w:p>
            <w:r>
              <w:rPr>
                <w:sz w:val="19"/>
              </w:rPr>
              <w:t>ProductionExecutionService</w:t>
            </w:r>
          </w:p>
        </w:tc>
        <w:tc>
          <w:tcPr>
            <w:tcW w:type="dxa" w:w="3249"/>
            <w:vAlign w:val="center"/>
            <w:tcMar>
              <w:top w:w="90" w:type="dxa"/>
              <w:start w:w="100" w:type="dxa"/>
              <w:bottom w:w="90" w:type="dxa"/>
              <w:end w:w="100" w:type="dxa"/>
            </w:tcMar>
          </w:tcPr>
          <w:p>
            <w:r>
              <w:rPr>
                <w:sz w:val="19"/>
              </w:rPr>
              <w:t>Create and retrieve execution records.</w:t>
            </w:r>
          </w:p>
        </w:tc>
        <w:tc>
          <w:tcPr>
            <w:tcW w:type="dxa" w:w="3249"/>
            <w:vAlign w:val="center"/>
            <w:tcMar>
              <w:top w:w="90" w:type="dxa"/>
              <w:start w:w="100" w:type="dxa"/>
              <w:bottom w:w="90" w:type="dxa"/>
              <w:end w:w="100" w:type="dxa"/>
            </w:tcMar>
          </w:tcPr>
          <w:p>
            <w:r>
              <w:rPr>
                <w:sz w:val="19"/>
              </w:rPr>
              <w:t>Production order and work center must exist; machine and routing-step consistency checked.</w:t>
            </w:r>
          </w:p>
        </w:tc>
      </w:tr>
      <w:tr>
        <w:tc>
          <w:tcPr>
            <w:tcW w:type="dxa" w:w="3249"/>
            <w:vAlign w:val="center"/>
            <w:tcMar>
              <w:top w:w="90" w:type="dxa"/>
              <w:start w:w="100" w:type="dxa"/>
              <w:bottom w:w="90" w:type="dxa"/>
              <w:end w:w="100" w:type="dxa"/>
            </w:tcMar>
          </w:tcPr>
          <w:p>
            <w:r>
              <w:rPr>
                <w:sz w:val="19"/>
              </w:rPr>
              <w:t>ProductionMaterialIssueService</w:t>
            </w:r>
          </w:p>
        </w:tc>
        <w:tc>
          <w:tcPr>
            <w:tcW w:type="dxa" w:w="3249"/>
            <w:vAlign w:val="center"/>
            <w:tcMar>
              <w:top w:w="90" w:type="dxa"/>
              <w:start w:w="100" w:type="dxa"/>
              <w:bottom w:w="90" w:type="dxa"/>
              <w:end w:w="100" w:type="dxa"/>
            </w:tcMar>
          </w:tcPr>
          <w:p>
            <w:r>
              <w:rPr>
                <w:sz w:val="19"/>
              </w:rPr>
              <w:t>Create and retrieve material issues.</w:t>
            </w:r>
          </w:p>
        </w:tc>
        <w:tc>
          <w:tcPr>
            <w:tcW w:type="dxa" w:w="3249"/>
            <w:vAlign w:val="center"/>
            <w:tcMar>
              <w:top w:w="90" w:type="dxa"/>
              <w:start w:w="100" w:type="dxa"/>
              <w:bottom w:w="90" w:type="dxa"/>
              <w:end w:w="100" w:type="dxa"/>
            </w:tcMar>
          </w:tcPr>
          <w:p>
            <w:r>
              <w:rPr>
                <w:sz w:val="19"/>
              </w:rPr>
              <w:t>Production order must exist; material/UOM/warehouse must be valid; issue quantity must be valid; later enhancement should check stock availability.</w:t>
            </w:r>
          </w:p>
        </w:tc>
      </w:tr>
      <w:tr>
        <w:tc>
          <w:tcPr>
            <w:tcW w:type="dxa" w:w="3249"/>
            <w:vAlign w:val="center"/>
            <w:tcMar>
              <w:top w:w="90" w:type="dxa"/>
              <w:start w:w="100" w:type="dxa"/>
              <w:bottom w:w="90" w:type="dxa"/>
              <w:end w:w="100" w:type="dxa"/>
            </w:tcMar>
          </w:tcPr>
          <w:p>
            <w:r>
              <w:rPr>
                <w:sz w:val="19"/>
              </w:rPr>
              <w:t>ProductionMaterialConsumptionService</w:t>
            </w:r>
          </w:p>
        </w:tc>
        <w:tc>
          <w:tcPr>
            <w:tcW w:type="dxa" w:w="3249"/>
            <w:vAlign w:val="center"/>
            <w:tcMar>
              <w:top w:w="90" w:type="dxa"/>
              <w:start w:w="100" w:type="dxa"/>
              <w:bottom w:w="90" w:type="dxa"/>
              <w:end w:w="100" w:type="dxa"/>
            </w:tcMar>
          </w:tcPr>
          <w:p>
            <w:r>
              <w:rPr>
                <w:sz w:val="19"/>
              </w:rPr>
              <w:t>Create and retrieve consumption records.</w:t>
            </w:r>
          </w:p>
        </w:tc>
        <w:tc>
          <w:tcPr>
            <w:tcW w:type="dxa" w:w="3249"/>
            <w:vAlign w:val="center"/>
            <w:tcMar>
              <w:top w:w="90" w:type="dxa"/>
              <w:start w:w="100" w:type="dxa"/>
              <w:bottom w:w="90" w:type="dxa"/>
              <w:end w:w="100" w:type="dxa"/>
            </w:tcMar>
          </w:tcPr>
          <w:p>
            <w:r>
              <w:rPr>
                <w:sz w:val="19"/>
              </w:rPr>
              <w:t>Issue must exist; consumption quantity positive; later enhancement should cap against available issue balance.</w:t>
            </w:r>
          </w:p>
        </w:tc>
      </w:tr>
      <w:tr>
        <w:tc>
          <w:tcPr>
            <w:tcW w:type="dxa" w:w="3249"/>
            <w:vAlign w:val="center"/>
            <w:tcMar>
              <w:top w:w="90" w:type="dxa"/>
              <w:start w:w="100" w:type="dxa"/>
              <w:bottom w:w="90" w:type="dxa"/>
              <w:end w:w="100" w:type="dxa"/>
            </w:tcMar>
          </w:tcPr>
          <w:p>
            <w:r>
              <w:rPr>
                <w:sz w:val="19"/>
              </w:rPr>
              <w:t>ProductionOutputService</w:t>
            </w:r>
          </w:p>
        </w:tc>
        <w:tc>
          <w:tcPr>
            <w:tcW w:type="dxa" w:w="3249"/>
            <w:vAlign w:val="center"/>
            <w:tcMar>
              <w:top w:w="90" w:type="dxa"/>
              <w:start w:w="100" w:type="dxa"/>
              <w:bottom w:w="90" w:type="dxa"/>
              <w:end w:w="100" w:type="dxa"/>
            </w:tcMar>
          </w:tcPr>
          <w:p>
            <w:r>
              <w:rPr>
                <w:sz w:val="19"/>
              </w:rPr>
              <w:t>Create and retrieve outputs.</w:t>
            </w:r>
          </w:p>
        </w:tc>
        <w:tc>
          <w:tcPr>
            <w:tcW w:type="dxa" w:w="3249"/>
            <w:vAlign w:val="center"/>
            <w:tcMar>
              <w:top w:w="90" w:type="dxa"/>
              <w:start w:w="100" w:type="dxa"/>
              <w:bottom w:w="90" w:type="dxa"/>
              <w:end w:w="100" w:type="dxa"/>
            </w:tcMar>
          </w:tcPr>
          <w:p>
            <w:r>
              <w:rPr>
                <w:sz w:val="19"/>
              </w:rPr>
              <w:t>Order, product, warehouse, UOM valid; output quantity positive.</w:t>
            </w:r>
          </w:p>
        </w:tc>
      </w:tr>
      <w:tr>
        <w:tc>
          <w:tcPr>
            <w:tcW w:type="dxa" w:w="3249"/>
            <w:vAlign w:val="center"/>
            <w:tcMar>
              <w:top w:w="90" w:type="dxa"/>
              <w:start w:w="100" w:type="dxa"/>
              <w:bottom w:w="90" w:type="dxa"/>
              <w:end w:w="100" w:type="dxa"/>
            </w:tcMar>
          </w:tcPr>
          <w:p>
            <w:r>
              <w:rPr>
                <w:sz w:val="19"/>
              </w:rPr>
              <w:t>ProductionScrapService</w:t>
            </w:r>
          </w:p>
        </w:tc>
        <w:tc>
          <w:tcPr>
            <w:tcW w:type="dxa" w:w="3249"/>
            <w:vAlign w:val="center"/>
            <w:tcMar>
              <w:top w:w="90" w:type="dxa"/>
              <w:start w:w="100" w:type="dxa"/>
              <w:bottom w:w="90" w:type="dxa"/>
              <w:end w:w="100" w:type="dxa"/>
            </w:tcMar>
          </w:tcPr>
          <w:p>
            <w:r>
              <w:rPr>
                <w:sz w:val="19"/>
              </w:rPr>
              <w:t>Create and retrieve scrap.</w:t>
            </w:r>
          </w:p>
        </w:tc>
        <w:tc>
          <w:tcPr>
            <w:tcW w:type="dxa" w:w="3249"/>
            <w:vAlign w:val="center"/>
            <w:tcMar>
              <w:top w:w="90" w:type="dxa"/>
              <w:start w:w="100" w:type="dxa"/>
              <w:bottom w:w="90" w:type="dxa"/>
              <w:end w:w="100" w:type="dxa"/>
            </w:tcMar>
          </w:tcPr>
          <w:p>
            <w:r>
              <w:rPr>
                <w:sz w:val="19"/>
              </w:rPr>
              <w:t>Order/product/UOM valid; scrap quantity positive.</w:t>
            </w:r>
          </w:p>
        </w:tc>
      </w:tr>
      <w:tr>
        <w:tc>
          <w:tcPr>
            <w:tcW w:type="dxa" w:w="3249"/>
            <w:vAlign w:val="center"/>
            <w:tcMar>
              <w:top w:w="90" w:type="dxa"/>
              <w:start w:w="100" w:type="dxa"/>
              <w:bottom w:w="90" w:type="dxa"/>
              <w:end w:w="100" w:type="dxa"/>
            </w:tcMar>
          </w:tcPr>
          <w:p>
            <w:r>
              <w:rPr>
                <w:sz w:val="19"/>
              </w:rPr>
              <w:t>ProductionDowntimeService</w:t>
            </w:r>
          </w:p>
        </w:tc>
        <w:tc>
          <w:tcPr>
            <w:tcW w:type="dxa" w:w="3249"/>
            <w:vAlign w:val="center"/>
            <w:tcMar>
              <w:top w:w="90" w:type="dxa"/>
              <w:start w:w="100" w:type="dxa"/>
              <w:bottom w:w="90" w:type="dxa"/>
              <w:end w:w="100" w:type="dxa"/>
            </w:tcMar>
          </w:tcPr>
          <w:p>
            <w:r>
              <w:rPr>
                <w:sz w:val="19"/>
              </w:rPr>
              <w:t>Create and retrieve downtime records.</w:t>
            </w:r>
          </w:p>
        </w:tc>
        <w:tc>
          <w:tcPr>
            <w:tcW w:type="dxa" w:w="3249"/>
            <w:vAlign w:val="center"/>
            <w:tcMar>
              <w:top w:w="90" w:type="dxa"/>
              <w:start w:w="100" w:type="dxa"/>
              <w:bottom w:w="90" w:type="dxa"/>
              <w:end w:w="100" w:type="dxa"/>
            </w:tcMar>
          </w:tcPr>
          <w:p>
            <w:r>
              <w:rPr>
                <w:sz w:val="19"/>
              </w:rPr>
              <w:t>Execution valid; end time after start time.</w:t>
            </w:r>
          </w:p>
        </w:tc>
      </w:tr>
      <w:tr>
        <w:tc>
          <w:tcPr>
            <w:tcW w:type="dxa" w:w="3249"/>
            <w:vAlign w:val="center"/>
            <w:tcMar>
              <w:top w:w="90" w:type="dxa"/>
              <w:start w:w="100" w:type="dxa"/>
              <w:bottom w:w="90" w:type="dxa"/>
              <w:end w:w="100" w:type="dxa"/>
            </w:tcMar>
          </w:tcPr>
          <w:p>
            <w:r>
              <w:rPr>
                <w:sz w:val="19"/>
              </w:rPr>
              <w:t>ProductionLaborLogService</w:t>
            </w:r>
          </w:p>
        </w:tc>
        <w:tc>
          <w:tcPr>
            <w:tcW w:type="dxa" w:w="3249"/>
            <w:vAlign w:val="center"/>
            <w:tcMar>
              <w:top w:w="90" w:type="dxa"/>
              <w:start w:w="100" w:type="dxa"/>
              <w:bottom w:w="90" w:type="dxa"/>
              <w:end w:w="100" w:type="dxa"/>
            </w:tcMar>
          </w:tcPr>
          <w:p>
            <w:r>
              <w:rPr>
                <w:sz w:val="19"/>
              </w:rPr>
              <w:t>Create and retrieve labor logs.</w:t>
            </w:r>
          </w:p>
        </w:tc>
        <w:tc>
          <w:tcPr>
            <w:tcW w:type="dxa" w:w="3249"/>
            <w:vAlign w:val="center"/>
            <w:tcMar>
              <w:top w:w="90" w:type="dxa"/>
              <w:start w:w="100" w:type="dxa"/>
              <w:bottom w:w="90" w:type="dxa"/>
              <w:end w:w="100" w:type="dxa"/>
            </w:tcMar>
          </w:tcPr>
          <w:p>
            <w:r>
              <w:rPr>
                <w:sz w:val="19"/>
              </w:rPr>
              <w:t>Execution and user valid; hours positive; hourly rate non-negative.</w:t>
            </w:r>
          </w:p>
        </w:tc>
      </w:tr>
      <w:tr>
        <w:tc>
          <w:tcPr>
            <w:tcW w:type="dxa" w:w="3249"/>
            <w:vAlign w:val="center"/>
            <w:tcMar>
              <w:top w:w="90" w:type="dxa"/>
              <w:start w:w="100" w:type="dxa"/>
              <w:bottom w:w="90" w:type="dxa"/>
              <w:end w:w="100" w:type="dxa"/>
            </w:tcMar>
          </w:tcPr>
          <w:p>
            <w:r>
              <w:rPr>
                <w:sz w:val="19"/>
              </w:rPr>
              <w:t>ProductionQualityCheckService</w:t>
            </w:r>
          </w:p>
        </w:tc>
        <w:tc>
          <w:tcPr>
            <w:tcW w:type="dxa" w:w="3249"/>
            <w:vAlign w:val="center"/>
            <w:tcMar>
              <w:top w:w="90" w:type="dxa"/>
              <w:start w:w="100" w:type="dxa"/>
              <w:bottom w:w="90" w:type="dxa"/>
              <w:end w:w="100" w:type="dxa"/>
            </w:tcMar>
          </w:tcPr>
          <w:p>
            <w:r>
              <w:rPr>
                <w:sz w:val="19"/>
              </w:rPr>
              <w:t>Create and retrieve quality checks.</w:t>
            </w:r>
          </w:p>
        </w:tc>
        <w:tc>
          <w:tcPr>
            <w:tcW w:type="dxa" w:w="3249"/>
            <w:vAlign w:val="center"/>
            <w:tcMar>
              <w:top w:w="90" w:type="dxa"/>
              <w:start w:w="100" w:type="dxa"/>
              <w:bottom w:w="90" w:type="dxa"/>
              <w:end w:w="100" w:type="dxa"/>
            </w:tcMar>
          </w:tcPr>
          <w:p>
            <w:r>
              <w:rPr>
                <w:sz w:val="19"/>
              </w:rPr>
              <w:t>Order and checked-by user valid; corrective action required on failed or rework-required checks.</w:t>
            </w:r>
          </w:p>
        </w:tc>
      </w:tr>
    </w:tbl>
    <w:p>
      <w:pPr>
        <w:pStyle w:val="Heading2"/>
      </w:pPr>
      <w:r>
        <w:t>12.1 Production Order Lifecycle</w:t>
      </w:r>
    </w:p>
    <w:p>
      <w:pPr>
        <w:pStyle w:val="ListBullet"/>
      </w:pPr>
      <w:r>
        <w:t>Draft / Planned: order can still be edited.</w:t>
      </w:r>
    </w:p>
    <w:p>
      <w:pPr>
        <w:pStyle w:val="ListBullet"/>
      </w:pPr>
      <w:r>
        <w:t>Released: order is authorized for execution.</w:t>
      </w:r>
    </w:p>
    <w:p>
      <w:pPr>
        <w:pStyle w:val="ListBullet"/>
      </w:pPr>
      <w:r>
        <w:t>InProgress: order has begun production activity.</w:t>
      </w:r>
    </w:p>
    <w:p>
      <w:pPr>
        <w:pStyle w:val="ListBullet"/>
      </w:pPr>
      <w:r>
        <w:t>Completed: physical work is finished and remaining quantity is driven to zero.</w:t>
      </w:r>
    </w:p>
    <w:p>
      <w:pPr>
        <w:pStyle w:val="ListBullet"/>
      </w:pPr>
      <w:r>
        <w:t>Closed: financial and operational wrap-up is complete.</w:t>
      </w:r>
    </w:p>
    <w:p>
      <w:pPr>
        <w:pStyle w:val="ListBullet"/>
      </w:pPr>
      <w:r>
        <w:t>Cancelled: order is voided and should not continue.</w:t>
      </w:r>
    </w:p>
    <w:p>
      <w:r>
        <w:t>The service layer enforces which transitions are legal. For example, only Draft or Planned orders may be released, only Released orders may be started, only InProgress or Paused orders may be completed, and only Completed orders may be closed.</w:t>
      </w:r>
    </w:p>
    <w:p>
      <w:pPr>
        <w:pStyle w:val="Heading1"/>
      </w:pPr>
      <w:r>
        <w:t>13. API Layer</w:t>
      </w:r>
    </w:p>
    <w:p>
      <w:r>
        <w:t>The API layer provides thin controllers under the Production namespace. Controllers inherit BaseApiController and return standardized ApiResponse envelopes.</w:t>
      </w:r>
    </w:p>
    <w:p>
      <w:pPr>
        <w:pStyle w:val="Heading2"/>
      </w:pPr>
      <w:r>
        <w:t>13.1 Standard Response Envelope</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Mar>
              <w:top w:w="90" w:type="dxa"/>
              <w:start w:w="100" w:type="dxa"/>
              <w:bottom w:w="90" w:type="dxa"/>
              <w:end w:w="100" w:type="dxa"/>
            </w:tcMar>
            <w:shd w:fill="D9EAF7"/>
          </w:tcPr>
          <w:p>
            <w:pPr>
              <w:jc w:val="center"/>
            </w:pPr>
            <w:r>
              <w:rPr>
                <w:b/>
                <w:color w:val="000000"/>
                <w:sz w:val="19"/>
              </w:rPr>
              <w:t>Component</w:t>
            </w:r>
          </w:p>
        </w:tc>
        <w:tc>
          <w:tcPr>
            <w:tcW w:type="dxa" w:w="4873"/>
            <w:vAlign w:val="center"/>
            <w:tcMar>
              <w:top w:w="90" w:type="dxa"/>
              <w:start w:w="100" w:type="dxa"/>
              <w:bottom w:w="90" w:type="dxa"/>
              <w:end w:w="100" w:type="dxa"/>
            </w:tcMar>
            <w:shd w:fill="D9EAF7"/>
          </w:tcPr>
          <w:p>
            <w:pPr>
              <w:jc w:val="center"/>
            </w:pPr>
            <w:r>
              <w:rPr>
                <w:b/>
                <w:color w:val="000000"/>
                <w:sz w:val="19"/>
              </w:rPr>
              <w:t>Purpose</w:t>
            </w:r>
          </w:p>
        </w:tc>
      </w:tr>
      <w:tr>
        <w:tc>
          <w:tcPr>
            <w:tcW w:type="dxa" w:w="4873"/>
            <w:vAlign w:val="center"/>
            <w:tcMar>
              <w:top w:w="90" w:type="dxa"/>
              <w:start w:w="100" w:type="dxa"/>
              <w:bottom w:w="90" w:type="dxa"/>
              <w:end w:w="100" w:type="dxa"/>
            </w:tcMar>
          </w:tcPr>
          <w:p>
            <w:r>
              <w:rPr>
                <w:sz w:val="19"/>
              </w:rPr>
              <w:t>Data</w:t>
            </w:r>
          </w:p>
        </w:tc>
        <w:tc>
          <w:tcPr>
            <w:tcW w:type="dxa" w:w="4873"/>
            <w:vAlign w:val="center"/>
            <w:tcMar>
              <w:top w:w="90" w:type="dxa"/>
              <w:start w:w="100" w:type="dxa"/>
              <w:bottom w:w="90" w:type="dxa"/>
              <w:end w:w="100" w:type="dxa"/>
            </w:tcMar>
          </w:tcPr>
          <w:p>
            <w:r>
              <w:rPr>
                <w:sz w:val="19"/>
              </w:rPr>
              <w:t>Returned payload, whether single object or list.</w:t>
            </w:r>
          </w:p>
        </w:tc>
      </w:tr>
      <w:tr>
        <w:tc>
          <w:tcPr>
            <w:tcW w:type="dxa" w:w="4873"/>
            <w:vAlign w:val="center"/>
            <w:tcMar>
              <w:top w:w="90" w:type="dxa"/>
              <w:start w:w="100" w:type="dxa"/>
              <w:bottom w:w="90" w:type="dxa"/>
              <w:end w:w="100" w:type="dxa"/>
            </w:tcMar>
          </w:tcPr>
          <w:p>
            <w:r>
              <w:rPr>
                <w:sz w:val="19"/>
              </w:rPr>
              <w:t>Meta</w:t>
            </w:r>
          </w:p>
        </w:tc>
        <w:tc>
          <w:tcPr>
            <w:tcW w:type="dxa" w:w="4873"/>
            <w:vAlign w:val="center"/>
            <w:tcMar>
              <w:top w:w="90" w:type="dxa"/>
              <w:start w:w="100" w:type="dxa"/>
              <w:bottom w:w="90" w:type="dxa"/>
              <w:end w:w="100" w:type="dxa"/>
            </w:tcMar>
          </w:tcPr>
          <w:p>
            <w:r>
              <w:rPr>
                <w:sz w:val="19"/>
              </w:rPr>
              <w:t>RequestId, UTC timestamp, and optional pagination metadata.</w:t>
            </w:r>
          </w:p>
        </w:tc>
      </w:tr>
      <w:tr>
        <w:tc>
          <w:tcPr>
            <w:tcW w:type="dxa" w:w="4873"/>
            <w:vAlign w:val="center"/>
            <w:tcMar>
              <w:top w:w="90" w:type="dxa"/>
              <w:start w:w="100" w:type="dxa"/>
              <w:bottom w:w="90" w:type="dxa"/>
              <w:end w:w="100" w:type="dxa"/>
            </w:tcMar>
          </w:tcPr>
          <w:p>
            <w:r>
              <w:rPr>
                <w:sz w:val="19"/>
              </w:rPr>
              <w:t>Errors</w:t>
            </w:r>
          </w:p>
        </w:tc>
        <w:tc>
          <w:tcPr>
            <w:tcW w:type="dxa" w:w="4873"/>
            <w:vAlign w:val="center"/>
            <w:tcMar>
              <w:top w:w="90" w:type="dxa"/>
              <w:start w:w="100" w:type="dxa"/>
              <w:bottom w:w="90" w:type="dxa"/>
              <w:end w:w="100" w:type="dxa"/>
            </w:tcMar>
          </w:tcPr>
          <w:p>
            <w:r>
              <w:rPr>
                <w:sz w:val="19"/>
              </w:rPr>
              <w:t>Standardized error list with code, message, and optional field.</w:t>
            </w:r>
          </w:p>
        </w:tc>
      </w:tr>
    </w:tbl>
    <w:p>
      <w:pPr>
        <w:pStyle w:val="Heading2"/>
      </w:pPr>
      <w:r>
        <w:t>13.2 Production Controllers and Routes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Controller</w:t>
            </w:r>
          </w:p>
        </w:tc>
        <w:tc>
          <w:tcPr>
            <w:tcW w:type="dxa" w:w="3249"/>
            <w:vAlign w:val="center"/>
            <w:tcMar>
              <w:top w:w="90" w:type="dxa"/>
              <w:start w:w="100" w:type="dxa"/>
              <w:bottom w:w="90" w:type="dxa"/>
              <w:end w:w="100" w:type="dxa"/>
            </w:tcMar>
            <w:shd w:fill="D9EAF7"/>
          </w:tcPr>
          <w:p>
            <w:pPr>
              <w:jc w:val="center"/>
            </w:pPr>
            <w:r>
              <w:rPr>
                <w:b/>
                <w:color w:val="000000"/>
                <w:sz w:val="19"/>
              </w:rPr>
              <w:t>Base Route</w:t>
            </w:r>
          </w:p>
        </w:tc>
        <w:tc>
          <w:tcPr>
            <w:tcW w:type="dxa" w:w="3249"/>
            <w:vAlign w:val="center"/>
            <w:tcMar>
              <w:top w:w="90" w:type="dxa"/>
              <w:start w:w="100" w:type="dxa"/>
              <w:bottom w:w="90" w:type="dxa"/>
              <w:end w:w="100" w:type="dxa"/>
            </w:tcMar>
            <w:shd w:fill="D9EAF7"/>
          </w:tcPr>
          <w:p>
            <w:pPr>
              <w:jc w:val="center"/>
            </w:pPr>
            <w:r>
              <w:rPr>
                <w:b/>
                <w:color w:val="000000"/>
                <w:sz w:val="19"/>
              </w:rPr>
              <w:t>Main Actions</w:t>
            </w:r>
          </w:p>
        </w:tc>
      </w:tr>
      <w:tr>
        <w:tc>
          <w:tcPr>
            <w:tcW w:type="dxa" w:w="3249"/>
            <w:vAlign w:val="center"/>
            <w:tcMar>
              <w:top w:w="90" w:type="dxa"/>
              <w:start w:w="100" w:type="dxa"/>
              <w:bottom w:w="90" w:type="dxa"/>
              <w:end w:w="100" w:type="dxa"/>
            </w:tcMar>
          </w:tcPr>
          <w:p>
            <w:r>
              <w:rPr>
                <w:sz w:val="19"/>
              </w:rPr>
              <w:t>WorkCentersController</w:t>
            </w:r>
          </w:p>
        </w:tc>
        <w:tc>
          <w:tcPr>
            <w:tcW w:type="dxa" w:w="3249"/>
            <w:vAlign w:val="center"/>
            <w:tcMar>
              <w:top w:w="90" w:type="dxa"/>
              <w:start w:w="100" w:type="dxa"/>
              <w:bottom w:w="90" w:type="dxa"/>
              <w:end w:w="100" w:type="dxa"/>
            </w:tcMar>
          </w:tcPr>
          <w:p>
            <w:r>
              <w:rPr>
                <w:sz w:val="19"/>
              </w:rPr>
              <w:t>/api/production/work-centers</w:t>
            </w:r>
          </w:p>
        </w:tc>
        <w:tc>
          <w:tcPr>
            <w:tcW w:type="dxa" w:w="3249"/>
            <w:vAlign w:val="center"/>
            <w:tcMar>
              <w:top w:w="90" w:type="dxa"/>
              <w:start w:w="100" w:type="dxa"/>
              <w:bottom w:w="90" w:type="dxa"/>
              <w:end w:w="100" w:type="dxa"/>
            </w:tcMar>
          </w:tcPr>
          <w:p>
            <w:r>
              <w:rPr>
                <w:sz w:val="19"/>
              </w:rPr>
              <w:t>GET paged, GET by id, POST, PUT, DELETE</w:t>
            </w:r>
          </w:p>
        </w:tc>
      </w:tr>
      <w:tr>
        <w:tc>
          <w:tcPr>
            <w:tcW w:type="dxa" w:w="3249"/>
            <w:vAlign w:val="center"/>
            <w:tcMar>
              <w:top w:w="90" w:type="dxa"/>
              <w:start w:w="100" w:type="dxa"/>
              <w:bottom w:w="90" w:type="dxa"/>
              <w:end w:w="100" w:type="dxa"/>
            </w:tcMar>
          </w:tcPr>
          <w:p>
            <w:r>
              <w:rPr>
                <w:sz w:val="19"/>
              </w:rPr>
              <w:t>MachinesController</w:t>
            </w:r>
          </w:p>
        </w:tc>
        <w:tc>
          <w:tcPr>
            <w:tcW w:type="dxa" w:w="3249"/>
            <w:vAlign w:val="center"/>
            <w:tcMar>
              <w:top w:w="90" w:type="dxa"/>
              <w:start w:w="100" w:type="dxa"/>
              <w:bottom w:w="90" w:type="dxa"/>
              <w:end w:w="100" w:type="dxa"/>
            </w:tcMar>
          </w:tcPr>
          <w:p>
            <w:r>
              <w:rPr>
                <w:sz w:val="19"/>
              </w:rPr>
              <w:t>/api/production/machines</w:t>
            </w:r>
          </w:p>
        </w:tc>
        <w:tc>
          <w:tcPr>
            <w:tcW w:type="dxa" w:w="3249"/>
            <w:vAlign w:val="center"/>
            <w:tcMar>
              <w:top w:w="90" w:type="dxa"/>
              <w:start w:w="100" w:type="dxa"/>
              <w:bottom w:w="90" w:type="dxa"/>
              <w:end w:w="100" w:type="dxa"/>
            </w:tcMar>
          </w:tcPr>
          <w:p>
            <w:r>
              <w:rPr>
                <w:sz w:val="19"/>
              </w:rPr>
              <w:t>GET paged, GET by id, POST, PUT, DELETE</w:t>
            </w:r>
          </w:p>
        </w:tc>
      </w:tr>
      <w:tr>
        <w:tc>
          <w:tcPr>
            <w:tcW w:type="dxa" w:w="3249"/>
            <w:vAlign w:val="center"/>
            <w:tcMar>
              <w:top w:w="90" w:type="dxa"/>
              <w:start w:w="100" w:type="dxa"/>
              <w:bottom w:w="90" w:type="dxa"/>
              <w:end w:w="100" w:type="dxa"/>
            </w:tcMar>
          </w:tcPr>
          <w:p>
            <w:r>
              <w:rPr>
                <w:sz w:val="19"/>
              </w:rPr>
              <w:t>BillsOfMaterialController</w:t>
            </w:r>
          </w:p>
        </w:tc>
        <w:tc>
          <w:tcPr>
            <w:tcW w:type="dxa" w:w="3249"/>
            <w:vAlign w:val="center"/>
            <w:tcMar>
              <w:top w:w="90" w:type="dxa"/>
              <w:start w:w="100" w:type="dxa"/>
              <w:bottom w:w="90" w:type="dxa"/>
              <w:end w:w="100" w:type="dxa"/>
            </w:tcMar>
          </w:tcPr>
          <w:p>
            <w:r>
              <w:rPr>
                <w:sz w:val="19"/>
              </w:rPr>
              <w:t>/api/production/bills-of-material</w:t>
            </w:r>
          </w:p>
        </w:tc>
        <w:tc>
          <w:tcPr>
            <w:tcW w:type="dxa" w:w="3249"/>
            <w:vAlign w:val="center"/>
            <w:tcMar>
              <w:top w:w="90" w:type="dxa"/>
              <w:start w:w="100" w:type="dxa"/>
              <w:bottom w:w="90" w:type="dxa"/>
              <w:end w:w="100" w:type="dxa"/>
            </w:tcMar>
          </w:tcPr>
          <w:p>
            <w:r>
              <w:rPr>
                <w:sz w:val="19"/>
              </w:rPr>
              <w:t>GET paged, GET by id, POST, POST item, DELETE</w:t>
            </w:r>
          </w:p>
        </w:tc>
      </w:tr>
      <w:tr>
        <w:tc>
          <w:tcPr>
            <w:tcW w:type="dxa" w:w="3249"/>
            <w:vAlign w:val="center"/>
            <w:tcMar>
              <w:top w:w="90" w:type="dxa"/>
              <w:start w:w="100" w:type="dxa"/>
              <w:bottom w:w="90" w:type="dxa"/>
              <w:end w:w="100" w:type="dxa"/>
            </w:tcMar>
          </w:tcPr>
          <w:p>
            <w:r>
              <w:rPr>
                <w:sz w:val="19"/>
              </w:rPr>
              <w:t>BillOfMaterialItemsController</w:t>
            </w:r>
          </w:p>
        </w:tc>
        <w:tc>
          <w:tcPr>
            <w:tcW w:type="dxa" w:w="3249"/>
            <w:vAlign w:val="center"/>
            <w:tcMar>
              <w:top w:w="90" w:type="dxa"/>
              <w:start w:w="100" w:type="dxa"/>
              <w:bottom w:w="90" w:type="dxa"/>
              <w:end w:w="100" w:type="dxa"/>
            </w:tcMar>
          </w:tcPr>
          <w:p>
            <w:r>
              <w:rPr>
                <w:sz w:val="19"/>
              </w:rPr>
              <w:t>/api/production/bill-of-material-items</w:t>
            </w:r>
          </w:p>
        </w:tc>
        <w:tc>
          <w:tcPr>
            <w:tcW w:type="dxa" w:w="3249"/>
            <w:vAlign w:val="center"/>
            <w:tcMar>
              <w:top w:w="90" w:type="dxa"/>
              <w:start w:w="100" w:type="dxa"/>
              <w:bottom w:w="90" w:type="dxa"/>
              <w:end w:w="100" w:type="dxa"/>
            </w:tcMar>
          </w:tcPr>
          <w:p>
            <w:r>
              <w:rPr>
                <w:sz w:val="19"/>
              </w:rPr>
              <w:t>GET by BOM, GET by id, DELETE</w:t>
            </w:r>
          </w:p>
        </w:tc>
      </w:tr>
      <w:tr>
        <w:tc>
          <w:tcPr>
            <w:tcW w:type="dxa" w:w="3249"/>
            <w:vAlign w:val="center"/>
            <w:tcMar>
              <w:top w:w="90" w:type="dxa"/>
              <w:start w:w="100" w:type="dxa"/>
              <w:bottom w:w="90" w:type="dxa"/>
              <w:end w:w="100" w:type="dxa"/>
            </w:tcMar>
          </w:tcPr>
          <w:p>
            <w:r>
              <w:rPr>
                <w:sz w:val="19"/>
              </w:rPr>
              <w:t>RoutingsController</w:t>
            </w:r>
          </w:p>
        </w:tc>
        <w:tc>
          <w:tcPr>
            <w:tcW w:type="dxa" w:w="3249"/>
            <w:vAlign w:val="center"/>
            <w:tcMar>
              <w:top w:w="90" w:type="dxa"/>
              <w:start w:w="100" w:type="dxa"/>
              <w:bottom w:w="90" w:type="dxa"/>
              <w:end w:w="100" w:type="dxa"/>
            </w:tcMar>
          </w:tcPr>
          <w:p>
            <w:r>
              <w:rPr>
                <w:sz w:val="19"/>
              </w:rPr>
              <w:t>/api/production/routings</w:t>
            </w:r>
          </w:p>
        </w:tc>
        <w:tc>
          <w:tcPr>
            <w:tcW w:type="dxa" w:w="3249"/>
            <w:vAlign w:val="center"/>
            <w:tcMar>
              <w:top w:w="90" w:type="dxa"/>
              <w:start w:w="100" w:type="dxa"/>
              <w:bottom w:w="90" w:type="dxa"/>
              <w:end w:w="100" w:type="dxa"/>
            </w:tcMar>
          </w:tcPr>
          <w:p>
            <w:r>
              <w:rPr>
                <w:sz w:val="19"/>
              </w:rPr>
              <w:t>GET paged, GET by id, POST, POST step, DELETE</w:t>
            </w:r>
          </w:p>
        </w:tc>
      </w:tr>
      <w:tr>
        <w:tc>
          <w:tcPr>
            <w:tcW w:type="dxa" w:w="3249"/>
            <w:vAlign w:val="center"/>
            <w:tcMar>
              <w:top w:w="90" w:type="dxa"/>
              <w:start w:w="100" w:type="dxa"/>
              <w:bottom w:w="90" w:type="dxa"/>
              <w:end w:w="100" w:type="dxa"/>
            </w:tcMar>
          </w:tcPr>
          <w:p>
            <w:r>
              <w:rPr>
                <w:sz w:val="19"/>
              </w:rPr>
              <w:t>RoutingStepsController</w:t>
            </w:r>
          </w:p>
        </w:tc>
        <w:tc>
          <w:tcPr>
            <w:tcW w:type="dxa" w:w="3249"/>
            <w:vAlign w:val="center"/>
            <w:tcMar>
              <w:top w:w="90" w:type="dxa"/>
              <w:start w:w="100" w:type="dxa"/>
              <w:bottom w:w="90" w:type="dxa"/>
              <w:end w:w="100" w:type="dxa"/>
            </w:tcMar>
          </w:tcPr>
          <w:p>
            <w:r>
              <w:rPr>
                <w:sz w:val="19"/>
              </w:rPr>
              <w:t>/api/production/routing-steps</w:t>
            </w:r>
          </w:p>
        </w:tc>
        <w:tc>
          <w:tcPr>
            <w:tcW w:type="dxa" w:w="3249"/>
            <w:vAlign w:val="center"/>
            <w:tcMar>
              <w:top w:w="90" w:type="dxa"/>
              <w:start w:w="100" w:type="dxa"/>
              <w:bottom w:w="90" w:type="dxa"/>
              <w:end w:w="100" w:type="dxa"/>
            </w:tcMar>
          </w:tcPr>
          <w:p>
            <w:r>
              <w:rPr>
                <w:sz w:val="19"/>
              </w:rPr>
              <w:t>GET by routing, GET by id, DELETE</w:t>
            </w:r>
          </w:p>
        </w:tc>
      </w:tr>
      <w:tr>
        <w:tc>
          <w:tcPr>
            <w:tcW w:type="dxa" w:w="3249"/>
            <w:vAlign w:val="center"/>
            <w:tcMar>
              <w:top w:w="90" w:type="dxa"/>
              <w:start w:w="100" w:type="dxa"/>
              <w:bottom w:w="90" w:type="dxa"/>
              <w:end w:w="100" w:type="dxa"/>
            </w:tcMar>
          </w:tcPr>
          <w:p>
            <w:r>
              <w:rPr>
                <w:sz w:val="19"/>
              </w:rPr>
              <w:t>ProductionOrdersController</w:t>
            </w:r>
          </w:p>
        </w:tc>
        <w:tc>
          <w:tcPr>
            <w:tcW w:type="dxa" w:w="3249"/>
            <w:vAlign w:val="center"/>
            <w:tcMar>
              <w:top w:w="90" w:type="dxa"/>
              <w:start w:w="100" w:type="dxa"/>
              <w:bottom w:w="90" w:type="dxa"/>
              <w:end w:w="100" w:type="dxa"/>
            </w:tcMar>
          </w:tcPr>
          <w:p>
            <w:r>
              <w:rPr>
                <w:sz w:val="19"/>
              </w:rPr>
              <w:t>/api/production/orders</w:t>
            </w:r>
          </w:p>
        </w:tc>
        <w:tc>
          <w:tcPr>
            <w:tcW w:type="dxa" w:w="3249"/>
            <w:vAlign w:val="center"/>
            <w:tcMar>
              <w:top w:w="90" w:type="dxa"/>
              <w:start w:w="100" w:type="dxa"/>
              <w:bottom w:w="90" w:type="dxa"/>
              <w:end w:w="100" w:type="dxa"/>
            </w:tcMar>
          </w:tcPr>
          <w:p>
            <w:r>
              <w:rPr>
                <w:sz w:val="19"/>
              </w:rPr>
              <w:t>GET paged, GET by id, POST, PUT, release/start/complete/close/cancel actions</w:t>
            </w:r>
          </w:p>
        </w:tc>
      </w:tr>
      <w:tr>
        <w:tc>
          <w:tcPr>
            <w:tcW w:type="dxa" w:w="3249"/>
            <w:vAlign w:val="center"/>
            <w:tcMar>
              <w:top w:w="90" w:type="dxa"/>
              <w:start w:w="100" w:type="dxa"/>
              <w:bottom w:w="90" w:type="dxa"/>
              <w:end w:w="100" w:type="dxa"/>
            </w:tcMar>
          </w:tcPr>
          <w:p>
            <w:r>
              <w:rPr>
                <w:sz w:val="19"/>
              </w:rPr>
              <w:t>ProductionExecutionsController</w:t>
            </w:r>
          </w:p>
        </w:tc>
        <w:tc>
          <w:tcPr>
            <w:tcW w:type="dxa" w:w="3249"/>
            <w:vAlign w:val="center"/>
            <w:tcMar>
              <w:top w:w="90" w:type="dxa"/>
              <w:start w:w="100" w:type="dxa"/>
              <w:bottom w:w="90" w:type="dxa"/>
              <w:end w:w="100" w:type="dxa"/>
            </w:tcMar>
          </w:tcPr>
          <w:p>
            <w:r>
              <w:rPr>
                <w:sz w:val="19"/>
              </w:rPr>
              <w:t>/api/production/executions</w:t>
            </w:r>
          </w:p>
        </w:tc>
        <w:tc>
          <w:tcPr>
            <w:tcW w:type="dxa" w:w="3249"/>
            <w:vAlign w:val="center"/>
            <w:tcMar>
              <w:top w:w="90" w:type="dxa"/>
              <w:start w:w="100" w:type="dxa"/>
              <w:bottom w:w="90" w:type="dxa"/>
              <w:end w:w="100" w:type="dxa"/>
            </w:tcMar>
          </w:tcPr>
          <w:p>
            <w:r>
              <w:rPr>
                <w:sz w:val="19"/>
              </w:rPr>
              <w:t>GET paged, GET by id, POST</w:t>
            </w:r>
          </w:p>
        </w:tc>
      </w:tr>
      <w:tr>
        <w:tc>
          <w:tcPr>
            <w:tcW w:type="dxa" w:w="3249"/>
            <w:vAlign w:val="center"/>
            <w:tcMar>
              <w:top w:w="90" w:type="dxa"/>
              <w:start w:w="100" w:type="dxa"/>
              <w:bottom w:w="90" w:type="dxa"/>
              <w:end w:w="100" w:type="dxa"/>
            </w:tcMar>
          </w:tcPr>
          <w:p>
            <w:r>
              <w:rPr>
                <w:sz w:val="19"/>
              </w:rPr>
              <w:t>ProductionMaterialIssuesController</w:t>
            </w:r>
          </w:p>
        </w:tc>
        <w:tc>
          <w:tcPr>
            <w:tcW w:type="dxa" w:w="3249"/>
            <w:vAlign w:val="center"/>
            <w:tcMar>
              <w:top w:w="90" w:type="dxa"/>
              <w:start w:w="100" w:type="dxa"/>
              <w:bottom w:w="90" w:type="dxa"/>
              <w:end w:w="100" w:type="dxa"/>
            </w:tcMar>
          </w:tcPr>
          <w:p>
            <w:r>
              <w:rPr>
                <w:sz w:val="19"/>
              </w:rPr>
              <w:t>/api/production/material-issues</w:t>
            </w:r>
          </w:p>
        </w:tc>
        <w:tc>
          <w:tcPr>
            <w:tcW w:type="dxa" w:w="3249"/>
            <w:vAlign w:val="center"/>
            <w:tcMar>
              <w:top w:w="90" w:type="dxa"/>
              <w:start w:w="100" w:type="dxa"/>
              <w:bottom w:w="90" w:type="dxa"/>
              <w:end w:w="100" w:type="dxa"/>
            </w:tcMar>
          </w:tcPr>
          <w:p>
            <w:r>
              <w:rPr>
                <w:sz w:val="19"/>
              </w:rPr>
              <w:t>GET by order, POST</w:t>
            </w:r>
          </w:p>
        </w:tc>
      </w:tr>
      <w:tr>
        <w:tc>
          <w:tcPr>
            <w:tcW w:type="dxa" w:w="3249"/>
            <w:vAlign w:val="center"/>
            <w:tcMar>
              <w:top w:w="90" w:type="dxa"/>
              <w:start w:w="100" w:type="dxa"/>
              <w:bottom w:w="90" w:type="dxa"/>
              <w:end w:w="100" w:type="dxa"/>
            </w:tcMar>
          </w:tcPr>
          <w:p>
            <w:r>
              <w:rPr>
                <w:sz w:val="19"/>
              </w:rPr>
              <w:t>ProductionMaterialConsumptionsController</w:t>
            </w:r>
          </w:p>
        </w:tc>
        <w:tc>
          <w:tcPr>
            <w:tcW w:type="dxa" w:w="3249"/>
            <w:vAlign w:val="center"/>
            <w:tcMar>
              <w:top w:w="90" w:type="dxa"/>
              <w:start w:w="100" w:type="dxa"/>
              <w:bottom w:w="90" w:type="dxa"/>
              <w:end w:w="100" w:type="dxa"/>
            </w:tcMar>
          </w:tcPr>
          <w:p>
            <w:r>
              <w:rPr>
                <w:sz w:val="19"/>
              </w:rPr>
              <w:t>/api/production/material-consumptions</w:t>
            </w:r>
          </w:p>
        </w:tc>
        <w:tc>
          <w:tcPr>
            <w:tcW w:type="dxa" w:w="3249"/>
            <w:vAlign w:val="center"/>
            <w:tcMar>
              <w:top w:w="90" w:type="dxa"/>
              <w:start w:w="100" w:type="dxa"/>
              <w:bottom w:w="90" w:type="dxa"/>
              <w:end w:w="100" w:type="dxa"/>
            </w:tcMar>
          </w:tcPr>
          <w:p>
            <w:r>
              <w:rPr>
                <w:sz w:val="19"/>
              </w:rPr>
              <w:t>GET by execution, POST</w:t>
            </w:r>
          </w:p>
        </w:tc>
      </w:tr>
      <w:tr>
        <w:tc>
          <w:tcPr>
            <w:tcW w:type="dxa" w:w="3249"/>
            <w:vAlign w:val="center"/>
            <w:tcMar>
              <w:top w:w="90" w:type="dxa"/>
              <w:start w:w="100" w:type="dxa"/>
              <w:bottom w:w="90" w:type="dxa"/>
              <w:end w:w="100" w:type="dxa"/>
            </w:tcMar>
          </w:tcPr>
          <w:p>
            <w:r>
              <w:rPr>
                <w:sz w:val="19"/>
              </w:rPr>
              <w:t>ProductionOutputsController</w:t>
            </w:r>
          </w:p>
        </w:tc>
        <w:tc>
          <w:tcPr>
            <w:tcW w:type="dxa" w:w="3249"/>
            <w:vAlign w:val="center"/>
            <w:tcMar>
              <w:top w:w="90" w:type="dxa"/>
              <w:start w:w="100" w:type="dxa"/>
              <w:bottom w:w="90" w:type="dxa"/>
              <w:end w:w="100" w:type="dxa"/>
            </w:tcMar>
          </w:tcPr>
          <w:p>
            <w:r>
              <w:rPr>
                <w:sz w:val="19"/>
              </w:rPr>
              <w:t>/api/production/outputs</w:t>
            </w:r>
          </w:p>
        </w:tc>
        <w:tc>
          <w:tcPr>
            <w:tcW w:type="dxa" w:w="3249"/>
            <w:vAlign w:val="center"/>
            <w:tcMar>
              <w:top w:w="90" w:type="dxa"/>
              <w:start w:w="100" w:type="dxa"/>
              <w:bottom w:w="90" w:type="dxa"/>
              <w:end w:w="100" w:type="dxa"/>
            </w:tcMar>
          </w:tcPr>
          <w:p>
            <w:r>
              <w:rPr>
                <w:sz w:val="19"/>
              </w:rPr>
              <w:t>GET by order, POST</w:t>
            </w:r>
          </w:p>
        </w:tc>
      </w:tr>
      <w:tr>
        <w:tc>
          <w:tcPr>
            <w:tcW w:type="dxa" w:w="3249"/>
            <w:vAlign w:val="center"/>
            <w:tcMar>
              <w:top w:w="90" w:type="dxa"/>
              <w:start w:w="100" w:type="dxa"/>
              <w:bottom w:w="90" w:type="dxa"/>
              <w:end w:w="100" w:type="dxa"/>
            </w:tcMar>
          </w:tcPr>
          <w:p>
            <w:r>
              <w:rPr>
                <w:sz w:val="19"/>
              </w:rPr>
              <w:t>ProductionScrapsController</w:t>
            </w:r>
          </w:p>
        </w:tc>
        <w:tc>
          <w:tcPr>
            <w:tcW w:type="dxa" w:w="3249"/>
            <w:vAlign w:val="center"/>
            <w:tcMar>
              <w:top w:w="90" w:type="dxa"/>
              <w:start w:w="100" w:type="dxa"/>
              <w:bottom w:w="90" w:type="dxa"/>
              <w:end w:w="100" w:type="dxa"/>
            </w:tcMar>
          </w:tcPr>
          <w:p>
            <w:r>
              <w:rPr>
                <w:sz w:val="19"/>
              </w:rPr>
              <w:t>/api/production/scraps</w:t>
            </w:r>
          </w:p>
        </w:tc>
        <w:tc>
          <w:tcPr>
            <w:tcW w:type="dxa" w:w="3249"/>
            <w:vAlign w:val="center"/>
            <w:tcMar>
              <w:top w:w="90" w:type="dxa"/>
              <w:start w:w="100" w:type="dxa"/>
              <w:bottom w:w="90" w:type="dxa"/>
              <w:end w:w="100" w:type="dxa"/>
            </w:tcMar>
          </w:tcPr>
          <w:p>
            <w:r>
              <w:rPr>
                <w:sz w:val="19"/>
              </w:rPr>
              <w:t>GET by order, POST</w:t>
            </w:r>
          </w:p>
        </w:tc>
      </w:tr>
      <w:tr>
        <w:tc>
          <w:tcPr>
            <w:tcW w:type="dxa" w:w="3249"/>
            <w:vAlign w:val="center"/>
            <w:tcMar>
              <w:top w:w="90" w:type="dxa"/>
              <w:start w:w="100" w:type="dxa"/>
              <w:bottom w:w="90" w:type="dxa"/>
              <w:end w:w="100" w:type="dxa"/>
            </w:tcMar>
          </w:tcPr>
          <w:p>
            <w:r>
              <w:rPr>
                <w:sz w:val="19"/>
              </w:rPr>
              <w:t>ProductionDowntimesController</w:t>
            </w:r>
          </w:p>
        </w:tc>
        <w:tc>
          <w:tcPr>
            <w:tcW w:type="dxa" w:w="3249"/>
            <w:vAlign w:val="center"/>
            <w:tcMar>
              <w:top w:w="90" w:type="dxa"/>
              <w:start w:w="100" w:type="dxa"/>
              <w:bottom w:w="90" w:type="dxa"/>
              <w:end w:w="100" w:type="dxa"/>
            </w:tcMar>
          </w:tcPr>
          <w:p>
            <w:r>
              <w:rPr>
                <w:sz w:val="19"/>
              </w:rPr>
              <w:t>/api/production/downtimes</w:t>
            </w:r>
          </w:p>
        </w:tc>
        <w:tc>
          <w:tcPr>
            <w:tcW w:type="dxa" w:w="3249"/>
            <w:vAlign w:val="center"/>
            <w:tcMar>
              <w:top w:w="90" w:type="dxa"/>
              <w:start w:w="100" w:type="dxa"/>
              <w:bottom w:w="90" w:type="dxa"/>
              <w:end w:w="100" w:type="dxa"/>
            </w:tcMar>
          </w:tcPr>
          <w:p>
            <w:r>
              <w:rPr>
                <w:sz w:val="19"/>
              </w:rPr>
              <w:t>GET by execution, POST</w:t>
            </w:r>
          </w:p>
        </w:tc>
      </w:tr>
      <w:tr>
        <w:tc>
          <w:tcPr>
            <w:tcW w:type="dxa" w:w="3249"/>
            <w:vAlign w:val="center"/>
            <w:tcMar>
              <w:top w:w="90" w:type="dxa"/>
              <w:start w:w="100" w:type="dxa"/>
              <w:bottom w:w="90" w:type="dxa"/>
              <w:end w:w="100" w:type="dxa"/>
            </w:tcMar>
          </w:tcPr>
          <w:p>
            <w:r>
              <w:rPr>
                <w:sz w:val="19"/>
              </w:rPr>
              <w:t>ProductionLaborLogsController</w:t>
            </w:r>
          </w:p>
        </w:tc>
        <w:tc>
          <w:tcPr>
            <w:tcW w:type="dxa" w:w="3249"/>
            <w:vAlign w:val="center"/>
            <w:tcMar>
              <w:top w:w="90" w:type="dxa"/>
              <w:start w:w="100" w:type="dxa"/>
              <w:bottom w:w="90" w:type="dxa"/>
              <w:end w:w="100" w:type="dxa"/>
            </w:tcMar>
          </w:tcPr>
          <w:p>
            <w:r>
              <w:rPr>
                <w:sz w:val="19"/>
              </w:rPr>
              <w:t>/api/production/labor-logs</w:t>
            </w:r>
          </w:p>
        </w:tc>
        <w:tc>
          <w:tcPr>
            <w:tcW w:type="dxa" w:w="3249"/>
            <w:vAlign w:val="center"/>
            <w:tcMar>
              <w:top w:w="90" w:type="dxa"/>
              <w:start w:w="100" w:type="dxa"/>
              <w:bottom w:w="90" w:type="dxa"/>
              <w:end w:w="100" w:type="dxa"/>
            </w:tcMar>
          </w:tcPr>
          <w:p>
            <w:r>
              <w:rPr>
                <w:sz w:val="19"/>
              </w:rPr>
              <w:t>GET by execution, POST</w:t>
            </w:r>
          </w:p>
        </w:tc>
      </w:tr>
      <w:tr>
        <w:tc>
          <w:tcPr>
            <w:tcW w:type="dxa" w:w="3249"/>
            <w:vAlign w:val="center"/>
            <w:tcMar>
              <w:top w:w="90" w:type="dxa"/>
              <w:start w:w="100" w:type="dxa"/>
              <w:bottom w:w="90" w:type="dxa"/>
              <w:end w:w="100" w:type="dxa"/>
            </w:tcMar>
          </w:tcPr>
          <w:p>
            <w:r>
              <w:rPr>
                <w:sz w:val="19"/>
              </w:rPr>
              <w:t>ProductionQualityChecksController</w:t>
            </w:r>
          </w:p>
        </w:tc>
        <w:tc>
          <w:tcPr>
            <w:tcW w:type="dxa" w:w="3249"/>
            <w:vAlign w:val="center"/>
            <w:tcMar>
              <w:top w:w="90" w:type="dxa"/>
              <w:start w:w="100" w:type="dxa"/>
              <w:bottom w:w="90" w:type="dxa"/>
              <w:end w:w="100" w:type="dxa"/>
            </w:tcMar>
          </w:tcPr>
          <w:p>
            <w:r>
              <w:rPr>
                <w:sz w:val="19"/>
              </w:rPr>
              <w:t>/api/production/quality-checks</w:t>
            </w:r>
          </w:p>
        </w:tc>
        <w:tc>
          <w:tcPr>
            <w:tcW w:type="dxa" w:w="3249"/>
            <w:vAlign w:val="center"/>
            <w:tcMar>
              <w:top w:w="90" w:type="dxa"/>
              <w:start w:w="100" w:type="dxa"/>
              <w:bottom w:w="90" w:type="dxa"/>
              <w:end w:w="100" w:type="dxa"/>
            </w:tcMar>
          </w:tcPr>
          <w:p>
            <w:r>
              <w:rPr>
                <w:sz w:val="19"/>
              </w:rPr>
              <w:t>GET by order, POST</w:t>
            </w:r>
          </w:p>
        </w:tc>
      </w:tr>
    </w:tbl>
    <w:p>
      <w:pPr>
        <w:pStyle w:val="Heading2"/>
      </w:pPr>
      <w:r>
        <w:t>13.3 Error Handling Expectations</w:t>
      </w:r>
    </w:p>
    <w:p>
      <w:pPr>
        <w:pStyle w:val="ListBullet"/>
      </w:pPr>
      <w:r>
        <w:t>NOT_FOUND for missing resources such as a work center, routing, or production order.</w:t>
      </w:r>
    </w:p>
    <w:p>
      <w:pPr>
        <w:pStyle w:val="ListBullet"/>
      </w:pPr>
      <w:r>
        <w:t>VALIDATION_ERROR for malformed request payloads rejected by FluentValidation.</w:t>
      </w:r>
    </w:p>
    <w:p>
      <w:pPr>
        <w:pStyle w:val="ListBullet"/>
      </w:pPr>
      <w:r>
        <w:t>CONFLICT_ERROR for duplicate codes, numbers, or sequence values.</w:t>
      </w:r>
    </w:p>
    <w:p>
      <w:pPr>
        <w:pStyle w:val="ListBullet"/>
      </w:pPr>
      <w:r>
        <w:t>INTERNAL_ERROR or BusinessRule-style mapped errors for invalid workflow transitions or impossible operations.</w:t>
      </w:r>
    </w:p>
    <w:p>
      <w:pPr>
        <w:pStyle w:val="Heading1"/>
      </w:pPr>
      <w:r>
        <w:t>14. End-to-End User Workflow</w:t>
      </w:r>
    </w:p>
    <w:p>
      <w:pPr>
        <w:pStyle w:val="ListNumber"/>
      </w:pPr>
      <w:r>
        <w:t>Create Work Centers and Machines for the plant structure.</w:t>
      </w:r>
    </w:p>
    <w:p>
      <w:pPr>
        <w:pStyle w:val="ListNumber"/>
      </w:pPr>
      <w:r>
        <w:t>Create a Bill of Material for the finished product and add its material lines.</w:t>
      </w:r>
    </w:p>
    <w:p>
      <w:pPr>
        <w:pStyle w:val="ListNumber"/>
      </w:pPr>
      <w:r>
        <w:t>Create a Routing and add ordered Routing Steps linked to Work Centers.</w:t>
      </w:r>
    </w:p>
    <w:p>
      <w:pPr>
        <w:pStyle w:val="ListNumber"/>
      </w:pPr>
      <w:r>
        <w:t>Create a Production Order, optionally referencing the active BOM and Routing.</w:t>
      </w:r>
    </w:p>
    <w:p>
      <w:pPr>
        <w:pStyle w:val="ListNumber"/>
      </w:pPr>
      <w:r>
        <w:t>Release the order once it is approved for execution.</w:t>
      </w:r>
    </w:p>
    <w:p>
      <w:pPr>
        <w:pStyle w:val="ListNumber"/>
      </w:pPr>
      <w:r>
        <w:t>Start the order on the shop floor.</w:t>
      </w:r>
    </w:p>
    <w:p>
      <w:pPr>
        <w:pStyle w:val="ListNumber"/>
      </w:pPr>
      <w:r>
        <w:t>Create one or more Production Executions to represent operational activity.</w:t>
      </w:r>
    </w:p>
    <w:p>
      <w:pPr>
        <w:pStyle w:val="ListNumber"/>
      </w:pPr>
      <w:r>
        <w:t>Issue materials and then record actual material consumption.</w:t>
      </w:r>
    </w:p>
    <w:p>
      <w:pPr>
        <w:pStyle w:val="ListNumber"/>
      </w:pPr>
      <w:r>
        <w:t>Record downtime and labor logs as the execution progresses.</w:t>
      </w:r>
    </w:p>
    <w:p>
      <w:pPr>
        <w:pStyle w:val="ListNumber"/>
      </w:pPr>
      <w:r>
        <w:t>Record output quantities and any scrap generated.</w:t>
      </w:r>
    </w:p>
    <w:p>
      <w:pPr>
        <w:pStyle w:val="ListNumber"/>
      </w:pPr>
      <w:r>
        <w:t>Create quality checks and record findings or corrective action.</w:t>
      </w:r>
    </w:p>
    <w:p>
      <w:pPr>
        <w:pStyle w:val="ListNumber"/>
      </w:pPr>
      <w:r>
        <w:t>Complete and then close the production order.</w:t>
      </w:r>
    </w:p>
    <w:p>
      <w:pPr>
        <w:pStyle w:val="Heading1"/>
      </w:pPr>
      <w:r>
        <w:t>15. Integration with Other Modules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90" w:type="dxa"/>
              <w:start w:w="100" w:type="dxa"/>
              <w:bottom w:w="90" w:type="dxa"/>
              <w:end w:w="100" w:type="dxa"/>
            </w:tcMar>
            <w:shd w:fill="D9EAF7"/>
          </w:tcPr>
          <w:p>
            <w:pPr>
              <w:jc w:val="center"/>
            </w:pPr>
            <w:r>
              <w:rPr>
                <w:b/>
                <w:color w:val="000000"/>
                <w:sz w:val="19"/>
              </w:rPr>
              <w:t>Related Module</w:t>
            </w:r>
          </w:p>
        </w:tc>
        <w:tc>
          <w:tcPr>
            <w:tcW w:type="dxa" w:w="3249"/>
            <w:vAlign w:val="center"/>
            <w:tcMar>
              <w:top w:w="90" w:type="dxa"/>
              <w:start w:w="100" w:type="dxa"/>
              <w:bottom w:w="90" w:type="dxa"/>
              <w:end w:w="100" w:type="dxa"/>
            </w:tcMar>
            <w:shd w:fill="D9EAF7"/>
          </w:tcPr>
          <w:p>
            <w:pPr>
              <w:jc w:val="center"/>
            </w:pPr>
            <w:r>
              <w:rPr>
                <w:b/>
                <w:color w:val="000000"/>
                <w:sz w:val="19"/>
              </w:rPr>
              <w:t>Integration Points</w:t>
            </w:r>
          </w:p>
        </w:tc>
        <w:tc>
          <w:tcPr>
            <w:tcW w:type="dxa" w:w="3249"/>
            <w:vAlign w:val="center"/>
            <w:tcMar>
              <w:top w:w="90" w:type="dxa"/>
              <w:start w:w="100" w:type="dxa"/>
              <w:bottom w:w="90" w:type="dxa"/>
              <w:end w:w="100" w:type="dxa"/>
            </w:tcMar>
            <w:shd w:fill="D9EAF7"/>
          </w:tcPr>
          <w:p>
            <w:pPr>
              <w:jc w:val="center"/>
            </w:pPr>
            <w:r>
              <w:rPr>
                <w:b/>
                <w:color w:val="000000"/>
                <w:sz w:val="19"/>
              </w:rPr>
              <w:t>Business Impact</w:t>
            </w:r>
          </w:p>
        </w:tc>
      </w:tr>
      <w:tr>
        <w:tc>
          <w:tcPr>
            <w:tcW w:type="dxa" w:w="3249"/>
            <w:vAlign w:val="center"/>
            <w:tcMar>
              <w:top w:w="90" w:type="dxa"/>
              <w:start w:w="100" w:type="dxa"/>
              <w:bottom w:w="90" w:type="dxa"/>
              <w:end w:w="100" w:type="dxa"/>
            </w:tcMar>
          </w:tcPr>
          <w:p>
            <w:r>
              <w:rPr>
                <w:sz w:val="19"/>
              </w:rPr>
              <w:t>Inventory</w:t>
            </w:r>
          </w:p>
        </w:tc>
        <w:tc>
          <w:tcPr>
            <w:tcW w:type="dxa" w:w="3249"/>
            <w:vAlign w:val="center"/>
            <w:tcMar>
              <w:top w:w="90" w:type="dxa"/>
              <w:start w:w="100" w:type="dxa"/>
              <w:bottom w:w="90" w:type="dxa"/>
              <w:end w:w="100" w:type="dxa"/>
            </w:tcMar>
          </w:tcPr>
          <w:p>
            <w:r>
              <w:rPr>
                <w:sz w:val="19"/>
              </w:rPr>
              <w:t>Product, Warehouse, UnitOfMeasure, StockMovement</w:t>
            </w:r>
          </w:p>
        </w:tc>
        <w:tc>
          <w:tcPr>
            <w:tcW w:type="dxa" w:w="3249"/>
            <w:vAlign w:val="center"/>
            <w:tcMar>
              <w:top w:w="90" w:type="dxa"/>
              <w:start w:w="100" w:type="dxa"/>
              <w:bottom w:w="90" w:type="dxa"/>
              <w:end w:w="100" w:type="dxa"/>
            </w:tcMar>
          </w:tcPr>
          <w:p>
            <w:r>
              <w:rPr>
                <w:sz w:val="19"/>
              </w:rPr>
              <w:t>Material issue, consumption, output receipt, stock reconciliation.</w:t>
            </w:r>
          </w:p>
        </w:tc>
      </w:tr>
      <w:tr>
        <w:tc>
          <w:tcPr>
            <w:tcW w:type="dxa" w:w="3249"/>
            <w:vAlign w:val="center"/>
            <w:tcMar>
              <w:top w:w="90" w:type="dxa"/>
              <w:start w:w="100" w:type="dxa"/>
              <w:bottom w:w="90" w:type="dxa"/>
              <w:end w:w="100" w:type="dxa"/>
            </w:tcMar>
          </w:tcPr>
          <w:p>
            <w:r>
              <w:rPr>
                <w:sz w:val="19"/>
              </w:rPr>
              <w:t>Orders</w:t>
            </w:r>
          </w:p>
        </w:tc>
        <w:tc>
          <w:tcPr>
            <w:tcW w:type="dxa" w:w="3249"/>
            <w:vAlign w:val="center"/>
            <w:tcMar>
              <w:top w:w="90" w:type="dxa"/>
              <w:start w:w="100" w:type="dxa"/>
              <w:bottom w:w="90" w:type="dxa"/>
              <w:end w:w="100" w:type="dxa"/>
            </w:tcMar>
          </w:tcPr>
          <w:p>
            <w:r>
              <w:rPr>
                <w:sz w:val="19"/>
              </w:rPr>
              <w:t>SourceType and SourceReferenceId on ProductionOrder</w:t>
            </w:r>
          </w:p>
        </w:tc>
        <w:tc>
          <w:tcPr>
            <w:tcW w:type="dxa" w:w="3249"/>
            <w:vAlign w:val="center"/>
            <w:tcMar>
              <w:top w:w="90" w:type="dxa"/>
              <w:start w:w="100" w:type="dxa"/>
              <w:bottom w:w="90" w:type="dxa"/>
              <w:end w:w="100" w:type="dxa"/>
            </w:tcMar>
          </w:tcPr>
          <w:p>
            <w:r>
              <w:rPr>
                <w:sz w:val="19"/>
              </w:rPr>
              <w:t>Demand-driven manufacturing from sales or replenishment sources.</w:t>
            </w:r>
          </w:p>
        </w:tc>
      </w:tr>
      <w:tr>
        <w:tc>
          <w:tcPr>
            <w:tcW w:type="dxa" w:w="3249"/>
            <w:vAlign w:val="center"/>
            <w:tcMar>
              <w:top w:w="90" w:type="dxa"/>
              <w:start w:w="100" w:type="dxa"/>
              <w:bottom w:w="90" w:type="dxa"/>
              <w:end w:w="100" w:type="dxa"/>
            </w:tcMar>
          </w:tcPr>
          <w:p>
            <w:r>
              <w:rPr>
                <w:sz w:val="19"/>
              </w:rPr>
              <w:t>Auth / Users</w:t>
            </w:r>
          </w:p>
        </w:tc>
        <w:tc>
          <w:tcPr>
            <w:tcW w:type="dxa" w:w="3249"/>
            <w:vAlign w:val="center"/>
            <w:tcMar>
              <w:top w:w="90" w:type="dxa"/>
              <w:start w:w="100" w:type="dxa"/>
              <w:bottom w:w="90" w:type="dxa"/>
              <w:end w:w="100" w:type="dxa"/>
            </w:tcMar>
          </w:tcPr>
          <w:p>
            <w:r>
              <w:rPr>
                <w:sz w:val="19"/>
              </w:rPr>
              <w:t>CreatedBy / UpdatedBy fields, labor logs, quality checks</w:t>
            </w:r>
          </w:p>
        </w:tc>
        <w:tc>
          <w:tcPr>
            <w:tcW w:type="dxa" w:w="3249"/>
            <w:vAlign w:val="center"/>
            <w:tcMar>
              <w:top w:w="90" w:type="dxa"/>
              <w:start w:w="100" w:type="dxa"/>
              <w:bottom w:w="90" w:type="dxa"/>
              <w:end w:w="100" w:type="dxa"/>
            </w:tcMar>
          </w:tcPr>
          <w:p>
            <w:r>
              <w:rPr>
                <w:sz w:val="19"/>
              </w:rPr>
              <w:t>Accountability, audit trail, operator and inspector attribution.</w:t>
            </w:r>
          </w:p>
        </w:tc>
      </w:tr>
      <w:tr>
        <w:tc>
          <w:tcPr>
            <w:tcW w:type="dxa" w:w="3249"/>
            <w:vAlign w:val="center"/>
            <w:tcMar>
              <w:top w:w="90" w:type="dxa"/>
              <w:start w:w="100" w:type="dxa"/>
              <w:bottom w:w="90" w:type="dxa"/>
              <w:end w:w="100" w:type="dxa"/>
            </w:tcMar>
          </w:tcPr>
          <w:p>
            <w:r>
              <w:rPr>
                <w:sz w:val="19"/>
              </w:rPr>
              <w:t>API Response Model</w:t>
            </w:r>
          </w:p>
        </w:tc>
        <w:tc>
          <w:tcPr>
            <w:tcW w:type="dxa" w:w="3249"/>
            <w:vAlign w:val="center"/>
            <w:tcMar>
              <w:top w:w="90" w:type="dxa"/>
              <w:start w:w="100" w:type="dxa"/>
              <w:bottom w:w="90" w:type="dxa"/>
              <w:end w:w="100" w:type="dxa"/>
            </w:tcMar>
          </w:tcPr>
          <w:p>
            <w:r>
              <w:rPr>
                <w:sz w:val="19"/>
              </w:rPr>
              <w:t>ApiResponse&lt;T&gt;, ApiMeta, PaginationMeta</w:t>
            </w:r>
          </w:p>
        </w:tc>
        <w:tc>
          <w:tcPr>
            <w:tcW w:type="dxa" w:w="3249"/>
            <w:vAlign w:val="center"/>
            <w:tcMar>
              <w:top w:w="90" w:type="dxa"/>
              <w:start w:w="100" w:type="dxa"/>
              <w:bottom w:w="90" w:type="dxa"/>
              <w:end w:w="100" w:type="dxa"/>
            </w:tcMar>
          </w:tcPr>
          <w:p>
            <w:r>
              <w:rPr>
                <w:sz w:val="19"/>
              </w:rPr>
              <w:t>Consistent response envelope across modules.</w:t>
            </w:r>
          </w:p>
        </w:tc>
      </w:tr>
      <w:tr>
        <w:tc>
          <w:tcPr>
            <w:tcW w:type="dxa" w:w="3249"/>
            <w:vAlign w:val="center"/>
            <w:tcMar>
              <w:top w:w="90" w:type="dxa"/>
              <w:start w:w="100" w:type="dxa"/>
              <w:bottom w:w="90" w:type="dxa"/>
              <w:end w:w="100" w:type="dxa"/>
            </w:tcMar>
          </w:tcPr>
          <w:p>
            <w:r>
              <w:rPr>
                <w:sz w:val="19"/>
              </w:rPr>
              <w:t>Validation Pipeline</w:t>
            </w:r>
          </w:p>
        </w:tc>
        <w:tc>
          <w:tcPr>
            <w:tcW w:type="dxa" w:w="3249"/>
            <w:vAlign w:val="center"/>
            <w:tcMar>
              <w:top w:w="90" w:type="dxa"/>
              <w:start w:w="100" w:type="dxa"/>
              <w:bottom w:w="90" w:type="dxa"/>
              <w:end w:w="100" w:type="dxa"/>
            </w:tcMar>
          </w:tcPr>
          <w:p>
            <w:r>
              <w:rPr>
                <w:sz w:val="19"/>
              </w:rPr>
              <w:t>FluentValidation and ValidationResponseFilter</w:t>
            </w:r>
          </w:p>
        </w:tc>
        <w:tc>
          <w:tcPr>
            <w:tcW w:type="dxa" w:w="3249"/>
            <w:vAlign w:val="center"/>
            <w:tcMar>
              <w:top w:w="90" w:type="dxa"/>
              <w:start w:w="100" w:type="dxa"/>
              <w:bottom w:w="90" w:type="dxa"/>
              <w:end w:w="100" w:type="dxa"/>
            </w:tcMar>
          </w:tcPr>
          <w:p>
            <w:r>
              <w:rPr>
                <w:sz w:val="19"/>
              </w:rPr>
              <w:t>Uniform rejection of malformed requests before business logic runs.</w:t>
            </w:r>
          </w:p>
        </w:tc>
      </w:tr>
    </w:tbl>
    <w:p>
      <w:pPr>
        <w:pStyle w:val="Heading1"/>
      </w:pPr>
      <w:r>
        <w:t>16. Developer Notes and Conventions</w:t>
      </w:r>
    </w:p>
    <w:p>
      <w:pPr>
        <w:pStyle w:val="ListBullet"/>
      </w:pPr>
      <w:r>
        <w:t>Do not expose EF Core entities directly from controllers. Use request and response DTOs only.</w:t>
      </w:r>
    </w:p>
    <w:p>
      <w:pPr>
        <w:pStyle w:val="ListBullet"/>
      </w:pPr>
      <w:r>
        <w:t>Keep controllers thin. Business logic belongs in services; query and persistence logic belong in repositories.</w:t>
      </w:r>
    </w:p>
    <w:p>
      <w:pPr>
        <w:pStyle w:val="ListBullet"/>
      </w:pPr>
      <w:r>
        <w:t>If a rule requires database access, it is typically a service-layer rule rather than a FluentValidation rule.</w:t>
      </w:r>
    </w:p>
    <w:p>
      <w:pPr>
        <w:pStyle w:val="ListBullet"/>
      </w:pPr>
      <w:r>
        <w:t>Use summary responses for paged endpoints and richer detail responses for single-resource endpoints.</w:t>
      </w:r>
    </w:p>
    <w:p>
      <w:pPr>
        <w:pStyle w:val="ListBullet"/>
      </w:pPr>
      <w:r>
        <w:t>Preserve soft-deleted records unless a hard-delete policy is explicitly required and approved.</w:t>
      </w:r>
    </w:p>
    <w:p>
      <w:pPr>
        <w:pStyle w:val="ListBullet"/>
      </w:pPr>
      <w:r>
        <w:t>Favor explicit state-transition methods such as ReleaseAsync, StartAsync, CompleteAsync, and CloseAsync instead of generic status updates.</w:t>
      </w:r>
    </w:p>
    <w:p>
      <w:pPr>
        <w:pStyle w:val="Heading1"/>
      </w:pPr>
      <w:r>
        <w:t>17. Current Strengths</w:t>
      </w:r>
    </w:p>
    <w:p>
      <w:pPr>
        <w:pStyle w:val="ListBullet"/>
      </w:pPr>
      <w:r>
        <w:t>Aligned with the existing N-tier architecture and naming conventions.</w:t>
      </w:r>
    </w:p>
    <w:p>
      <w:pPr>
        <w:pStyle w:val="ListBullet"/>
      </w:pPr>
      <w:r>
        <w:t>Uses GUIDs, audit fields, and soft delete consistently across Production entities.</w:t>
      </w:r>
    </w:p>
    <w:p>
      <w:pPr>
        <w:pStyle w:val="ListBullet"/>
      </w:pPr>
      <w:r>
        <w:t>Separates master data from operational records.</w:t>
      </w:r>
    </w:p>
    <w:p>
      <w:pPr>
        <w:pStyle w:val="ListBullet"/>
      </w:pPr>
      <w:r>
        <w:t>Introduces request/response DTOs instead of binding controllers directly to entities.</w:t>
      </w:r>
    </w:p>
    <w:p>
      <w:pPr>
        <w:pStyle w:val="ListBullet"/>
      </w:pPr>
      <w:r>
        <w:t>Implements paged list responses through the shared PagedResponse&lt;T&gt; and API envelope model.</w:t>
      </w:r>
    </w:p>
    <w:p>
      <w:pPr>
        <w:pStyle w:val="ListBullet"/>
      </w:pPr>
      <w:r>
        <w:t>Provides a realistic manufacturing lifecycle with release, execution, output, scrap, downtime, labor, and quality.</w:t>
      </w:r>
    </w:p>
    <w:p>
      <w:pPr>
        <w:pStyle w:val="Heading1"/>
      </w:pPr>
      <w:r>
        <w:t>18. Recommended Future Enhancements</w:t>
      </w:r>
    </w:p>
    <w:p>
      <w:pPr>
        <w:pStyle w:val="Heading2"/>
      </w:pPr>
      <w:r>
        <w:t>Business Enhancements</w:t>
      </w:r>
    </w:p>
    <w:p>
      <w:pPr>
        <w:pStyle w:val="ListBullet"/>
      </w:pPr>
      <w:r>
        <w:t>Pause/resume production orders and executions.</w:t>
      </w:r>
    </w:p>
    <w:p>
      <w:pPr>
        <w:pStyle w:val="ListBullet"/>
      </w:pPr>
      <w:r>
        <w:t>Rework order support and explicit rework routing.</w:t>
      </w:r>
    </w:p>
    <w:p>
      <w:pPr>
        <w:pStyle w:val="ListBullet"/>
      </w:pPr>
      <w:r>
        <w:t>Automatic backflush processing for eligible BOM items.</w:t>
      </w:r>
    </w:p>
    <w:p>
      <w:pPr>
        <w:pStyle w:val="ListBullet"/>
      </w:pPr>
      <w:r>
        <w:t>Capacity-aware scheduling and shift calendars.</w:t>
      </w:r>
    </w:p>
    <w:p>
      <w:pPr>
        <w:pStyle w:val="ListBullet"/>
      </w:pPr>
      <w:r>
        <w:t>Production variance and cost rollups.</w:t>
      </w:r>
    </w:p>
    <w:p>
      <w:pPr>
        <w:pStyle w:val="ListBullet"/>
      </w:pPr>
      <w:r>
        <w:t>Completion blocking when final QC fails.</w:t>
      </w:r>
    </w:p>
    <w:p>
      <w:pPr>
        <w:pStyle w:val="Heading2"/>
      </w:pPr>
      <w:r>
        <w:t>Technical Enhancements</w:t>
      </w:r>
    </w:p>
    <w:p>
      <w:pPr>
        <w:pStyle w:val="ListBullet"/>
      </w:pPr>
      <w:r>
        <w:t>Custom domain exceptions for NotFound, Conflict, and BusinessRule violations.</w:t>
      </w:r>
    </w:p>
    <w:p>
      <w:pPr>
        <w:pStyle w:val="ListBullet"/>
      </w:pPr>
      <w:r>
        <w:t>Centralized mapping helpers or AutoMapper profiles.</w:t>
      </w:r>
    </w:p>
    <w:p>
      <w:pPr>
        <w:pStyle w:val="ListBullet"/>
      </w:pPr>
      <w:r>
        <w:t>Transactional coordination between Production and Inventory updates.</w:t>
      </w:r>
    </w:p>
    <w:p>
      <w:pPr>
        <w:pStyle w:val="ListBullet"/>
      </w:pPr>
      <w:r>
        <w:t>More advanced filtering and search endpoints.</w:t>
      </w:r>
    </w:p>
    <w:p>
      <w:pPr>
        <w:pStyle w:val="ListBullet"/>
      </w:pPr>
      <w:r>
        <w:t>Automated unit and integration tests for service workflows.</w:t>
      </w:r>
    </w:p>
    <w:p>
      <w:pPr>
        <w:pStyle w:val="ListBullet"/>
      </w:pPr>
      <w:r>
        <w:t>Richer telemetry and operational dashboards.</w:t>
      </w:r>
    </w:p>
    <w:p>
      <w:pPr>
        <w:pStyle w:val="Heading1"/>
      </w:pPr>
      <w:r>
        <w:t>19. Final Assessment</w:t>
      </w:r>
    </w:p>
    <w:p>
      <w:r>
        <w:t>The Production module is already structured like a serious ERP manufacturing component rather than a simple CRUD feature. It models manufacturing setup, execution, material flow, output, loss, quality, and auditability in a way that can scale alongside Inventory and Orders.</w:t>
      </w:r>
    </w:p>
    <w:p>
      <w:r>
        <w:t>From the user perspective, the module supports realistic shop-floor and planning workflows. From the software developer perspective, it is layered cleanly from entities and repositories through DTOs, validation, services, and controllers. This makes it maintainable, testable, and extensible for future manufacturing capabilities.</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