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B42C" w14:textId="488ACDF6" w:rsidR="007314B7" w:rsidRDefault="007314B7" w:rsidP="007314B7">
      <w:pPr>
        <w:pStyle w:val="Heading2"/>
      </w:pPr>
      <w:r>
        <w:t>MVP – Wagyu AE Mobile Draft 01</w:t>
      </w:r>
    </w:p>
    <w:p w14:paraId="7008FDD2" w14:textId="6C5A9DFC" w:rsidR="00AD0112" w:rsidRPr="00AD0112" w:rsidRDefault="00AD0112" w:rsidP="00AD0112">
      <w:p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Objective:</w:t>
      </w:r>
      <w:r w:rsidRPr="00AD0112">
        <w:rPr>
          <w:sz w:val="20"/>
          <w:szCs w:val="20"/>
        </w:rPr>
        <w:t> Generate the technical specification and codebase for the Minimum Viable Product (MVP) of the Wagyu AE mobile application for Peer Consumers (B2B &amp; UHNWI).</w:t>
      </w:r>
    </w:p>
    <w:p w14:paraId="23FE5102" w14:textId="77777777" w:rsidR="00AD0112" w:rsidRPr="00AD0112" w:rsidRDefault="00AD0112" w:rsidP="00AD0112">
      <w:pPr>
        <w:rPr>
          <w:b/>
          <w:bCs/>
          <w:sz w:val="20"/>
          <w:szCs w:val="20"/>
        </w:rPr>
      </w:pPr>
      <w:r w:rsidRPr="00AD0112">
        <w:rPr>
          <w:b/>
          <w:bCs/>
          <w:sz w:val="20"/>
          <w:szCs w:val="20"/>
        </w:rPr>
        <w:t>1. WHY - Vision, Purpose &amp; Business Context</w:t>
      </w:r>
    </w:p>
    <w:p w14:paraId="6E768CF8" w14:textId="77777777" w:rsidR="00AD0112" w:rsidRPr="00AD0112" w:rsidRDefault="00AD0112" w:rsidP="00AD0112">
      <w:pPr>
        <w:numPr>
          <w:ilvl w:val="0"/>
          <w:numId w:val="1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Core Mission:</w:t>
      </w:r>
      <w:r w:rsidRPr="00AD0112">
        <w:rPr>
          <w:sz w:val="20"/>
          <w:szCs w:val="20"/>
        </w:rPr>
        <w:t> To be the indispensable digital platform for the UAE's luxury halal culinary ecosystem, transforming from a distributor into a trusted experience orchestrator.</w:t>
      </w:r>
    </w:p>
    <w:p w14:paraId="550AFEBA" w14:textId="77777777" w:rsidR="00AD0112" w:rsidRPr="00AD0112" w:rsidRDefault="00AD0112" w:rsidP="00AD0112">
      <w:pPr>
        <w:numPr>
          <w:ilvl w:val="0"/>
          <w:numId w:val="1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Target Audience:</w:t>
      </w:r>
    </w:p>
    <w:p w14:paraId="21DB107F" w14:textId="77777777" w:rsidR="00AD0112" w:rsidRPr="00AD0112" w:rsidRDefault="00AD0112" w:rsidP="00AD0112">
      <w:pPr>
        <w:numPr>
          <w:ilvl w:val="1"/>
          <w:numId w:val="1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Primary (B2B):</w:t>
      </w:r>
      <w:r w:rsidRPr="00AD0112">
        <w:rPr>
          <w:sz w:val="20"/>
          <w:szCs w:val="20"/>
        </w:rPr>
        <w:t> Executive Chefs, Sous Chefs, and F&amp;B Purchasers at Michelin-star/gourmet restaurants, 5-star hotels, luxury resorts, and elite caterers.</w:t>
      </w:r>
    </w:p>
    <w:p w14:paraId="6C149354" w14:textId="77777777" w:rsidR="00AD0112" w:rsidRPr="00AD0112" w:rsidRDefault="00AD0112" w:rsidP="00AD0112">
      <w:pPr>
        <w:numPr>
          <w:ilvl w:val="1"/>
          <w:numId w:val="1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Secondary (B2C):</w:t>
      </w:r>
      <w:r w:rsidRPr="00AD0112">
        <w:rPr>
          <w:sz w:val="20"/>
          <w:szCs w:val="20"/>
        </w:rPr>
        <w:t> Ultra-High-Net-Worth Individuals (UHNWIs) seeking a white-glove, direct-to-home experience.</w:t>
      </w:r>
    </w:p>
    <w:p w14:paraId="6C64EA62" w14:textId="77777777" w:rsidR="00AD0112" w:rsidRPr="00AD0112" w:rsidRDefault="00AD0112" w:rsidP="00AD0112">
      <w:pPr>
        <w:numPr>
          <w:ilvl w:val="0"/>
          <w:numId w:val="1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Market Context (UAE):</w:t>
      </w:r>
      <w:r w:rsidRPr="00AD0112">
        <w:rPr>
          <w:sz w:val="20"/>
          <w:szCs w:val="20"/>
        </w:rPr>
        <w:t> The app must reflect the sophistication and high expectations of the UAE's elite audience. This includes flawless UX, a premium visual design, support for English and Arabic, and features that emphasize exclusivity and personalized service. Users are tech-savvy and expect a seamless, high-performance app.</w:t>
      </w:r>
    </w:p>
    <w:p w14:paraId="7680AEF4" w14:textId="77777777" w:rsidR="00AD0112" w:rsidRPr="00AD0112" w:rsidRDefault="00AD0112" w:rsidP="00AD0112">
      <w:pPr>
        <w:numPr>
          <w:ilvl w:val="0"/>
          <w:numId w:val="1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Existing Infrastructure:</w:t>
      </w:r>
      <w:r w:rsidRPr="00AD0112">
        <w:rPr>
          <w:sz w:val="20"/>
          <w:szCs w:val="20"/>
        </w:rPr>
        <w:t> The app </w:t>
      </w:r>
      <w:r w:rsidRPr="00AD0112">
        <w:rPr>
          <w:b/>
          <w:bCs/>
          <w:sz w:val="20"/>
          <w:szCs w:val="20"/>
        </w:rPr>
        <w:t>must integrate</w:t>
      </w:r>
      <w:r w:rsidRPr="00AD0112">
        <w:rPr>
          <w:sz w:val="20"/>
          <w:szCs w:val="20"/>
        </w:rPr>
        <w:t> with the existing operational backbone on wagyu.ae, which uses </w:t>
      </w:r>
      <w:r w:rsidRPr="00AD0112">
        <w:rPr>
          <w:b/>
          <w:bCs/>
          <w:sz w:val="20"/>
          <w:szCs w:val="20"/>
        </w:rPr>
        <w:t>Zoho Books, Zoho CRM, Zoho Billing, and Zoho Mail</w:t>
      </w:r>
      <w:r w:rsidRPr="00AD0112">
        <w:rPr>
          <w:sz w:val="20"/>
          <w:szCs w:val="20"/>
        </w:rPr>
        <w:t>. The MVP should extend this ecosystem, not replace it.</w:t>
      </w:r>
    </w:p>
    <w:p w14:paraId="41C4C27F" w14:textId="77777777" w:rsidR="00AD0112" w:rsidRPr="00AD0112" w:rsidRDefault="00AD0112" w:rsidP="00AD0112">
      <w:pPr>
        <w:numPr>
          <w:ilvl w:val="0"/>
          <w:numId w:val="1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Technical Ecosystem:</w:t>
      </w:r>
      <w:r w:rsidRPr="00AD0112">
        <w:rPr>
          <w:sz w:val="20"/>
          <w:szCs w:val="20"/>
        </w:rPr>
        <w:t> The app is the front-end component of a larger platform. The backend will utilize a semantic layer built on </w:t>
      </w:r>
      <w:r w:rsidRPr="00AD0112">
        <w:rPr>
          <w:b/>
          <w:bCs/>
          <w:sz w:val="20"/>
          <w:szCs w:val="20"/>
        </w:rPr>
        <w:t>Neo4j (graph database) and Google BigQuery</w:t>
      </w:r>
      <w:r w:rsidRPr="00AD0112">
        <w:rPr>
          <w:sz w:val="20"/>
          <w:szCs w:val="20"/>
        </w:rPr>
        <w:t>. Development will be assisted by </w:t>
      </w:r>
      <w:r w:rsidRPr="00AD0112">
        <w:rPr>
          <w:b/>
          <w:bCs/>
          <w:sz w:val="20"/>
          <w:szCs w:val="20"/>
        </w:rPr>
        <w:t>Qodo (AI code assistant)</w:t>
      </w:r>
      <w:r w:rsidRPr="00AD0112">
        <w:rPr>
          <w:sz w:val="20"/>
          <w:szCs w:val="20"/>
        </w:rPr>
        <w:t> and tested with </w:t>
      </w:r>
      <w:r w:rsidRPr="00AD0112">
        <w:rPr>
          <w:b/>
          <w:bCs/>
          <w:sz w:val="20"/>
          <w:szCs w:val="20"/>
        </w:rPr>
        <w:t>Meticulous (automated front-end testing)</w:t>
      </w:r>
      <w:r w:rsidRPr="00AD0112">
        <w:rPr>
          <w:sz w:val="20"/>
          <w:szCs w:val="20"/>
        </w:rPr>
        <w:t>.</w:t>
      </w:r>
    </w:p>
    <w:p w14:paraId="346665B8" w14:textId="77777777" w:rsidR="00AD0112" w:rsidRPr="00AD0112" w:rsidRDefault="00AD0112" w:rsidP="00AD0112">
      <w:pPr>
        <w:rPr>
          <w:b/>
          <w:bCs/>
          <w:sz w:val="20"/>
          <w:szCs w:val="20"/>
        </w:rPr>
      </w:pPr>
      <w:r w:rsidRPr="00AD0112">
        <w:rPr>
          <w:b/>
          <w:bCs/>
          <w:sz w:val="20"/>
          <w:szCs w:val="20"/>
        </w:rPr>
        <w:t>2. WHAT - Core Requirements &amp; User Stories</w:t>
      </w:r>
    </w:p>
    <w:p w14:paraId="575906AE" w14:textId="77777777" w:rsidR="00AD0112" w:rsidRPr="00AD0112" w:rsidRDefault="00AD0112" w:rsidP="00AD0112">
      <w:pPr>
        <w:rPr>
          <w:sz w:val="20"/>
          <w:szCs w:val="20"/>
        </w:rPr>
      </w:pPr>
      <w:r w:rsidRPr="00AD0112">
        <w:rPr>
          <w:sz w:val="20"/>
          <w:szCs w:val="20"/>
        </w:rPr>
        <w:t>The MVP must enable the six key workflows with the following features: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324"/>
        <w:gridCol w:w="1770"/>
        <w:gridCol w:w="9186"/>
      </w:tblGrid>
      <w:tr w:rsidR="00AD0112" w:rsidRPr="00AD0112" w14:paraId="4D84AD49" w14:textId="77777777" w:rsidTr="00AD0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21BF4" w14:textId="77777777" w:rsidR="00AD0112" w:rsidRPr="00AD0112" w:rsidRDefault="00AD0112" w:rsidP="00AD0112">
            <w:pPr>
              <w:rPr>
                <w:sz w:val="20"/>
                <w:szCs w:val="20"/>
              </w:rPr>
            </w:pPr>
            <w:r w:rsidRPr="00AD0112">
              <w:rPr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07D711D9" w14:textId="77777777" w:rsidR="00AD0112" w:rsidRPr="00AD0112" w:rsidRDefault="00AD0112" w:rsidP="00AD0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sz w:val="20"/>
                <w:szCs w:val="20"/>
              </w:rPr>
              <w:t>Workflow Stage</w:t>
            </w:r>
          </w:p>
        </w:tc>
        <w:tc>
          <w:tcPr>
            <w:tcW w:w="0" w:type="auto"/>
            <w:hideMark/>
          </w:tcPr>
          <w:p w14:paraId="60D459C4" w14:textId="77777777" w:rsidR="00AD0112" w:rsidRPr="00AD0112" w:rsidRDefault="00AD0112" w:rsidP="00AD01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sz w:val="20"/>
                <w:szCs w:val="20"/>
              </w:rPr>
              <w:t>Core Features &amp; User Stories</w:t>
            </w:r>
          </w:p>
        </w:tc>
      </w:tr>
      <w:tr w:rsidR="00AD0112" w:rsidRPr="00AD0112" w14:paraId="5997434A" w14:textId="77777777" w:rsidTr="00AD0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8B7BC" w14:textId="77777777" w:rsidR="00AD0112" w:rsidRPr="00AD0112" w:rsidRDefault="00AD0112" w:rsidP="00AD0112">
            <w:pPr>
              <w:rPr>
                <w:sz w:val="20"/>
                <w:szCs w:val="20"/>
              </w:rPr>
            </w:pPr>
            <w:r w:rsidRPr="00AD011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1ADAEEA" w14:textId="77777777" w:rsidR="00AD0112" w:rsidRPr="00AD0112" w:rsidRDefault="00AD0112" w:rsidP="00AD0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Discovery</w:t>
            </w:r>
          </w:p>
        </w:tc>
        <w:tc>
          <w:tcPr>
            <w:tcW w:w="0" w:type="auto"/>
            <w:hideMark/>
          </w:tcPr>
          <w:p w14:paraId="5F1C3E84" w14:textId="77777777" w:rsidR="00AD0112" w:rsidRPr="00AD0112" w:rsidRDefault="00AD0112" w:rsidP="00AD0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1.1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Product Catalog:</w:t>
            </w:r>
            <w:r w:rsidRPr="00AD0112">
              <w:rPr>
                <w:sz w:val="20"/>
                <w:szCs w:val="20"/>
              </w:rPr>
              <w:t> Browse high-resolution images of A5 Wagyu cuts (Ribeye, Striploin, Tenderloin, Full Cow) with details (farm origin, prefecture, grade).</w:t>
            </w:r>
            <w:r w:rsidRPr="00AD0112">
              <w:rPr>
                <w:sz w:val="20"/>
                <w:szCs w:val="20"/>
              </w:rPr>
              <w:br/>
            </w:r>
            <w:r w:rsidRPr="00AD0112">
              <w:rPr>
                <w:b/>
                <w:bCs/>
                <w:sz w:val="20"/>
                <w:szCs w:val="20"/>
              </w:rPr>
              <w:t>1.2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Provenance Passport:</w:t>
            </w:r>
            <w:r w:rsidRPr="00AD0112">
              <w:rPr>
                <w:sz w:val="20"/>
                <w:szCs w:val="20"/>
              </w:rPr>
              <w:t> View a digital, immutable journey for each cut (Farm → Halal Certification → Logistics).</w:t>
            </w:r>
            <w:r w:rsidRPr="00AD0112">
              <w:rPr>
                <w:sz w:val="20"/>
                <w:szCs w:val="20"/>
              </w:rPr>
              <w:br/>
            </w:r>
            <w:r w:rsidRPr="00AD0112">
              <w:rPr>
                <w:b/>
                <w:bCs/>
                <w:sz w:val="20"/>
                <w:szCs w:val="20"/>
              </w:rPr>
              <w:t>1.3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AI Suggestions:</w:t>
            </w:r>
            <w:r w:rsidRPr="00AD0112">
              <w:rPr>
                <w:sz w:val="20"/>
                <w:szCs w:val="20"/>
              </w:rPr>
              <w:t> For chefs: "Based on your last order of Omi Striploin, try this Kuroge Washu Ribeye for a richer flavor profile."</w:t>
            </w:r>
          </w:p>
        </w:tc>
      </w:tr>
      <w:tr w:rsidR="00AD0112" w:rsidRPr="00AD0112" w14:paraId="7D3338D9" w14:textId="77777777" w:rsidTr="00AD0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D58F5" w14:textId="77777777" w:rsidR="00AD0112" w:rsidRPr="00AD0112" w:rsidRDefault="00AD0112" w:rsidP="00AD0112">
            <w:pPr>
              <w:rPr>
                <w:sz w:val="20"/>
                <w:szCs w:val="20"/>
              </w:rPr>
            </w:pPr>
            <w:r w:rsidRPr="00AD011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44A7823" w14:textId="77777777" w:rsidR="00AD0112" w:rsidRPr="00AD0112" w:rsidRDefault="00AD0112" w:rsidP="00AD0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Ordering</w:t>
            </w:r>
          </w:p>
        </w:tc>
        <w:tc>
          <w:tcPr>
            <w:tcW w:w="0" w:type="auto"/>
            <w:hideMark/>
          </w:tcPr>
          <w:p w14:paraId="37EF94FB" w14:textId="77777777" w:rsidR="00AD0112" w:rsidRPr="00AD0112" w:rsidRDefault="00AD0112" w:rsidP="00AD0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2.1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Seamless Checkout:</w:t>
            </w:r>
            <w:r w:rsidRPr="00AD0112">
              <w:rPr>
                <w:sz w:val="20"/>
                <w:szCs w:val="20"/>
              </w:rPr>
              <w:t> Add to cart, select precise delivery window (critical for commercial kitchens), apply member discounts.</w:t>
            </w:r>
            <w:r w:rsidRPr="00AD0112">
              <w:rPr>
                <w:sz w:val="20"/>
                <w:szCs w:val="20"/>
              </w:rPr>
              <w:br/>
            </w:r>
            <w:r w:rsidRPr="00AD0112">
              <w:rPr>
                <w:b/>
                <w:bCs/>
                <w:sz w:val="20"/>
                <w:szCs w:val="20"/>
              </w:rPr>
              <w:t>2.2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Integrated Payment:</w:t>
            </w:r>
            <w:r w:rsidRPr="00AD0112">
              <w:rPr>
                <w:sz w:val="20"/>
                <w:szCs w:val="20"/>
              </w:rPr>
              <w:t> Secure gateway supporting multiple methods, with invoice generation syncing to </w:t>
            </w:r>
            <w:r w:rsidRPr="00AD0112">
              <w:rPr>
                <w:b/>
                <w:bCs/>
                <w:sz w:val="20"/>
                <w:szCs w:val="20"/>
              </w:rPr>
              <w:t>Zoho Books &amp; Billing</w:t>
            </w:r>
            <w:r w:rsidRPr="00AD0112">
              <w:rPr>
                <w:sz w:val="20"/>
                <w:szCs w:val="20"/>
              </w:rPr>
              <w:t>.</w:t>
            </w:r>
            <w:r w:rsidRPr="00AD0112">
              <w:rPr>
                <w:sz w:val="20"/>
                <w:szCs w:val="20"/>
              </w:rPr>
              <w:br/>
            </w:r>
            <w:r w:rsidRPr="00AD0112">
              <w:rPr>
                <w:b/>
                <w:bCs/>
                <w:sz w:val="20"/>
                <w:szCs w:val="20"/>
              </w:rPr>
              <w:t>2.3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Order Management:</w:t>
            </w:r>
            <w:r w:rsidRPr="00AD0112">
              <w:rPr>
                <w:sz w:val="20"/>
                <w:szCs w:val="20"/>
              </w:rPr>
              <w:t> View live order status, history, and downloadable invoices/certificates.</w:t>
            </w:r>
          </w:p>
        </w:tc>
      </w:tr>
      <w:tr w:rsidR="00AD0112" w:rsidRPr="00AD0112" w14:paraId="15B4ECCA" w14:textId="77777777" w:rsidTr="00AD0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8CA9A" w14:textId="77777777" w:rsidR="00AD0112" w:rsidRPr="00AD0112" w:rsidRDefault="00AD0112" w:rsidP="00AD0112">
            <w:pPr>
              <w:rPr>
                <w:sz w:val="20"/>
                <w:szCs w:val="20"/>
              </w:rPr>
            </w:pPr>
            <w:r w:rsidRPr="00AD011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F2153D5" w14:textId="77777777" w:rsidR="00AD0112" w:rsidRPr="00AD0112" w:rsidRDefault="00AD0112" w:rsidP="00AD0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Fulfillment</w:t>
            </w:r>
          </w:p>
        </w:tc>
        <w:tc>
          <w:tcPr>
            <w:tcW w:w="0" w:type="auto"/>
            <w:hideMark/>
          </w:tcPr>
          <w:p w14:paraId="5C99DCB5" w14:textId="77777777" w:rsidR="00AD0112" w:rsidRPr="00AD0112" w:rsidRDefault="00AD0112" w:rsidP="00AD0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3.1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Live Cold-Chain Tracking:</w:t>
            </w:r>
            <w:r w:rsidRPr="00AD0112">
              <w:rPr>
                <w:sz w:val="20"/>
                <w:szCs w:val="20"/>
              </w:rPr>
              <w:t> Real-time GPS and temperature monitoring visualised on a map.</w:t>
            </w:r>
            <w:r w:rsidRPr="00AD0112">
              <w:rPr>
                <w:sz w:val="20"/>
                <w:szCs w:val="20"/>
              </w:rPr>
              <w:br/>
            </w:r>
            <w:r w:rsidRPr="00AD0112">
              <w:rPr>
                <w:b/>
                <w:bCs/>
                <w:sz w:val="20"/>
                <w:szCs w:val="20"/>
              </w:rPr>
              <w:t>3.2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Smart Notifications:</w:t>
            </w:r>
            <w:r w:rsidRPr="00AD0112">
              <w:rPr>
                <w:sz w:val="20"/>
                <w:szCs w:val="20"/>
              </w:rPr>
              <w:t> Proactive alerts for dispatch, ETA, and delivery completion.</w:t>
            </w:r>
          </w:p>
        </w:tc>
      </w:tr>
      <w:tr w:rsidR="00AD0112" w:rsidRPr="00AD0112" w14:paraId="5CB4AB37" w14:textId="77777777" w:rsidTr="00AD0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CBD79" w14:textId="77777777" w:rsidR="00AD0112" w:rsidRPr="00AD0112" w:rsidRDefault="00AD0112" w:rsidP="00AD0112">
            <w:pPr>
              <w:rPr>
                <w:sz w:val="20"/>
                <w:szCs w:val="20"/>
              </w:rPr>
            </w:pPr>
            <w:r w:rsidRPr="00AD0112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D2DBEBA" w14:textId="77777777" w:rsidR="00AD0112" w:rsidRPr="00AD0112" w:rsidRDefault="00AD0112" w:rsidP="00AD0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Preparation</w:t>
            </w:r>
          </w:p>
        </w:tc>
        <w:tc>
          <w:tcPr>
            <w:tcW w:w="0" w:type="auto"/>
            <w:hideMark/>
          </w:tcPr>
          <w:p w14:paraId="2EFA8B09" w14:textId="77777777" w:rsidR="00AD0112" w:rsidRPr="00AD0112" w:rsidRDefault="00AD0112" w:rsidP="00AD0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4.1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Digital Culinary Guide:</w:t>
            </w:r>
            <w:r w:rsidRPr="00AD0112">
              <w:rPr>
                <w:sz w:val="20"/>
                <w:szCs w:val="20"/>
              </w:rPr>
              <w:t> Access to streaming/premium video content for "Chef Training" (e.g., cutting techniques, recipe ideas).</w:t>
            </w:r>
            <w:r w:rsidRPr="00AD0112">
              <w:rPr>
                <w:sz w:val="20"/>
                <w:szCs w:val="20"/>
              </w:rPr>
              <w:br/>
            </w:r>
            <w:r w:rsidRPr="00AD0112">
              <w:rPr>
                <w:b/>
                <w:bCs/>
                <w:sz w:val="20"/>
                <w:szCs w:val="20"/>
              </w:rPr>
              <w:t>4.2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Concierge Chat:</w:t>
            </w:r>
            <w:r w:rsidRPr="00AD0112">
              <w:rPr>
                <w:sz w:val="20"/>
                <w:szCs w:val="20"/>
              </w:rPr>
              <w:t> In-app messaging or direct line to Wagyu AE specialists for real-time advice.</w:t>
            </w:r>
          </w:p>
        </w:tc>
      </w:tr>
      <w:tr w:rsidR="00AD0112" w:rsidRPr="00AD0112" w14:paraId="1335959D" w14:textId="77777777" w:rsidTr="00AD0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939BF" w14:textId="77777777" w:rsidR="00AD0112" w:rsidRPr="00AD0112" w:rsidRDefault="00AD0112" w:rsidP="00AD0112">
            <w:pPr>
              <w:rPr>
                <w:sz w:val="20"/>
                <w:szCs w:val="20"/>
              </w:rPr>
            </w:pPr>
            <w:r w:rsidRPr="00AD0112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4C902EB" w14:textId="77777777" w:rsidR="00AD0112" w:rsidRPr="00AD0112" w:rsidRDefault="00AD0112" w:rsidP="00AD0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Enjoyment</w:t>
            </w:r>
          </w:p>
        </w:tc>
        <w:tc>
          <w:tcPr>
            <w:tcW w:w="0" w:type="auto"/>
            <w:hideMark/>
          </w:tcPr>
          <w:p w14:paraId="3E81C37E" w14:textId="77777777" w:rsidR="00AD0112" w:rsidRPr="00AD0112" w:rsidRDefault="00AD0112" w:rsidP="00AD0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5.1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QR Code Story Scanner:</w:t>
            </w:r>
            <w:r w:rsidRPr="00AD0112">
              <w:rPr>
                <w:sz w:val="20"/>
                <w:szCs w:val="20"/>
              </w:rPr>
              <w:t> End-diners (at restaurant or home) scan package QR to view the product's provenance story.</w:t>
            </w:r>
            <w:r w:rsidRPr="00AD0112">
              <w:rPr>
                <w:sz w:val="20"/>
                <w:szCs w:val="20"/>
              </w:rPr>
              <w:br/>
            </w:r>
            <w:r w:rsidRPr="00AD0112">
              <w:rPr>
                <w:b/>
                <w:bCs/>
                <w:sz w:val="20"/>
                <w:szCs w:val="20"/>
              </w:rPr>
              <w:t>5.2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Experience Rating:</w:t>
            </w:r>
            <w:r w:rsidRPr="00AD0112">
              <w:rPr>
                <w:sz w:val="20"/>
                <w:szCs w:val="20"/>
              </w:rPr>
              <w:t> Simple 5-star rating system for the cut and overall experience.</w:t>
            </w:r>
          </w:p>
        </w:tc>
      </w:tr>
      <w:tr w:rsidR="00AD0112" w:rsidRPr="00AD0112" w14:paraId="404FD2A2" w14:textId="77777777" w:rsidTr="00AD0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95D8A" w14:textId="77777777" w:rsidR="00AD0112" w:rsidRPr="00AD0112" w:rsidRDefault="00AD0112" w:rsidP="00AD0112">
            <w:pPr>
              <w:rPr>
                <w:sz w:val="20"/>
                <w:szCs w:val="20"/>
              </w:rPr>
            </w:pPr>
            <w:r w:rsidRPr="00AD0112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7461EC6" w14:textId="77777777" w:rsidR="00AD0112" w:rsidRPr="00AD0112" w:rsidRDefault="00AD0112" w:rsidP="00AD0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Feedback &amp; Learning</w:t>
            </w:r>
          </w:p>
        </w:tc>
        <w:tc>
          <w:tcPr>
            <w:tcW w:w="0" w:type="auto"/>
            <w:hideMark/>
          </w:tcPr>
          <w:p w14:paraId="481748C7" w14:textId="77777777" w:rsidR="00AD0112" w:rsidRPr="00AD0112" w:rsidRDefault="00AD0112" w:rsidP="00AD0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D0112">
              <w:rPr>
                <w:b/>
                <w:bCs/>
                <w:sz w:val="20"/>
                <w:szCs w:val="20"/>
              </w:rPr>
              <w:t>6.1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Structured Feedback:</w:t>
            </w:r>
            <w:r w:rsidRPr="00AD0112">
              <w:rPr>
                <w:sz w:val="20"/>
                <w:szCs w:val="20"/>
              </w:rPr>
              <w:t> Chefs can rate specific cuts and provide textual feedback.</w:t>
            </w:r>
            <w:r w:rsidRPr="00AD0112">
              <w:rPr>
                <w:sz w:val="20"/>
                <w:szCs w:val="20"/>
              </w:rPr>
              <w:br/>
            </w:r>
            <w:r w:rsidRPr="00AD0112">
              <w:rPr>
                <w:b/>
                <w:bCs/>
                <w:sz w:val="20"/>
                <w:szCs w:val="20"/>
              </w:rPr>
              <w:t>6.2</w:t>
            </w:r>
            <w:r w:rsidRPr="00AD0112">
              <w:rPr>
                <w:sz w:val="20"/>
                <w:szCs w:val="20"/>
              </w:rPr>
              <w:t> </w:t>
            </w:r>
            <w:r w:rsidRPr="00AD0112">
              <w:rPr>
                <w:b/>
                <w:bCs/>
                <w:sz w:val="20"/>
                <w:szCs w:val="20"/>
              </w:rPr>
              <w:t>Data Loop:</w:t>
            </w:r>
            <w:r w:rsidRPr="00AD0112">
              <w:rPr>
                <w:sz w:val="20"/>
                <w:szCs w:val="20"/>
              </w:rPr>
              <w:t> All ratings, scan data, and order preferences feed into the </w:t>
            </w:r>
            <w:r w:rsidRPr="00AD0112">
              <w:rPr>
                <w:b/>
                <w:bCs/>
                <w:sz w:val="20"/>
                <w:szCs w:val="20"/>
              </w:rPr>
              <w:t>Neo4j/BigQuery semantic layer</w:t>
            </w:r>
            <w:r w:rsidRPr="00AD0112">
              <w:rPr>
                <w:sz w:val="20"/>
                <w:szCs w:val="20"/>
              </w:rPr>
              <w:t> to power AI recommendations and producer insights.</w:t>
            </w:r>
          </w:p>
        </w:tc>
      </w:tr>
    </w:tbl>
    <w:p w14:paraId="5150709C" w14:textId="77777777" w:rsidR="00AD0112" w:rsidRPr="00AD0112" w:rsidRDefault="00AD0112" w:rsidP="00AD0112">
      <w:p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Additional MVP Services:</w:t>
      </w:r>
      <w:r w:rsidRPr="00AD0112">
        <w:rPr>
          <w:sz w:val="20"/>
          <w:szCs w:val="20"/>
        </w:rPr>
        <w:t> The app should provide a gateway to book value-added services like </w:t>
      </w:r>
      <w:r w:rsidRPr="00AD0112">
        <w:rPr>
          <w:b/>
          <w:bCs/>
          <w:sz w:val="20"/>
          <w:szCs w:val="20"/>
        </w:rPr>
        <w:t>"Restaurant Setup" consultation</w:t>
      </w:r>
      <w:r w:rsidRPr="00AD0112">
        <w:rPr>
          <w:sz w:val="20"/>
          <w:szCs w:val="20"/>
        </w:rPr>
        <w:t> and </w:t>
      </w:r>
      <w:r w:rsidRPr="00AD0112">
        <w:rPr>
          <w:b/>
          <w:bCs/>
          <w:sz w:val="20"/>
          <w:szCs w:val="20"/>
        </w:rPr>
        <w:t>"VIP Programs"</w:t>
      </w:r>
      <w:r w:rsidRPr="00AD0112">
        <w:rPr>
          <w:sz w:val="20"/>
          <w:szCs w:val="20"/>
        </w:rPr>
        <w:t>.</w:t>
      </w:r>
    </w:p>
    <w:p w14:paraId="15FCEFC2" w14:textId="77777777" w:rsidR="00AD0112" w:rsidRPr="00AD0112" w:rsidRDefault="00AD0112" w:rsidP="00AD0112">
      <w:pPr>
        <w:rPr>
          <w:b/>
          <w:bCs/>
          <w:sz w:val="20"/>
          <w:szCs w:val="20"/>
        </w:rPr>
      </w:pPr>
      <w:r w:rsidRPr="00AD0112">
        <w:rPr>
          <w:b/>
          <w:bCs/>
          <w:sz w:val="20"/>
          <w:szCs w:val="20"/>
        </w:rPr>
        <w:t>3. HOW - Technical Specification &amp; Implementation Priorities</w:t>
      </w:r>
    </w:p>
    <w:p w14:paraId="2386AC36" w14:textId="77777777" w:rsidR="00AD0112" w:rsidRPr="00AD0112" w:rsidRDefault="00AD0112" w:rsidP="00AD0112">
      <w:pPr>
        <w:numPr>
          <w:ilvl w:val="0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Architecture &amp; Stack:</w:t>
      </w:r>
    </w:p>
    <w:p w14:paraId="00895914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Framework:</w:t>
      </w:r>
      <w:r w:rsidRPr="00AD0112">
        <w:rPr>
          <w:sz w:val="20"/>
          <w:szCs w:val="20"/>
        </w:rPr>
        <w:t> React Native (for cross-platform iOS/Android efficiency) with a TypeScript codebase.</w:t>
      </w:r>
    </w:p>
    <w:p w14:paraId="302B165B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State Management:</w:t>
      </w:r>
      <w:r w:rsidRPr="00AD0112">
        <w:rPr>
          <w:sz w:val="20"/>
          <w:szCs w:val="20"/>
        </w:rPr>
        <w:t> Context API or Zustand for predictable state.</w:t>
      </w:r>
    </w:p>
    <w:p w14:paraId="00055C7B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Backend Integration:</w:t>
      </w:r>
      <w:r w:rsidRPr="00AD0112">
        <w:rPr>
          <w:sz w:val="20"/>
          <w:szCs w:val="20"/>
        </w:rPr>
        <w:t> RESTful API layer that interfaces with: 1) Existing </w:t>
      </w:r>
      <w:r w:rsidRPr="00AD0112">
        <w:rPr>
          <w:b/>
          <w:bCs/>
          <w:sz w:val="20"/>
          <w:szCs w:val="20"/>
        </w:rPr>
        <w:t>Zoho suite</w:t>
      </w:r>
      <w:r w:rsidRPr="00AD0112">
        <w:rPr>
          <w:sz w:val="20"/>
          <w:szCs w:val="20"/>
        </w:rPr>
        <w:t> via Zoho APIs, 2) New </w:t>
      </w:r>
      <w:r w:rsidRPr="00AD0112">
        <w:rPr>
          <w:b/>
          <w:bCs/>
          <w:sz w:val="20"/>
          <w:szCs w:val="20"/>
        </w:rPr>
        <w:t>Platform Backend</w:t>
      </w:r>
      <w:r w:rsidRPr="00AD0112">
        <w:rPr>
          <w:sz w:val="20"/>
          <w:szCs w:val="20"/>
        </w:rPr>
        <w:t> (to be built separately) managing the semantic graph and order engine.</w:t>
      </w:r>
    </w:p>
    <w:p w14:paraId="68B99B3B" w14:textId="77777777" w:rsidR="00AD0112" w:rsidRPr="00AD0112" w:rsidRDefault="00AD0112" w:rsidP="00AD0112">
      <w:pPr>
        <w:numPr>
          <w:ilvl w:val="0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UI/UX &amp; Design:</w:t>
      </w:r>
    </w:p>
    <w:p w14:paraId="33852600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Aesthetic:</w:t>
      </w:r>
      <w:r w:rsidRPr="00AD0112">
        <w:rPr>
          <w:sz w:val="20"/>
          <w:szCs w:val="20"/>
        </w:rPr>
        <w:t> Minimalist, luxury aesthetic reflecting the wagyu.ae website. Use high-quality imagery, ample whitespace, and elegant typography.</w:t>
      </w:r>
    </w:p>
    <w:p w14:paraId="160FABD0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Priority:</w:t>
      </w:r>
      <w:r w:rsidRPr="00AD0112">
        <w:rPr>
          <w:sz w:val="20"/>
          <w:szCs w:val="20"/>
        </w:rPr>
        <w:t> Speed and intuitive navigation. "The smoother the app experience, the higher the customer satisfaction".</w:t>
      </w:r>
    </w:p>
    <w:p w14:paraId="723F0DEC" w14:textId="77777777" w:rsidR="00AD0112" w:rsidRPr="00AD0112" w:rsidRDefault="00AD0112" w:rsidP="00AD0112">
      <w:pPr>
        <w:numPr>
          <w:ilvl w:val="0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Critical Integrations (MVP Scope):</w:t>
      </w:r>
    </w:p>
    <w:p w14:paraId="7805FBE2" w14:textId="77777777" w:rsidR="00AD0112" w:rsidRPr="00AD0112" w:rsidRDefault="00AD0112" w:rsidP="00AD0112">
      <w:pPr>
        <w:numPr>
          <w:ilvl w:val="1"/>
          <w:numId w:val="3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Zoho CRM API:</w:t>
      </w:r>
      <w:r w:rsidRPr="00AD0112">
        <w:rPr>
          <w:sz w:val="20"/>
          <w:szCs w:val="20"/>
        </w:rPr>
        <w:t> For user authentication, profile management, and syncing client data.</w:t>
      </w:r>
    </w:p>
    <w:p w14:paraId="189D15B3" w14:textId="77777777" w:rsidR="00AD0112" w:rsidRPr="00AD0112" w:rsidRDefault="00AD0112" w:rsidP="00AD0112">
      <w:pPr>
        <w:numPr>
          <w:ilvl w:val="1"/>
          <w:numId w:val="3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Zoho Books/Billing API:</w:t>
      </w:r>
      <w:r w:rsidRPr="00AD0112">
        <w:rPr>
          <w:sz w:val="20"/>
          <w:szCs w:val="20"/>
        </w:rPr>
        <w:t> To fetch invoices, payment status, and post new orders.</w:t>
      </w:r>
    </w:p>
    <w:p w14:paraId="5D562C99" w14:textId="77777777" w:rsidR="00AD0112" w:rsidRPr="00AD0112" w:rsidRDefault="00AD0112" w:rsidP="00AD0112">
      <w:pPr>
        <w:numPr>
          <w:ilvl w:val="1"/>
          <w:numId w:val="3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Third-Party Logistics (3PL) API:</w:t>
      </w:r>
      <w:r w:rsidRPr="00AD0112">
        <w:rPr>
          <w:sz w:val="20"/>
          <w:szCs w:val="20"/>
        </w:rPr>
        <w:t> For live shipment tracking data (mocked for MVP if needed).</w:t>
      </w:r>
    </w:p>
    <w:p w14:paraId="4DF9C8BE" w14:textId="77777777" w:rsidR="00AD0112" w:rsidRPr="00AD0112" w:rsidRDefault="00AD0112" w:rsidP="00AD0112">
      <w:pPr>
        <w:numPr>
          <w:ilvl w:val="1"/>
          <w:numId w:val="3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QR Code Generation:</w:t>
      </w:r>
      <w:r w:rsidRPr="00AD0112">
        <w:rPr>
          <w:sz w:val="20"/>
          <w:szCs w:val="20"/>
        </w:rPr>
        <w:t> Integrate a library to generate unique QR codes linked to each product's digital passport.</w:t>
      </w:r>
    </w:p>
    <w:p w14:paraId="0296EEBA" w14:textId="77777777" w:rsidR="00AD0112" w:rsidRPr="00AD0112" w:rsidRDefault="00AD0112" w:rsidP="00AD0112">
      <w:pPr>
        <w:numPr>
          <w:ilvl w:val="0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Data Model Considerations for Neo4j:</w:t>
      </w:r>
    </w:p>
    <w:p w14:paraId="735116E8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sz w:val="20"/>
          <w:szCs w:val="20"/>
        </w:rPr>
        <w:t>Model core entities as nodes: User (Chef, UHNWI), ProductCut, Farm, Order, Certificate.</w:t>
      </w:r>
    </w:p>
    <w:p w14:paraId="08E8AB1D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sz w:val="20"/>
          <w:szCs w:val="20"/>
        </w:rPr>
        <w:t>Model relationships as edges: (Chef)-[PURCHASED]-&gt;(ProductCut), (ProductCut)-[ORIGINATED_FROM]-&gt;(Farm), (ProductCut)-[CERTIFIED_BY]-&gt;(Certificate).</w:t>
      </w:r>
    </w:p>
    <w:p w14:paraId="60F92012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sz w:val="20"/>
          <w:szCs w:val="20"/>
        </w:rPr>
        <w:t>This will later enable powerful queries like: "Find all chefs who bought Omi Beef and recommend a new training module."</w:t>
      </w:r>
    </w:p>
    <w:p w14:paraId="505036A5" w14:textId="77777777" w:rsidR="00AD0112" w:rsidRPr="00AD0112" w:rsidRDefault="00AD0112" w:rsidP="00AD0112">
      <w:pPr>
        <w:numPr>
          <w:ilvl w:val="0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Non-Functional Requirements:</w:t>
      </w:r>
    </w:p>
    <w:p w14:paraId="304D2532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Performance:</w:t>
      </w:r>
      <w:r w:rsidRPr="00AD0112">
        <w:rPr>
          <w:sz w:val="20"/>
          <w:szCs w:val="20"/>
        </w:rPr>
        <w:t> Fast load times, especially for image-heavy catalog.</w:t>
      </w:r>
    </w:p>
    <w:p w14:paraId="1A98AD0F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Security:</w:t>
      </w:r>
      <w:r w:rsidRPr="00AD0112">
        <w:rPr>
          <w:sz w:val="20"/>
          <w:szCs w:val="20"/>
        </w:rPr>
        <w:t> SOC 2-compliant practices for handling customer data and payment information. All certificates and documents must be securely stored and delivered.</w:t>
      </w:r>
    </w:p>
    <w:p w14:paraId="6E33CD45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Offline Capability:</w:t>
      </w:r>
      <w:r w:rsidRPr="00AD0112">
        <w:rPr>
          <w:sz w:val="20"/>
          <w:szCs w:val="20"/>
        </w:rPr>
        <w:t> Cache product catalog and user's orders for offline viewing.</w:t>
      </w:r>
    </w:p>
    <w:p w14:paraId="5456D271" w14:textId="77777777" w:rsidR="00AD0112" w:rsidRPr="00AD0112" w:rsidRDefault="00AD0112" w:rsidP="00AD0112">
      <w:pPr>
        <w:numPr>
          <w:ilvl w:val="0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Validation &amp; Next Steps for Human Engineers (The 20%):</w:t>
      </w:r>
    </w:p>
    <w:p w14:paraId="21D414FD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lastRenderedPageBreak/>
        <w:t>Blitzy's Deliverable:</w:t>
      </w:r>
      <w:r w:rsidRPr="00AD0112">
        <w:rPr>
          <w:sz w:val="20"/>
          <w:szCs w:val="20"/>
        </w:rPr>
        <w:t> A fully functional, pre-compiled code repository for the mobile app front-end with integrated API calls to the specified services.</w:t>
      </w:r>
    </w:p>
    <w:p w14:paraId="603602E1" w14:textId="77777777" w:rsidR="00AD0112" w:rsidRPr="00AD0112" w:rsidRDefault="00AD0112" w:rsidP="00AD0112">
      <w:pPr>
        <w:numPr>
          <w:ilvl w:val="1"/>
          <w:numId w:val="2"/>
        </w:numPr>
        <w:rPr>
          <w:sz w:val="20"/>
          <w:szCs w:val="20"/>
        </w:rPr>
      </w:pPr>
      <w:r w:rsidRPr="00AD0112">
        <w:rPr>
          <w:b/>
          <w:bCs/>
          <w:sz w:val="20"/>
          <w:szCs w:val="20"/>
        </w:rPr>
        <w:t>Human Engineering Tasks:</w:t>
      </w:r>
      <w:r w:rsidRPr="00AD0112">
        <w:rPr>
          <w:sz w:val="20"/>
          <w:szCs w:val="20"/>
        </w:rPr>
        <w:t> 1) Set up and configure the actual backend services (Neo4j, BigQuery, orchestration layer between Zoho and new platform). 2) Perform final security audit and penetration testing. 3) Configure the </w:t>
      </w:r>
      <w:r w:rsidRPr="00AD0112">
        <w:rPr>
          <w:b/>
          <w:bCs/>
          <w:sz w:val="20"/>
          <w:szCs w:val="20"/>
        </w:rPr>
        <w:t>Meticulous</w:t>
      </w:r>
      <w:r w:rsidRPr="00AD0112">
        <w:rPr>
          <w:sz w:val="20"/>
          <w:szCs w:val="20"/>
        </w:rPr>
        <w:t> testing suite for ongoing regression testing. 4) Manage app store deployment (Apple App Store &amp; Google Play).</w:t>
      </w:r>
    </w:p>
    <w:p w14:paraId="4121E1DF" w14:textId="77777777" w:rsidR="00596461" w:rsidRPr="00AD0112" w:rsidRDefault="00596461" w:rsidP="00AD0112"/>
    <w:sectPr w:rsidR="00596461" w:rsidRPr="00AD0112" w:rsidSect="00AD0112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045C7"/>
    <w:multiLevelType w:val="hybridMultilevel"/>
    <w:tmpl w:val="4E045FFC"/>
    <w:lvl w:ilvl="0" w:tplc="A7C6D3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200F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84C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FBCCF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376F9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5D283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91420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B5AA4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318F8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95B4E"/>
    <w:multiLevelType w:val="multilevel"/>
    <w:tmpl w:val="360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00153"/>
    <w:multiLevelType w:val="multilevel"/>
    <w:tmpl w:val="ED3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233404">
    <w:abstractNumId w:val="1"/>
  </w:num>
  <w:num w:numId="2" w16cid:durableId="1028876189">
    <w:abstractNumId w:val="2"/>
  </w:num>
  <w:num w:numId="3" w16cid:durableId="43163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12"/>
    <w:rsid w:val="000306A8"/>
    <w:rsid w:val="004631C5"/>
    <w:rsid w:val="00556A40"/>
    <w:rsid w:val="00596461"/>
    <w:rsid w:val="007314B7"/>
    <w:rsid w:val="00AD0112"/>
    <w:rsid w:val="00E4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E419BA"/>
  <w15:chartTrackingRefBased/>
  <w15:docId w15:val="{AAD2FC77-51F7-3746-8762-FF6DFF03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12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AD01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1</cp:revision>
  <dcterms:created xsi:type="dcterms:W3CDTF">2025-12-09T18:12:00Z</dcterms:created>
  <dcterms:modified xsi:type="dcterms:W3CDTF">2025-12-10T07:07:00Z</dcterms:modified>
</cp:coreProperties>
</file>