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22"/>
        </w:rPr>
        <w:t>REQUIREMENT ANALYSIS</w:t>
      </w:r>
    </w:p>
    <w:p>
      <w:pPr>
        <w:pStyle w:val="Title"/>
        <w:jc w:val="center"/>
      </w:pPr>
      <w:r>
        <w:t>Solution Requirements (Functional &amp; Non-functional)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408"/>
            <w:vAlign w:val="center"/>
          </w:tcPr>
          <w:p>
            <w:r/>
            <w:r>
              <w:rPr>
                <w:b/>
                <w:sz w:val="18"/>
              </w:rPr>
              <w:t>Date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29 September 2026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/>
                <w:sz w:val="18"/>
              </w:rPr>
              <w:t>Team ID: [Enter Team ID]</w:t>
            </w:r>
          </w:p>
        </w:tc>
      </w:tr>
      <w:tr>
        <w:tc>
          <w:tcPr>
            <w:tcW w:type="dxa" w:w="10224"/>
            <w:gridSpan w:val="3"/>
            <w:vAlign w:val="center"/>
          </w:tcPr>
          <w:p>
            <w:r/>
            <w:r>
              <w:rPr>
                <w:b/>
                <w:sz w:val="18"/>
              </w:rPr>
              <w:t>Project Name: AI-powered FAQ and Customer Support Automation (AnswerBot)</w:t>
            </w:r>
          </w:p>
        </w:tc>
      </w:tr>
    </w:tbl>
    <w:p/>
    <w:p>
      <w:pPr>
        <w:pStyle w:val="Heading1"/>
      </w:pPr>
      <w:r>
        <w:t>Functional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408"/>
            <w:vAlign w:val="center"/>
            <w:shd w:fill="D9EAF7"/>
          </w:tcPr>
          <w:p>
            <w:r/>
            <w:r>
              <w:rPr>
                <w:b/>
                <w:sz w:val="15"/>
              </w:rPr>
              <w:t>FR No.</w:t>
            </w:r>
          </w:p>
        </w:tc>
        <w:tc>
          <w:tcPr>
            <w:tcW w:type="dxa" w:w="3408"/>
            <w:vAlign w:val="center"/>
            <w:shd w:fill="D9EAF7"/>
          </w:tcPr>
          <w:p>
            <w:r/>
            <w:r>
              <w:rPr>
                <w:b/>
                <w:sz w:val="15"/>
              </w:rPr>
              <w:t>Functional Requirement</w:t>
            </w:r>
          </w:p>
        </w:tc>
        <w:tc>
          <w:tcPr>
            <w:tcW w:type="dxa" w:w="3408"/>
            <w:vAlign w:val="center"/>
            <w:shd w:fill="D9EAF7"/>
          </w:tcPr>
          <w:p>
            <w:r/>
            <w:r>
              <w:rPr>
                <w:b/>
                <w:sz w:val="15"/>
              </w:rPr>
              <w:t>Sub Requirement / Story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5"/>
              </w:rPr>
              <w:t>FR-1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5"/>
              </w:rPr>
              <w:t>User Registration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5"/>
              </w:rPr>
              <w:t>Register using name, email and password; enforce unique email and validation.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5"/>
              </w:rPr>
              <w:t>FR-2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5"/>
              </w:rPr>
              <w:t>User Login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5"/>
              </w:rPr>
              <w:t>Authenticate credentials and return JWT token.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5"/>
              </w:rPr>
              <w:t>FR-3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5"/>
              </w:rPr>
              <w:t>FAQ Creation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5"/>
              </w:rPr>
              <w:t>Authenticated user can create question, answer and category.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5"/>
              </w:rPr>
              <w:t>FR-4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5"/>
              </w:rPr>
              <w:t>FAQ Retrieval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5"/>
              </w:rPr>
              <w:t>Users can retrieve published FAQ records.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5"/>
              </w:rPr>
              <w:t>FR-5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5"/>
              </w:rPr>
              <w:t>FAQ Update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5"/>
              </w:rPr>
              <w:t>Authorized creator/admin can update an FAQ.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5"/>
              </w:rPr>
              <w:t>FR-6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5"/>
              </w:rPr>
              <w:t>FAQ Delete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5"/>
              </w:rPr>
              <w:t>Authorized creator/admin can delete an FAQ.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5"/>
              </w:rPr>
              <w:t>FR-7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5"/>
              </w:rPr>
              <w:t>FAQ Search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5"/>
              </w:rPr>
              <w:t>Search FAQs using query parameter / keyword matching.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5"/>
              </w:rPr>
              <w:t>FR-8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5"/>
              </w:rPr>
              <w:t>AI FAQ Generation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5"/>
              </w:rPr>
              <w:t>Authenticated user can request AI-generated FAQ content from a topic/context.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5"/>
              </w:rPr>
              <w:t>FR-9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5"/>
              </w:rPr>
              <w:t>Category Organization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5"/>
              </w:rPr>
              <w:t>FAQs can be grouped by category.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5"/>
              </w:rPr>
              <w:t>FR-10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5"/>
              </w:rPr>
              <w:t>Authorization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5"/>
              </w:rPr>
              <w:t>Protected routes reject missing/invalid tokens and enforce ownership/role rules.</w:t>
            </w:r>
          </w:p>
        </w:tc>
      </w:tr>
    </w:tbl>
    <w:p>
      <w:pPr>
        <w:pStyle w:val="Heading1"/>
      </w:pPr>
      <w:r>
        <w:t>Non-functional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408"/>
            <w:vAlign w:val="center"/>
            <w:shd w:fill="D9EAF7"/>
          </w:tcPr>
          <w:p>
            <w:r/>
            <w:r>
              <w:rPr>
                <w:b/>
                <w:sz w:val="15"/>
              </w:rPr>
              <w:t>FR No.</w:t>
            </w:r>
          </w:p>
        </w:tc>
        <w:tc>
          <w:tcPr>
            <w:tcW w:type="dxa" w:w="3408"/>
            <w:vAlign w:val="center"/>
            <w:shd w:fill="D9EAF7"/>
          </w:tcPr>
          <w:p>
            <w:r/>
            <w:r>
              <w:rPr>
                <w:b/>
                <w:sz w:val="15"/>
              </w:rPr>
              <w:t>Non-functional Requirement</w:t>
            </w:r>
          </w:p>
        </w:tc>
        <w:tc>
          <w:tcPr>
            <w:tcW w:type="dxa" w:w="3408"/>
            <w:vAlign w:val="center"/>
            <w:shd w:fill="D9EAF7"/>
          </w:tcPr>
          <w:p>
            <w:r/>
            <w:r>
              <w:rPr>
                <w:b/>
                <w:sz w:val="15"/>
              </w:rPr>
              <w:t>Description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5"/>
              </w:rPr>
              <w:t>NFR-1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5"/>
              </w:rPr>
              <w:t>Usability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5"/>
              </w:rPr>
              <w:t>REST endpoints use consistent JSON request/response patterns and HTTP status codes.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5"/>
              </w:rPr>
              <w:t>NFR-2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5"/>
              </w:rPr>
              <w:t>Security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5"/>
              </w:rPr>
              <w:t>JWT authentication, bcrypt password hashing, protected modification routes and sanitized errors.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5"/>
              </w:rPr>
              <w:t>NFR-3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5"/>
              </w:rPr>
              <w:t>Reliability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5"/>
              </w:rPr>
              <w:t>Central error handling and schema validation reduce invalid persistence and unhandled failures.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5"/>
              </w:rPr>
              <w:t>NFR-4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5"/>
              </w:rPr>
              <w:t>Performance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5"/>
              </w:rPr>
              <w:t>Indexed MongoDB queries and lightweight REST responses should support responsive FAQ lookup.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5"/>
              </w:rPr>
              <w:t>NFR-5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5"/>
              </w:rPr>
              <w:t>Availability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5"/>
              </w:rPr>
              <w:t>API should restart cleanly and database connectivity should be monitored in deployment.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5"/>
              </w:rPr>
              <w:t>NFR-6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5"/>
              </w:rPr>
              <w:t>Scalability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5"/>
              </w:rPr>
              <w:t>Stateless authentication and modular services support multiple application instances.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5"/>
              </w:rPr>
              <w:t>NFR-7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5"/>
              </w:rPr>
              <w:t>Maintainability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5"/>
              </w:rPr>
              <w:t>MVC-style separation of routes, controllers, models, middleware and services.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5"/>
              </w:rPr>
              <w:t>NFR-8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5"/>
              </w:rPr>
              <w:t>Data Integrity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5"/>
              </w:rPr>
              <w:t>Mongoose required fields, unique email constraint and ObjectId references enforce data consistency.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464"/>
        <w:sz w:val="16"/>
      </w:rPr>
      <w:t>Phase-wise Project Submission - AI FAQ Assistant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