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76" w:type="dxa"/>
        <w:jc w:val="center"/>
        <w:tblBorders>
          <w:top w:val="nil"/>
          <w:left w:val="nil"/>
          <w:bottom w:val="nil"/>
          <w:right w:val="nil"/>
          <w:insideH w:val="nil"/>
          <w:insideV w:val="nil"/>
        </w:tblBorders>
        <w:tblLayout w:type="fixed"/>
        <w:tblLook w:val="04A0" w:firstRow="1" w:lastRow="0" w:firstColumn="1" w:lastColumn="0" w:noHBand="0" w:noVBand="1"/>
      </w:tblPr>
      <w:tblGrid>
        <w:gridCol w:w="3600"/>
        <w:gridCol w:w="6776"/>
      </w:tblGrid>
      <w:tr w:rsidR="009339E6" w14:paraId="508A2DD2" w14:textId="77777777">
        <w:trPr>
          <w:jc w:val="center"/>
        </w:trPr>
        <w:tc>
          <w:tcPr>
            <w:tcW w:w="3600" w:type="dxa"/>
            <w:tcMar>
              <w:top w:w="0" w:type="dxa"/>
              <w:left w:w="0" w:type="dxa"/>
              <w:bottom w:w="0" w:type="dxa"/>
              <w:right w:w="0" w:type="dxa"/>
            </w:tcMar>
            <w:shd w:fill="17365D"/>
          </w:tcPr>
          <w:p w14:paraId="00D9C2D7" w14:textId="77777777" w:rsidR="009339E6" w:rsidRDefault="00656A4D">
            <w:r>
              <w:rPr>
                <w:rFonts w:ascii="Calibri" w:hAnsi="Calibri" w:eastAsia="Calibri"/>
                <w:b/>
                <w:noProof/>
                <w:color w:val="FFFFFF"/>
                <w:sz w:val="20"/>
              </w:rPr>
              <w:drawing>
                <wp:inline distT="0" distB="0" distL="0" distR="0" wp14:anchorId="05256744" wp14:editId="06F748E4">
                  <wp:extent cx="1234440" cy="397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opolitan_logo.png"/>
                          <pic:cNvPicPr/>
                        </pic:nvPicPr>
                        <pic:blipFill>
                          <a:blip r:embed="rId8"/>
                          <a:stretch>
                            <a:fillRect/>
                          </a:stretch>
                        </pic:blipFill>
                        <pic:spPr>
                          <a:xfrm>
                            <a:off x="0" y="0"/>
                            <a:ext cx="1234440" cy="397776"/>
                          </a:xfrm>
                          <a:prstGeom prst="rect">
                            <a:avLst/>
                          </a:prstGeom>
                        </pic:spPr>
                      </pic:pic>
                    </a:graphicData>
                  </a:graphic>
                </wp:inline>
              </w:drawing>
            </w:r>
          </w:p>
        </w:tc>
        <w:tc>
          <w:tcPr>
            <w:tcW w:w="6776" w:type="dxa"/>
            <w:tcMar>
              <w:top w:w="0" w:type="dxa"/>
              <w:left w:w="0" w:type="dxa"/>
              <w:bottom w:w="0" w:type="dxa"/>
              <w:right w:w="0" w:type="dxa"/>
            </w:tcMar>
            <w:shd w:fill="17365D"/>
          </w:tcPr>
          <w:p w14:paraId="3D14583F" w14:textId="0EA31B01" w:rsidR="009339E6" w:rsidRDefault="00656A4D">
            <w:pPr>
              <w:jc w:val="right"/>
            </w:pPr>
            <w:r>
              <w:rPr>
                <w:rFonts w:ascii="Calibri" w:hAnsi="Calibri" w:eastAsia="Calibri"/>
                <w:b/>
                <w:color w:val="FFFFFF"/>
                <w:sz w:val="20"/>
              </w:rPr>
              <w:t>METROPOLITAN EXCELLENCE AWARDS 2026</w:t>
            </w:r>
            <w:r>
              <w:rPr>
                <w:rFonts w:ascii="Calibri" w:hAnsi="Calibri" w:eastAsia="Calibri"/>
                <w:b/>
                <w:color w:val="FFFFFF"/>
                <w:sz w:val="20"/>
              </w:rPr>
              <w:br/>
            </w:r>
            <w:r>
              <w:rPr>
                <w:rFonts w:ascii="Calibri" w:hAnsi="Calibri" w:eastAsia="Calibri"/>
                <w:b/>
                <w:color w:val="FFFFFF"/>
                <w:sz w:val="20"/>
              </w:rPr>
              <w:t>NOMINATION</w:t>
            </w:r>
            <w:r w:rsidR="00F43639">
              <w:rPr>
                <w:rFonts w:ascii="Calibri" w:hAnsi="Calibri" w:eastAsia="Calibri"/>
                <w:b/>
                <w:color w:val="FFFFFF"/>
                <w:sz w:val="20"/>
              </w:rPr>
              <w:t xml:space="preserve"> </w:t>
            </w:r>
            <w:r>
              <w:rPr>
                <w:rFonts w:ascii="Calibri" w:hAnsi="Calibri" w:eastAsia="Calibri"/>
                <w:b/>
                <w:color w:val="FFFFFF"/>
                <w:sz w:val="20"/>
              </w:rPr>
              <w:t>FORM</w:t>
            </w:r>
          </w:p>
        </w:tc>
      </w:tr>
    </w:tbl>
    <w:p w14:paraId="010D7E25" w14:textId="77777777" w:rsidR="00E0222D" w:rsidRDefault="00E0222D">
      <w:pPr>
        <w:pStyle w:val="Title"/>
        <w:pBdr>
          <w:top w:val="nil"/>
          <w:left w:val="nil"/>
          <w:bottom w:val="nil"/>
          <w:right w:val="nil"/>
          <w:between w:val="nil"/>
        </w:pBdr>
        <w:spacing w:before="80" w:after="20"/>
        <w:jc w:val="center"/>
        <w:rPr>
          <w:rFonts w:ascii="Arial" w:hAnsi="Arial"/>
          <w:b/>
          <w:sz w:val="32"/>
        </w:rPr>
      </w:pPr>
    </w:p>
    <w:p w14:paraId="600CBAC9" w14:textId="52E6F338" w:rsidR="009339E6" w:rsidRDefault="00656A4D">
      <w:pPr>
        <w:pStyle w:val="Title"/>
        <w:pBdr>
          <w:top w:val="nil"/>
          <w:left w:val="nil"/>
          <w:bottom w:val="nil"/>
          <w:right w:val="nil"/>
          <w:between w:val="nil"/>
        </w:pBdr>
        <w:spacing w:before="80" w:after="20"/>
        <w:jc w:val="center"/>
      </w:pPr>
      <w:r>
        <w:rPr>
          <w:rFonts w:ascii="Calibri" w:hAnsi="Calibri" w:eastAsia="Calibri"/>
          <w:b/>
          <w:color w:val="17365D"/>
          <w:sz w:val="32"/>
        </w:rPr>
        <w:t>04. TECHNICAL EXCELLENCE AWARD</w:t>
      </w:r>
    </w:p>
    <w:p w14:paraId="6366A7A1" w14:textId="35F6D1E6" w:rsidR="009339E6" w:rsidRDefault="00656A4D">
      <w:pPr>
        <w:keepNext/>
        <w:spacing w:after="80"/>
        <w:jc w:val="center"/>
      </w:pPr>
      <w:r>
        <w:rPr>
          <w:rFonts w:ascii="Calibri" w:hAnsi="Calibri" w:eastAsia="Calibri"/>
          <w:b/>
          <w:color w:val="0070C0"/>
          <w:sz w:val="20"/>
        </w:rPr>
        <w:t>NOMINATION FORM</w:t>
      </w:r>
      <w:r w:rsidR="00F43639">
        <w:rPr>
          <w:rFonts w:ascii="Calibri" w:hAnsi="Calibri" w:eastAsia="Calibri"/>
          <w:b/>
          <w:color w:val="0070C0"/>
          <w:sz w:val="20"/>
        </w:rPr>
        <w:t xml:space="preserve"> (Individual Award)</w:t>
      </w:r>
    </w:p>
    <w:tbl>
      <w:tblPr>
        <w:tblW w:w="10376" w:type="dxa"/>
        <w:jc w:val="center"/>
        <w:tblBorders>
          <w:top w:val="single" w:sz="2" w:space="0" w:color="E9F0FA"/>
          <w:left w:val="single" w:sz="2" w:space="0" w:color="E9F0FA"/>
          <w:bottom w:val="single" w:sz="2" w:space="0" w:color="E9F0FA"/>
          <w:right w:val="single" w:sz="2" w:space="0" w:color="E9F0FA"/>
          <w:insideH w:val="single" w:sz="2" w:space="0" w:color="E9F0FA"/>
          <w:insideV w:val="single" w:sz="2" w:space="0" w:color="E9F0FA"/>
        </w:tblBorders>
        <w:tblLayout w:type="fixed"/>
        <w:tblLook w:val="04A0" w:firstRow="1" w:lastRow="0" w:firstColumn="1" w:lastColumn="0" w:noHBand="0" w:noVBand="1"/>
      </w:tblPr>
      <w:tblGrid>
        <w:gridCol w:w="10376"/>
      </w:tblGrid>
      <w:tr w:rsidR="009339E6" w14:paraId="659ED59F" w14:textId="77777777">
        <w:trPr>
          <w:jc w:val="center"/>
        </w:trPr>
        <w:tc>
          <w:tcPr>
            <w:tcW w:w="10376" w:type="dxa"/>
            <w:shd w:val="clear" w:color="auto" w:fill="E9F0FA"/>
            <w:tcMar>
              <w:top w:w="65" w:type="dxa"/>
              <w:left w:w="100" w:type="dxa"/>
              <w:bottom w:w="65" w:type="dxa"/>
              <w:right w:w="100" w:type="dxa"/>
            </w:tcMar>
          </w:tcPr>
          <w:p w14:paraId="7439B9EE" w14:textId="77777777" w:rsidR="009339E6" w:rsidRDefault="00656A4D">
            <w:r>
              <w:rPr>
                <w:b/>
                <w:color w:val="244897"/>
              </w:rPr>
              <w:t>What this award recognizes</w:t>
            </w:r>
            <w:r>
              <w:rPr>
                <w:b/>
                <w:color w:val="244897"/>
              </w:rPr>
              <w:br/>
            </w:r>
            <w:r>
              <w:rPr>
                <w:color w:val="000000"/>
                <w:sz w:val="18"/>
              </w:rPr>
              <w:t>Recognizes an employee who consistently demonstrates a high level of technical competence, quality and accuracy in their work. The award also acknowledges effective problem-solving, innovation, service delivery and commitment to safety and compliance.</w:t>
            </w:r>
          </w:p>
        </w:tc>
      </w:tr>
    </w:tbl>
    <w:p w14:paraId="19761FD6" w14:textId="77777777" w:rsidR="009339E6" w:rsidRDefault="00656A4D">
      <w:pPr>
        <w:keepNext/>
        <w:spacing w:before="120" w:after="60"/>
        <w:rPr>
          <w:b/>
          <w:color w:val="244897"/>
          <w:sz w:val="25"/>
        </w:rPr>
      </w:pPr>
      <w:r>
        <w:rPr>
          <w:b/>
          <w:color w:val="244897"/>
          <w:sz w:val="25"/>
        </w:rPr>
        <w:t>1. NOMINATION DETAILS</w:t>
      </w:r>
    </w:p>
    <w:tbl>
      <w:tblPr>
        <w:tblW w:w="10376" w:type="dxa"/>
        <w:jc w:val="center"/>
        <w:tblBorders>
          <w:insideH w:val="single" w:sz="4" w:space="0" w:color="auto"/>
          <w:insideV w:val="single" w:sz="4" w:space="0" w:color="auto"/>
        </w:tblBorders>
        <w:tblLayout w:type="fixed"/>
        <w:tblLook w:val="04A0" w:firstRow="1" w:lastRow="0" w:firstColumn="1" w:lastColumn="0" w:noHBand="0" w:noVBand="1"/>
      </w:tblPr>
      <w:tblGrid>
        <w:gridCol w:w="5188"/>
        <w:gridCol w:w="5188"/>
      </w:tblGrid>
      <w:tr w:rsidR="00F43639" w14:paraId="79420C3D" w14:textId="77777777" w:rsidTr="00BD4E82">
        <w:trPr>
          <w:cantSplit/>
          <w:jc w:val="center"/>
        </w:trPr>
        <w:tc>
          <w:tcPr>
            <w:tcW w:w="5188" w:type="dxa"/>
            <w:shd w:val="clear" w:color="auto" w:fill="D9EAF7"/>
            <w:tcMar>
              <w:top w:w="90" w:type="dxa"/>
              <w:left w:w="110" w:type="dxa"/>
              <w:bottom w:w="90" w:type="dxa"/>
              <w:right w:w="110" w:type="dxa"/>
              <w:start w:w="100" w:type="dxa"/>
              <w:end w:w="100" w:type="dxa"/>
            </w:tcMar>
            <w:vAlign w:val="center"/>
          </w:tcPr>
          <w:p>
            <w:pPr>
              <w:spacing w:after="0" w:before="0" w:line="240" w:lineRule="auto"/>
            </w:pPr>
            <w:r/>
            <w:r>
              <w:rPr>
                <w:rFonts w:ascii="Calibri" w:hAnsi="Calibri" w:eastAsia="Calibri"/>
                <w:b/>
                <w:color w:val="0070C0"/>
                <w:sz w:val="16"/>
              </w:rPr>
              <w:t>Name of nominee</w:t>
            </w:r>
          </w:p>
        </w:tc>
        <w:tc>
          <w:tcPr>
            <w:tcW w:w="5188" w:type="dxa"/>
            <w:shd w:val="clear" w:color="auto" w:fill="F3F3F3"/>
            <w:tcMar>
              <w:top w:w="90" w:type="dxa"/>
              <w:left w:w="110" w:type="dxa"/>
              <w:bottom w:w="90" w:type="dxa"/>
              <w:right w:w="110" w:type="dxa"/>
              <w:start w:w="100" w:type="dxa"/>
              <w:end w:w="100" w:type="dxa"/>
            </w:tcMar>
            <w:vAlign w:val="center"/>
          </w:tcPr>
          <w:p>
            <w:pPr>
              <w:spacing w:after="0" w:before="0" w:line="240" w:lineRule="auto"/>
            </w:pPr>
            <w:r/>
            <w:r>
              <w:rPr>
                <w:rFonts w:ascii="Calibri" w:hAnsi="Calibri" w:eastAsia="Calibri"/>
                <w:b w:val="0"/>
                <w:color w:val="243447"/>
                <w:sz w:val="16"/>
              </w:rPr>
              <w:t>Thusitha Dhananjaya</w:t>
            </w:r>
          </w:p>
        </w:tc>
      </w:tr>
      <w:tr w:rsidR="00F43639" w14:paraId="4D27A8A0" w14:textId="77777777" w:rsidTr="00BD4E82">
        <w:trPr>
          <w:cantSplit/>
          <w:jc w:val="center"/>
        </w:trPr>
        <w:tc>
          <w:tcPr>
            <w:tcW w:w="5188" w:type="dxa"/>
            <w:shd w:val="clear" w:color="auto" w:fill="D9EAF7"/>
            <w:tcMar>
              <w:top w:w="90" w:type="dxa"/>
              <w:left w:w="110" w:type="dxa"/>
              <w:bottom w:w="90" w:type="dxa"/>
              <w:right w:w="110" w:type="dxa"/>
              <w:start w:w="100" w:type="dxa"/>
              <w:end w:w="100" w:type="dxa"/>
            </w:tcMar>
            <w:vAlign w:val="center"/>
          </w:tcPr>
          <w:p>
            <w:pPr>
              <w:spacing w:after="0" w:before="0" w:line="240" w:lineRule="auto"/>
            </w:pPr>
            <w:r/>
            <w:r>
              <w:rPr>
                <w:rFonts w:ascii="Calibri" w:hAnsi="Calibri" w:eastAsia="Calibri"/>
                <w:b/>
                <w:color w:val="0070C0"/>
                <w:sz w:val="16"/>
              </w:rPr>
              <w:t>SBU / Department</w:t>
            </w:r>
          </w:p>
        </w:tc>
        <w:tc>
          <w:tcPr>
            <w:tcW w:w="5188" w:type="dxa"/>
            <w:shd w:val="clear" w:color="auto" w:fill="F3F3F3"/>
            <w:tcMar>
              <w:top w:w="90" w:type="dxa"/>
              <w:left w:w="110" w:type="dxa"/>
              <w:bottom w:w="90" w:type="dxa"/>
              <w:right w:w="110" w:type="dxa"/>
              <w:start w:w="100" w:type="dxa"/>
              <w:end w:w="100" w:type="dxa"/>
            </w:tcMar>
            <w:vAlign w:val="center"/>
          </w:tcPr>
          <w:p>
            <w:pPr>
              <w:spacing w:after="0" w:before="0" w:line="240" w:lineRule="auto"/>
            </w:pPr>
            <w:r/>
            <w:r>
              <w:rPr>
                <w:rFonts w:ascii="Calibri" w:hAnsi="Calibri" w:eastAsia="Calibri"/>
                <w:b w:val="0"/>
                <w:color w:val="243447"/>
                <w:sz w:val="16"/>
              </w:rPr>
              <w:t>Customer Support &amp; Base Marketing SBU / Technical Support</w:t>
            </w:r>
          </w:p>
        </w:tc>
      </w:tr>
      <w:tr w:rsidR="00F43639" w14:paraId="01FC993F" w14:textId="77777777" w:rsidTr="00BD4E82">
        <w:trPr>
          <w:cantSplit/>
          <w:jc w:val="center"/>
        </w:trPr>
        <w:tc>
          <w:tcPr>
            <w:tcW w:w="5188" w:type="dxa"/>
            <w:tcBorders>
              <w:bottom w:val="single" w:sz="4" w:space="0" w:color="auto"/>
            </w:tcBorders>
            <w:shd w:val="clear" w:color="auto" w:fill="D9EAF7"/>
            <w:tcMar>
              <w:top w:w="90" w:type="dxa"/>
              <w:left w:w="110" w:type="dxa"/>
              <w:bottom w:w="90" w:type="dxa"/>
              <w:right w:w="110" w:type="dxa"/>
              <w:start w:w="100" w:type="dxa"/>
              <w:end w:w="100" w:type="dxa"/>
            </w:tcMar>
            <w:vAlign w:val="center"/>
          </w:tcPr>
          <w:p>
            <w:pPr>
              <w:spacing w:after="0" w:before="0" w:line="240" w:lineRule="auto"/>
            </w:pPr>
            <w:r/>
            <w:r>
              <w:rPr>
                <w:rFonts w:ascii="Calibri" w:hAnsi="Calibri" w:eastAsia="Calibri"/>
                <w:b/>
                <w:color w:val="0070C0"/>
                <w:sz w:val="16"/>
              </w:rPr>
              <w:t>Name of nominator</w:t>
            </w:r>
          </w:p>
        </w:tc>
        <w:tc>
          <w:tcPr>
            <w:tcW w:w="5188" w:type="dxa"/>
            <w:tcBorders>
              <w:bottom w:val="single" w:sz="4" w:space="0" w:color="auto"/>
            </w:tcBorders>
            <w:shd w:val="clear" w:color="auto" w:fill="F3F3F3"/>
            <w:tcMar>
              <w:top w:w="90" w:type="dxa"/>
              <w:left w:w="110" w:type="dxa"/>
              <w:bottom w:w="90" w:type="dxa"/>
              <w:right w:w="110" w:type="dxa"/>
              <w:start w:w="100" w:type="dxa"/>
              <w:end w:w="100" w:type="dxa"/>
            </w:tcMar>
            <w:vAlign w:val="center"/>
          </w:tcPr>
          <w:p>
            <w:pPr>
              <w:spacing w:after="0" w:before="0" w:line="240" w:lineRule="auto"/>
            </w:pPr>
            <w:r/>
            <w:r>
              <w:rPr>
                <w:rFonts w:ascii="Calibri" w:hAnsi="Calibri" w:eastAsia="Calibri"/>
                <w:b w:val="0"/>
                <w:color w:val="243447"/>
                <w:sz w:val="16"/>
              </w:rPr>
              <w:t>[TO BE COMPLETED BY NOMINATOR]</w:t>
            </w:r>
          </w:p>
        </w:tc>
      </w:tr>
      <w:tr w:rsidR="00F43639" w14:paraId="2F014FF4" w14:textId="77777777" w:rsidTr="00BD4E82">
        <w:trPr>
          <w:cantSplit/>
          <w:trHeight w:val="218"/>
          <w:jc w:val="center"/>
        </w:trPr>
        <w:tc>
          <w:tcPr>
            <w:tcW w:w="5188" w:type="dxa"/>
            <w:tcBorders>
              <w:top w:val="single" w:sz="4" w:space="0" w:color="auto"/>
              <w:bottom w:val="single" w:sz="4" w:space="0" w:color="auto"/>
            </w:tcBorders>
            <w:shd w:val="clear" w:color="auto" w:fill="D9EAF7"/>
            <w:tcMar>
              <w:top w:w="90" w:type="dxa"/>
              <w:left w:w="110" w:type="dxa"/>
              <w:bottom w:w="90" w:type="dxa"/>
              <w:right w:w="110" w:type="dxa"/>
              <w:start w:w="100" w:type="dxa"/>
              <w:end w:w="100" w:type="dxa"/>
            </w:tcMar>
            <w:vAlign w:val="center"/>
          </w:tcPr>
          <w:p>
            <w:pPr>
              <w:spacing w:after="0" w:before="0" w:line="240" w:lineRule="auto"/>
            </w:pPr>
            <w:r/>
            <w:r>
              <w:rPr>
                <w:rFonts w:ascii="Calibri" w:hAnsi="Calibri" w:eastAsia="Calibri"/>
                <w:b/>
                <w:color w:val="0070C0"/>
                <w:sz w:val="16"/>
              </w:rPr>
              <w:t>Contact number / email</w:t>
            </w:r>
          </w:p>
        </w:tc>
        <w:tc>
          <w:tcPr>
            <w:tcW w:w="5188" w:type="dxa"/>
            <w:tcBorders>
              <w:top w:val="single" w:sz="4" w:space="0" w:color="auto"/>
              <w:bottom w:val="single" w:sz="4" w:space="0" w:color="auto"/>
            </w:tcBorders>
            <w:shd w:val="clear" w:color="auto" w:fill="F3F3F3"/>
            <w:tcMar>
              <w:top w:w="90" w:type="dxa"/>
              <w:left w:w="110" w:type="dxa"/>
              <w:bottom w:w="90" w:type="dxa"/>
              <w:right w:w="110" w:type="dxa"/>
              <w:start w:w="100" w:type="dxa"/>
              <w:end w:w="100" w:type="dxa"/>
            </w:tcMar>
            <w:vAlign w:val="center"/>
          </w:tcPr>
          <w:p>
            <w:pPr>
              <w:spacing w:after="0" w:before="0" w:line="240" w:lineRule="auto"/>
            </w:pPr>
            <w:r/>
            <w:r>
              <w:rPr>
                <w:rFonts w:ascii="Calibri" w:hAnsi="Calibri" w:eastAsia="Calibri"/>
                <w:b w:val="0"/>
                <w:color w:val="243447"/>
                <w:sz w:val="16"/>
              </w:rPr>
              <w:t>[ADD PREFERRED CONTACT DETAILS]</w:t>
            </w:r>
          </w:p>
        </w:tc>
      </w:tr>
    </w:tbl>
    <w:p w14:paraId="3BBE4439" w14:textId="77777777" w:rsidR="009339E6" w:rsidRDefault="00656A4D">
      <w:pPr>
        <w:keepNext/>
        <w:spacing w:before="120" w:after="60"/>
      </w:pPr>
      <w:r>
        <w:rPr>
          <w:b/>
          <w:color w:val="244897"/>
          <w:sz w:val="25"/>
        </w:rPr>
        <w:t>2. EXECUTIVE SUMMARY</w:t>
      </w:r>
    </w:p>
    <w:p w14:paraId="49D958D9" w14:textId="77777777" w:rsidR="00BA42E0" w:rsidRDefault="00BA42E0" w:rsidP="00BA42E0">
      <w:pPr>
        <w:keepNext/>
        <w:spacing w:after="40"/>
      </w:pPr>
      <w:r>
        <w:rPr>
          <w:i/>
          <w:color w:val="000000"/>
          <w:sz w:val="17"/>
        </w:rPr>
        <w:t>Explain the reasons for the nomination. Example: Highlight the achievement, measurable impact and the nominee's specific contribution</w:t>
      </w:r>
    </w:p>
    <w:tbl>
      <w:tblPr>
        <w:tblW w:w="10376" w:type="dxa"/>
        <w:jc w:val="center"/>
        <w:tblBorders>
          <w:top w:val="single" w:sz="2" w:space="0" w:color="F3F3F3"/>
          <w:left w:val="single" w:sz="2" w:space="0" w:color="F3F3F3"/>
          <w:bottom w:val="single" w:sz="2" w:space="0" w:color="F3F3F3"/>
          <w:right w:val="single" w:sz="2" w:space="0" w:color="F3F3F3"/>
          <w:insideH w:val="single" w:sz="2" w:space="0" w:color="F3F3F3"/>
          <w:insideV w:val="single" w:sz="2" w:space="0" w:color="F3F3F3"/>
        </w:tblBorders>
        <w:tblLayout w:type="fixed"/>
        <w:tblLook w:val="04A0" w:firstRow="1" w:lastRow="0" w:firstColumn="1" w:lastColumn="0" w:noHBand="0" w:noVBand="1"/>
      </w:tblPr>
      <w:tblGrid>
        <w:gridCol w:w="10376"/>
      </w:tblGrid>
      <w:tr w:rsidR="009339E6" w14:paraId="4BFA6C78" w14:textId="77777777">
        <w:trPr>
          <w:jc w:val="center"/>
        </w:trPr>
        <w:tc>
          <w:tcPr>
            <w:tcW w:w="10376" w:type="dxa"/>
            <w:shd w:val="clear" w:color="auto" w:fill="FAFAFA"/>
            <w:tcMar>
              <w:top w:w="90" w:type="dxa"/>
              <w:left w:w="100" w:type="dxa"/>
              <w:bottom w:w="90" w:type="dxa"/>
              <w:right w:w="100" w:type="dxa"/>
              <w:start w:w="100" w:type="dxa"/>
              <w:end w:w="100" w:type="dxa"/>
            </w:tcMar>
            <w:vAlign w:val="center"/>
          </w:tcPr>
          <w:p>
            <w:pPr>
              <w:spacing w:after="0" w:before="0" w:line="240" w:lineRule="auto"/>
            </w:pPr>
            <w:r/>
            <w:r>
              <w:rPr>
                <w:rFonts w:ascii="Calibri" w:hAnsi="Calibri" w:eastAsia="Calibri"/>
                <w:b w:val="0"/>
                <w:color w:val="243447"/>
                <w:sz w:val="17"/>
              </w:rPr>
              <w:t>Thusitha Dhananjaya is nominated for the Technical Excellence Award for combining advanced technical support, practical knowledge-sharing and initiative beyond his regular responsibilities. He has worked at Metropolitan Technologies for more than 11 years and currently serves as Assistant Manager – Technical Support. His work spans Canon copier/printer hardware, networking, PC and software issues, scanning workflows and uniFLOW-related solutions. Colleagues describe him as approachable and dependable, including when complex issues require extended remote troubleshooting or support outside normal office hours.</w:t>
              <w:br/>
              <w:br/>
              <w:t>Peer feedback collected through a Google Form from 32 technical colleagues produced an average rating of 4.78/5: 28 respondents rated 5/5, three rated 4/5 and one rated 1/5. Examples reported by colleagues include more than three hours of phone guidance on a difficult issue and a separate case involving approximately six hours of support alongside Canon Singapore. These are peer-reported examples, not independently audited service metrics.</w:t>
              <w:br/>
              <w:br/>
              <w:t>He developed Canon TechSuite Pro v1.8, a field-engineering troubleshooting suite with English, Sinhala and Tamil guidance for common issues such as SMB scan-folder setup and scan-to-email configuration. He has also created a 45-section Smartboard performance-monitoring dashboard for the Customer Support &amp; Base Marketing SBU; it is currently being tested. In addition, he trained and coached copier technical staff and contributed award-ceremony multimedia for 2024–2026, including animations for 67 award recipients at the 2024–2025 ceremony. He reports completing the requested multimedia deliverables within five days of being informed and without additional production cost to the company. These contributions demonstrate technical capability, initiative and willingness to act when the company needs support.</w:t>
            </w:r>
          </w:p>
        </w:tc>
      </w:tr>
    </w:tbl>
    <w:p w14:paraId="612006F1" w14:textId="77777777" w:rsidR="009339E6" w:rsidRDefault="00656A4D">
      <w:pPr>
        <w:keepNext/>
        <w:spacing w:before="120" w:after="60"/>
      </w:pPr>
      <w:r>
        <w:rPr>
          <w:b/>
          <w:color w:val="244897"/>
          <w:sz w:val="25"/>
        </w:rPr>
        <w:t>3. AWARD-SPECIFIC EVIDENCE</w:t>
      </w:r>
    </w:p>
    <w:p w14:paraId="2C4B82AB" w14:textId="77777777" w:rsidR="00BA42E0" w:rsidRDefault="00BA42E0" w:rsidP="00BA42E0">
      <w:pPr>
        <w:keepNext/>
        <w:spacing w:after="40"/>
        <w:rPr>
          <w:i/>
          <w:color w:val="000000"/>
          <w:sz w:val="16"/>
        </w:rPr>
      </w:pPr>
      <w:r>
        <w:rPr>
          <w:i/>
          <w:color w:val="000000"/>
          <w:sz w:val="16"/>
        </w:rPr>
        <w:t>Complete every criterion. State the result achieved, the measurement period, the nominee's role and the supporting evidence.</w:t>
      </w:r>
    </w:p>
    <w:p w14:paraId="2B1ED97E" w14:textId="77777777" w:rsidR="00BA42E0" w:rsidRDefault="00BA42E0" w:rsidP="00BA42E0">
      <w:pPr>
        <w:keepNext/>
        <w:spacing w:after="40"/>
        <w:rPr>
          <w:i/>
          <w:color w:val="000000"/>
          <w:sz w:val="16"/>
        </w:rPr>
      </w:pPr>
    </w:p>
    <w:tbl>
      <w:tblPr>
        <w:tblW w:w="10376" w:type="dxa"/>
        <w:jc w:val="center"/>
        <w:tblBorders>
          <w:top w:val="single" w:sz="5" w:space="0" w:color="A8A8A8"/>
          <w:left w:val="single" w:sz="5" w:space="0" w:color="A8A8A8"/>
          <w:bottom w:val="single" w:sz="5" w:space="0" w:color="A8A8A8"/>
          <w:right w:val="single" w:sz="5" w:space="0" w:color="A8A8A8"/>
          <w:insideH w:val="single" w:sz="5" w:space="0" w:color="A8A8A8"/>
          <w:insideV w:val="single" w:sz="5" w:space="0" w:color="A8A8A8"/>
        </w:tblBorders>
        <w:tblLayout w:type="fixed"/>
        <w:tblLook w:val="04A0" w:firstRow="1" w:lastRow="0" w:firstColumn="1" w:lastColumn="0" w:noHBand="0" w:noVBand="1"/>
      </w:tblPr>
      <w:tblGrid>
        <w:gridCol w:w="2100"/>
        <w:gridCol w:w="720"/>
        <w:gridCol w:w="7556"/>
      </w:tblGrid>
      <w:tr w:rsidR="009339E6" w14:paraId="455F05DD" w14:textId="77777777" w:rsidTr="00E0222D">
        <w:trPr>
          <w:tblHeader/>
          <w:jc w:val="center"/>
        </w:trPr>
        <w:tc>
          <w:tcPr>
            <w:tcW w:w="2100" w:type="dxa"/>
            <w:shd w:val="clear" w:color="auto" w:fill="17365D"/>
            <w:tcMar>
              <w:top w:w="45" w:type="dxa"/>
              <w:left w:w="65" w:type="dxa"/>
              <w:bottom w:w="45" w:type="dxa"/>
              <w:right w:w="65" w:type="dxa"/>
            </w:tcMar>
            <w:vAlign w:val="center"/>
          </w:tcPr>
          <w:p w14:paraId="23304756" w14:textId="77777777" w:rsidR="009339E6" w:rsidRDefault="00656A4D">
            <w:pPr>
              <w:jc w:val="center"/>
            </w:pPr>
            <w:r>
              <w:rPr>
                <w:rFonts w:ascii="Calibri" w:hAnsi="Calibri" w:eastAsia="Calibri"/>
                <w:b/>
                <w:color w:val="FFFFFF"/>
                <w:sz w:val="16"/>
              </w:rPr>
              <w:t>Selection criterion</w:t>
            </w:r>
          </w:p>
        </w:tc>
        <w:tc>
          <w:tcPr>
            <w:tcW w:w="720" w:type="dxa"/>
            <w:shd w:val="clear" w:color="auto" w:fill="17365D"/>
            <w:tcMar>
              <w:top w:w="45" w:type="dxa"/>
              <w:left w:w="65" w:type="dxa"/>
              <w:bottom w:w="45" w:type="dxa"/>
              <w:right w:w="65" w:type="dxa"/>
            </w:tcMar>
            <w:vAlign w:val="center"/>
          </w:tcPr>
          <w:p w14:paraId="0E2D6E62" w14:textId="77777777" w:rsidR="009339E6" w:rsidRDefault="00656A4D">
            <w:pPr>
              <w:jc w:val="center"/>
            </w:pPr>
            <w:r>
              <w:rPr>
                <w:rFonts w:ascii="Calibri" w:hAnsi="Calibri" w:eastAsia="Calibri"/>
                <w:b/>
                <w:color w:val="FFFFFF"/>
                <w:sz w:val="16"/>
              </w:rPr>
              <w:t>Weight</w:t>
            </w:r>
          </w:p>
        </w:tc>
        <w:tc>
          <w:tcPr>
            <w:tcW w:w="7556" w:type="dxa"/>
            <w:shd w:val="clear" w:color="auto" w:fill="17365D"/>
            <w:tcMar>
              <w:top w:w="45" w:type="dxa"/>
              <w:left w:w="65" w:type="dxa"/>
              <w:bottom w:w="45" w:type="dxa"/>
              <w:right w:w="65" w:type="dxa"/>
            </w:tcMar>
            <w:vAlign w:val="center"/>
          </w:tcPr>
          <w:p w14:paraId="7FF06BA8" w14:textId="77777777" w:rsidR="009339E6" w:rsidRDefault="00656A4D">
            <w:pPr>
              <w:jc w:val="center"/>
            </w:pPr>
            <w:r>
              <w:rPr>
                <w:rFonts w:ascii="Calibri" w:hAnsi="Calibri" w:eastAsia="Calibri"/>
                <w:b/>
                <w:color w:val="FFFFFF"/>
                <w:sz w:val="16"/>
              </w:rPr>
              <w:t>Nominee's response and supporting evidence</w:t>
            </w:r>
          </w:p>
        </w:tc>
      </w:tr>
      <w:tr w:rsidR="009339E6" w:rsidRPr="00F43639" w14:paraId="198A8DBA" w14:textId="77777777" w:rsidTr="00E0222D">
        <w:trPr>
          <w:cantSplit/>
          <w:jc w:val="center"/>
        </w:trPr>
        <w:tc>
          <w:tcPr>
            <w:tcW w:w="2100" w:type="dxa"/>
            <w:tcMar>
              <w:top w:w="90" w:type="dxa"/>
              <w:left w:w="75" w:type="dxa"/>
              <w:bottom w:w="90" w:type="dxa"/>
              <w:right w:w="75" w:type="dxa"/>
              <w:start w:w="100" w:type="dxa"/>
              <w:end w:w="100" w:type="dxa"/>
            </w:tcMar>
            <w:vAlign w:val="center"/>
            <w:shd w:fill="D9EAF7"/>
          </w:tcPr>
          <w:p>
            <w:pPr>
              <w:spacing w:after="0" w:before="0" w:line="240" w:lineRule="auto"/>
            </w:pPr>
            <w:r/>
            <w:r>
              <w:rPr>
                <w:rFonts w:ascii="Calibri" w:hAnsi="Calibri" w:eastAsia="Calibri"/>
                <w:b/>
                <w:color w:val="0070C0"/>
                <w:sz w:val="16"/>
              </w:rPr>
              <w:t>Technical Quality and Accuracy — 30%</w:t>
            </w:r>
          </w:p>
        </w:tc>
        <w:tc>
          <w:tcPr>
            <w:tcW w:w="720" w:type="dxa"/>
            <w:tcMar>
              <w:top w:w="60" w:type="dxa"/>
              <w:left w:w="75" w:type="dxa"/>
              <w:bottom w:w="60" w:type="dxa"/>
              <w:right w:w="75" w:type="dxa"/>
            </w:tcMar>
          </w:tcPr>
          <w:p w14:paraId="28E60B05" w14:textId="77777777" w:rsidR="009339E6" w:rsidRPr="00F43639" w:rsidRDefault="00656A4D" w:rsidP="00F43639">
            <w:pPr>
              <w:spacing w:line="276" w:lineRule="auto"/>
              <w:jc w:val="center"/>
              <w:rPr>
                <w:sz w:val="18"/>
                <w:szCs w:val="18"/>
              </w:rPr>
            </w:pPr>
            <w:r w:rsidRPr="00F43639">
              <w:rPr>
                <w:rFonts w:ascii="Calibri" w:hAnsi="Calibri" w:eastAsia="Calibri"/>
                <w:b/>
                <w:color w:val="243447"/>
                <w:sz w:val="16"/>
                <w:szCs w:val="18"/>
              </w:rPr>
              <w:t>30%</w:t>
            </w:r>
          </w:p>
        </w:tc>
        <w:tc>
          <w:tcPr>
            <w:tcW w:w="7556" w:type="dxa"/>
            <w:tcMar>
              <w:top w:w="90" w:type="dxa"/>
              <w:left w:w="75" w:type="dxa"/>
              <w:bottom w:w="90" w:type="dxa"/>
              <w:right w:w="75" w:type="dxa"/>
              <w:start w:w="100" w:type="dxa"/>
              <w:end w:w="100" w:type="dxa"/>
            </w:tcMar>
            <w:vAlign w:val="center"/>
          </w:tcPr>
          <w:p>
            <w:pPr>
              <w:spacing w:after="0" w:before="0" w:line="240" w:lineRule="auto"/>
            </w:pPr>
            <w:r/>
            <w:r>
              <w:rPr>
                <w:rFonts w:ascii="Calibri" w:hAnsi="Calibri" w:eastAsia="Calibri"/>
                <w:b w:val="0"/>
                <w:color w:val="243447"/>
                <w:sz w:val="15"/>
              </w:rPr>
              <w:t>Peer feedback describes strong troubleshooting across Canon copier/printer hardware, computer hardware/software, networking, scan-to-folder, scan-to-email and uniFLOW-related issues. Colleagues report receiving step-by-step remote guidance for complex faults, including extended phone support. Supporting evidence: 32-response Google Form summary; Canon TechSuite Pro v1.8 screenshots; specific case records should be attached where available. A measured first-time-fix rate or rework KPI was not supplied.</w:t>
            </w:r>
          </w:p>
        </w:tc>
      </w:tr>
      <w:tr w:rsidR="009339E6" w:rsidRPr="00F43639" w14:paraId="454CE2EE" w14:textId="77777777" w:rsidTr="00E0222D">
        <w:trPr>
          <w:cantSplit/>
          <w:jc w:val="center"/>
        </w:trPr>
        <w:tc>
          <w:tcPr>
            <w:tcW w:w="2100" w:type="dxa"/>
            <w:tcMar>
              <w:top w:w="90" w:type="dxa"/>
              <w:left w:w="75" w:type="dxa"/>
              <w:bottom w:w="90" w:type="dxa"/>
              <w:right w:w="75" w:type="dxa"/>
              <w:start w:w="100" w:type="dxa"/>
              <w:end w:w="100" w:type="dxa"/>
            </w:tcMar>
            <w:vAlign w:val="center"/>
            <w:shd w:fill="D9EAF7"/>
          </w:tcPr>
          <w:p>
            <w:pPr>
              <w:spacing w:after="0" w:before="0" w:line="240" w:lineRule="auto"/>
            </w:pPr>
            <w:r/>
            <w:r>
              <w:rPr>
                <w:rFonts w:ascii="Calibri" w:hAnsi="Calibri" w:eastAsia="Calibri"/>
                <w:b/>
                <w:color w:val="0070C0"/>
                <w:sz w:val="16"/>
              </w:rPr>
              <w:t>Project Completion / Service Delivery Performance — 25%</w:t>
            </w:r>
          </w:p>
        </w:tc>
        <w:tc>
          <w:tcPr>
            <w:tcW w:w="720" w:type="dxa"/>
            <w:tcMar>
              <w:top w:w="60" w:type="dxa"/>
              <w:left w:w="75" w:type="dxa"/>
              <w:bottom w:w="60" w:type="dxa"/>
              <w:right w:w="75" w:type="dxa"/>
            </w:tcMar>
          </w:tcPr>
          <w:p w14:paraId="0A20B2CB" w14:textId="77777777" w:rsidR="009339E6" w:rsidRPr="00F43639" w:rsidRDefault="00656A4D" w:rsidP="00F43639">
            <w:pPr>
              <w:spacing w:line="276" w:lineRule="auto"/>
              <w:jc w:val="center"/>
              <w:rPr>
                <w:sz w:val="18"/>
                <w:szCs w:val="18"/>
              </w:rPr>
            </w:pPr>
            <w:r w:rsidRPr="00F43639">
              <w:rPr>
                <w:rFonts w:ascii="Calibri" w:hAnsi="Calibri" w:eastAsia="Calibri"/>
                <w:b/>
                <w:color w:val="243447"/>
                <w:sz w:val="16"/>
                <w:szCs w:val="18"/>
              </w:rPr>
              <w:t>25%</w:t>
            </w:r>
          </w:p>
        </w:tc>
        <w:tc>
          <w:tcPr>
            <w:tcW w:w="7556" w:type="dxa"/>
            <w:tcMar>
              <w:top w:w="90" w:type="dxa"/>
              <w:left w:w="75" w:type="dxa"/>
              <w:bottom w:w="90" w:type="dxa"/>
              <w:right w:w="75" w:type="dxa"/>
              <w:start w:w="100" w:type="dxa"/>
              <w:end w:w="100" w:type="dxa"/>
            </w:tcMar>
            <w:vAlign w:val="center"/>
          </w:tcPr>
          <w:p>
            <w:pPr>
              <w:spacing w:after="0" w:before="0" w:line="240" w:lineRule="auto"/>
            </w:pPr>
            <w:r/>
            <w:r>
              <w:rPr>
                <w:rFonts w:ascii="Calibri" w:hAnsi="Calibri" w:eastAsia="Calibri"/>
                <w:b w:val="0"/>
                <w:color w:val="243447"/>
                <w:sz w:val="15"/>
              </w:rPr>
              <w:t>The nominee provides remote support and knowledge-sharing to technical officers and field engineers across customer environments. He reports developing a 45-section Smartboard dashboard for daily performance monitoring; this remains in testing. For the 2024–2025 Annual Awards Ceremony, he reports delivering the introduction video, winner animations for 67 recipients, LED-wall visuals, 3D stage animations, budget/achievement videos and a Canon Service Meister 2024 recognition video. He reports completing requested multimedia work within five days of notification and without additional production cost. Attach final deliverables and dated request/approval records to verify timeline and cost.</w:t>
            </w:r>
          </w:p>
        </w:tc>
      </w:tr>
    </w:tbl>
    <w:p w14:paraId="31AAA8F1" w14:textId="77777777" w:rsidR="009339E6" w:rsidRPr="00F43639" w:rsidRDefault="00656A4D" w:rsidP="00F43639">
      <w:pPr>
        <w:spacing w:line="276" w:lineRule="auto"/>
        <w:rPr>
          <w:sz w:val="18"/>
          <w:szCs w:val="18"/>
        </w:rPr>
      </w:pPr>
      <w:r w:rsidRPr="00F43639">
        <w:rPr>
          <w:sz w:val="18"/>
          <w:szCs w:val="18"/>
        </w:rPr>
        <w:br w:type="page"/>
      </w:r>
    </w:p>
    <w:tbl>
      <w:tblPr>
        <w:tblW w:w="10376" w:type="dxa"/>
        <w:jc w:val="center"/>
        <w:tblBorders>
          <w:top w:val="single" w:sz="5" w:space="0" w:color="A8A8A8"/>
          <w:left w:val="single" w:sz="5" w:space="0" w:color="A8A8A8"/>
          <w:bottom w:val="single" w:sz="5" w:space="0" w:color="A8A8A8"/>
          <w:right w:val="single" w:sz="5" w:space="0" w:color="A8A8A8"/>
          <w:insideH w:val="single" w:sz="5" w:space="0" w:color="A8A8A8"/>
          <w:insideV w:val="single" w:sz="5" w:space="0" w:color="A8A8A8"/>
        </w:tblBorders>
        <w:tblLayout w:type="fixed"/>
        <w:tblLook w:val="04A0" w:firstRow="1" w:lastRow="0" w:firstColumn="1" w:lastColumn="0" w:noHBand="0" w:noVBand="1"/>
      </w:tblPr>
      <w:tblGrid>
        <w:gridCol w:w="2100"/>
        <w:gridCol w:w="774"/>
        <w:gridCol w:w="7502"/>
      </w:tblGrid>
      <w:tr w:rsidR="009339E6" w:rsidRPr="00F43639" w14:paraId="27AADCD5" w14:textId="77777777" w:rsidTr="00F47552">
        <w:trPr>
          <w:tblHeader/>
          <w:jc w:val="center"/>
        </w:trPr>
        <w:tc>
          <w:tcPr>
            <w:tcW w:w="2100" w:type="dxa"/>
            <w:shd w:val="clear" w:color="auto" w:fill="17365D"/>
            <w:tcMar>
              <w:top w:w="45" w:type="dxa"/>
              <w:left w:w="65" w:type="dxa"/>
              <w:bottom w:w="45" w:type="dxa"/>
              <w:right w:w="65" w:type="dxa"/>
            </w:tcMar>
            <w:vAlign w:val="center"/>
          </w:tcPr>
          <w:p w14:paraId="7B1FEF47" w14:textId="77777777" w:rsidR="009339E6" w:rsidRPr="00F43639" w:rsidRDefault="00656A4D" w:rsidP="00F43639">
            <w:pPr>
              <w:spacing w:line="276" w:lineRule="auto"/>
              <w:jc w:val="center"/>
              <w:rPr>
                <w:sz w:val="18"/>
                <w:szCs w:val="18"/>
              </w:rPr>
            </w:pPr>
            <w:r w:rsidRPr="00F43639">
              <w:rPr>
                <w:rFonts w:ascii="Calibri" w:hAnsi="Calibri" w:eastAsia="Calibri"/>
                <w:b/>
                <w:color w:val="FFFFFF"/>
                <w:sz w:val="16"/>
                <w:szCs w:val="18"/>
              </w:rPr>
              <w:lastRenderedPageBreak/>
              <w:t>Selection criterion</w:t>
            </w:r>
          </w:p>
        </w:tc>
        <w:tc>
          <w:tcPr>
            <w:tcW w:w="774" w:type="dxa"/>
            <w:shd w:val="clear" w:color="auto" w:fill="17365D"/>
            <w:tcMar>
              <w:top w:w="45" w:type="dxa"/>
              <w:left w:w="65" w:type="dxa"/>
              <w:bottom w:w="45" w:type="dxa"/>
              <w:right w:w="65" w:type="dxa"/>
            </w:tcMar>
            <w:vAlign w:val="center"/>
          </w:tcPr>
          <w:p w14:paraId="132B6CCF" w14:textId="77777777" w:rsidR="009339E6" w:rsidRPr="00F43639" w:rsidRDefault="00656A4D" w:rsidP="00F43639">
            <w:pPr>
              <w:spacing w:line="276" w:lineRule="auto"/>
              <w:jc w:val="center"/>
              <w:rPr>
                <w:sz w:val="18"/>
                <w:szCs w:val="18"/>
              </w:rPr>
            </w:pPr>
            <w:r w:rsidRPr="00F43639">
              <w:rPr>
                <w:rFonts w:ascii="Calibri" w:hAnsi="Calibri" w:eastAsia="Calibri"/>
                <w:b/>
                <w:color w:val="FFFFFF"/>
                <w:sz w:val="16"/>
                <w:szCs w:val="18"/>
              </w:rPr>
              <w:t>Weight</w:t>
            </w:r>
          </w:p>
        </w:tc>
        <w:tc>
          <w:tcPr>
            <w:tcW w:w="7502" w:type="dxa"/>
            <w:shd w:val="clear" w:color="auto" w:fill="17365D"/>
            <w:tcMar>
              <w:top w:w="45" w:type="dxa"/>
              <w:left w:w="65" w:type="dxa"/>
              <w:bottom w:w="45" w:type="dxa"/>
              <w:right w:w="65" w:type="dxa"/>
            </w:tcMar>
            <w:vAlign w:val="center"/>
          </w:tcPr>
          <w:p w14:paraId="03F9F7FA" w14:textId="77777777" w:rsidR="009339E6" w:rsidRPr="00F43639" w:rsidRDefault="00656A4D" w:rsidP="00F43639">
            <w:pPr>
              <w:spacing w:line="276" w:lineRule="auto"/>
              <w:jc w:val="center"/>
              <w:rPr>
                <w:sz w:val="18"/>
                <w:szCs w:val="18"/>
              </w:rPr>
            </w:pPr>
            <w:r w:rsidRPr="00F43639">
              <w:rPr>
                <w:rFonts w:ascii="Calibri" w:hAnsi="Calibri" w:eastAsia="Calibri"/>
                <w:b/>
                <w:color w:val="FFFFFF"/>
                <w:sz w:val="16"/>
                <w:szCs w:val="18"/>
              </w:rPr>
              <w:t>Nominee's response and supporting evidence</w:t>
            </w:r>
          </w:p>
        </w:tc>
      </w:tr>
      <w:tr w:rsidR="009339E6" w:rsidRPr="00F43639" w14:paraId="479C050C" w14:textId="77777777" w:rsidTr="00F47552">
        <w:trPr>
          <w:cantSplit/>
          <w:jc w:val="center"/>
        </w:trPr>
        <w:tc>
          <w:tcPr>
            <w:tcW w:w="2100" w:type="dxa"/>
            <w:tcMar>
              <w:top w:w="90" w:type="dxa"/>
              <w:left w:w="75" w:type="dxa"/>
              <w:bottom w:w="90" w:type="dxa"/>
              <w:right w:w="75" w:type="dxa"/>
              <w:start w:w="100" w:type="dxa"/>
              <w:end w:w="100" w:type="dxa"/>
            </w:tcMar>
            <w:vAlign w:val="center"/>
            <w:shd w:fill="D9EAF7"/>
          </w:tcPr>
          <w:p>
            <w:pPr>
              <w:spacing w:after="0" w:before="0" w:line="240" w:lineRule="auto"/>
            </w:pPr>
            <w:r/>
            <w:r>
              <w:rPr>
                <w:rFonts w:ascii="Calibri" w:hAnsi="Calibri" w:eastAsia="Calibri"/>
                <w:b/>
                <w:color w:val="0070C0"/>
                <w:sz w:val="16"/>
              </w:rPr>
              <w:t>Problem Solving and Innovation — 20%</w:t>
            </w:r>
          </w:p>
        </w:tc>
        <w:tc>
          <w:tcPr>
            <w:tcW w:w="774" w:type="dxa"/>
            <w:tcMar>
              <w:top w:w="60" w:type="dxa"/>
              <w:left w:w="75" w:type="dxa"/>
              <w:bottom w:w="60" w:type="dxa"/>
              <w:right w:w="75" w:type="dxa"/>
            </w:tcMar>
          </w:tcPr>
          <w:p w14:paraId="08EAF3E8" w14:textId="77777777" w:rsidR="009339E6" w:rsidRPr="00F43639" w:rsidRDefault="00656A4D" w:rsidP="00F43639">
            <w:pPr>
              <w:spacing w:line="276" w:lineRule="auto"/>
              <w:jc w:val="center"/>
              <w:rPr>
                <w:sz w:val="18"/>
                <w:szCs w:val="18"/>
              </w:rPr>
            </w:pPr>
            <w:r w:rsidRPr="00F43639">
              <w:rPr>
                <w:rFonts w:ascii="Calibri" w:hAnsi="Calibri" w:eastAsia="Calibri"/>
                <w:b/>
                <w:color w:val="243447"/>
                <w:sz w:val="16"/>
                <w:szCs w:val="18"/>
              </w:rPr>
              <w:t>20%</w:t>
            </w:r>
          </w:p>
        </w:tc>
        <w:tc>
          <w:tcPr>
            <w:tcW w:w="7502" w:type="dxa"/>
            <w:tcMar>
              <w:top w:w="90" w:type="dxa"/>
              <w:left w:w="75" w:type="dxa"/>
              <w:bottom w:w="90" w:type="dxa"/>
              <w:right w:w="75" w:type="dxa"/>
              <w:start w:w="100" w:type="dxa"/>
              <w:end w:w="100" w:type="dxa"/>
            </w:tcMar>
            <w:vAlign w:val="center"/>
          </w:tcPr>
          <w:p>
            <w:pPr>
              <w:spacing w:after="0" w:before="0" w:line="240" w:lineRule="auto"/>
            </w:pPr>
            <w:r/>
            <w:r>
              <w:rPr>
                <w:rFonts w:ascii="Calibri" w:hAnsi="Calibri" w:eastAsia="Calibri"/>
                <w:b w:val="0"/>
                <w:color w:val="243447"/>
                <w:sz w:val="15"/>
              </w:rPr>
              <w:t>Canon TechSuite Pro v1.8 is presented as a purpose-built field-engineering suite for recurring day-to-day issues. The screenshots show SMB scan-folder setup steps, authentication choices, network/firewall checks, scan-to-email SMTP guidance and language options for English, Sinhala and Tamil. The nominee reports testing it in different environments before use. The Smartboard dashboard has 45 sections and displays examples of technician target attainment, budget performance, receivables and management priorities; it is still being tested. Attach a demo, test checklist and version history if available. Resolution-time savings have not been independently measured in the supplied evidence.</w:t>
            </w:r>
          </w:p>
        </w:tc>
      </w:tr>
      <w:tr w:rsidR="009339E6" w:rsidRPr="00F43639" w14:paraId="3C67AA11" w14:textId="77777777" w:rsidTr="00F47552">
        <w:trPr>
          <w:cantSplit/>
          <w:jc w:val="center"/>
        </w:trPr>
        <w:tc>
          <w:tcPr>
            <w:tcW w:w="2100" w:type="dxa"/>
            <w:tcMar>
              <w:top w:w="90" w:type="dxa"/>
              <w:left w:w="75" w:type="dxa"/>
              <w:bottom w:w="90" w:type="dxa"/>
              <w:right w:w="75" w:type="dxa"/>
              <w:start w:w="100" w:type="dxa"/>
              <w:end w:w="100" w:type="dxa"/>
            </w:tcMar>
            <w:vAlign w:val="center"/>
            <w:shd w:fill="D9EAF7"/>
          </w:tcPr>
          <w:p>
            <w:pPr>
              <w:spacing w:after="0" w:before="0" w:line="240" w:lineRule="auto"/>
            </w:pPr>
            <w:r/>
            <w:r>
              <w:rPr>
                <w:rFonts w:ascii="Calibri" w:hAnsi="Calibri" w:eastAsia="Calibri"/>
                <w:b/>
                <w:color w:val="0070C0"/>
                <w:sz w:val="16"/>
              </w:rPr>
              <w:t>Customer Satisfaction — 15%</w:t>
            </w:r>
          </w:p>
        </w:tc>
        <w:tc>
          <w:tcPr>
            <w:tcW w:w="774" w:type="dxa"/>
            <w:tcMar>
              <w:top w:w="60" w:type="dxa"/>
              <w:left w:w="75" w:type="dxa"/>
              <w:bottom w:w="60" w:type="dxa"/>
              <w:right w:w="75" w:type="dxa"/>
            </w:tcMar>
          </w:tcPr>
          <w:p w14:paraId="42245B37" w14:textId="77777777" w:rsidR="009339E6" w:rsidRPr="00F43639" w:rsidRDefault="00656A4D" w:rsidP="00F43639">
            <w:pPr>
              <w:spacing w:line="276" w:lineRule="auto"/>
              <w:jc w:val="center"/>
              <w:rPr>
                <w:sz w:val="18"/>
                <w:szCs w:val="18"/>
              </w:rPr>
            </w:pPr>
            <w:r w:rsidRPr="00F43639">
              <w:rPr>
                <w:rFonts w:ascii="Calibri" w:hAnsi="Calibri" w:eastAsia="Calibri"/>
                <w:b/>
                <w:color w:val="243447"/>
                <w:sz w:val="16"/>
                <w:szCs w:val="18"/>
              </w:rPr>
              <w:t>15%</w:t>
            </w:r>
          </w:p>
        </w:tc>
        <w:tc>
          <w:tcPr>
            <w:tcW w:w="7502" w:type="dxa"/>
            <w:tcMar>
              <w:top w:w="90" w:type="dxa"/>
              <w:left w:w="75" w:type="dxa"/>
              <w:bottom w:w="90" w:type="dxa"/>
              <w:right w:w="75" w:type="dxa"/>
              <w:start w:w="100" w:type="dxa"/>
              <w:end w:w="100" w:type="dxa"/>
            </w:tcMar>
            <w:vAlign w:val="center"/>
          </w:tcPr>
          <w:p>
            <w:pPr>
              <w:spacing w:after="0" w:before="0" w:line="240" w:lineRule="auto"/>
            </w:pPr>
            <w:r/>
            <w:r>
              <w:rPr>
                <w:rFonts w:ascii="Calibri" w:hAnsi="Calibri" w:eastAsia="Calibri"/>
                <w:b w:val="0"/>
                <w:color w:val="243447"/>
                <w:sz w:val="15"/>
              </w:rPr>
              <w:t>Peer responses describe support in cases involving Huawei, Shangri-La, Synergy and other customer environments, including scanning, PC connectivity and network configuration. One colleague reported that a customer appreciated service during an extended support case. This is peer-reported feedback rather than a formal customer survey. Attach customer emails, case closure records or verified commendations where available; no formal customer satisfaction score was supplied.</w:t>
            </w:r>
          </w:p>
        </w:tc>
      </w:tr>
      <w:tr w:rsidR="009339E6" w:rsidRPr="00F43639" w14:paraId="1EAD8685" w14:textId="77777777" w:rsidTr="00F47552">
        <w:trPr>
          <w:cantSplit/>
          <w:jc w:val="center"/>
        </w:trPr>
        <w:tc>
          <w:tcPr>
            <w:tcW w:w="2100" w:type="dxa"/>
            <w:tcMar>
              <w:top w:w="90" w:type="dxa"/>
              <w:left w:w="75" w:type="dxa"/>
              <w:bottom w:w="90" w:type="dxa"/>
              <w:right w:w="75" w:type="dxa"/>
              <w:start w:w="100" w:type="dxa"/>
              <w:end w:w="100" w:type="dxa"/>
            </w:tcMar>
            <w:vAlign w:val="center"/>
            <w:shd w:fill="D9EAF7"/>
          </w:tcPr>
          <w:p>
            <w:pPr>
              <w:spacing w:after="0" w:before="0" w:line="240" w:lineRule="auto"/>
            </w:pPr>
            <w:r/>
            <w:r>
              <w:rPr>
                <w:rFonts w:ascii="Calibri" w:hAnsi="Calibri" w:eastAsia="Calibri"/>
                <w:b/>
                <w:color w:val="0070C0"/>
                <w:sz w:val="16"/>
              </w:rPr>
              <w:t>Compliance and Safety Record — 10%</w:t>
            </w:r>
          </w:p>
        </w:tc>
        <w:tc>
          <w:tcPr>
            <w:tcW w:w="774" w:type="dxa"/>
            <w:tcMar>
              <w:top w:w="60" w:type="dxa"/>
              <w:left w:w="75" w:type="dxa"/>
              <w:bottom w:w="60" w:type="dxa"/>
              <w:right w:w="75" w:type="dxa"/>
            </w:tcMar>
          </w:tcPr>
          <w:p w14:paraId="04D83151" w14:textId="77777777" w:rsidR="009339E6" w:rsidRPr="00F43639" w:rsidRDefault="00656A4D" w:rsidP="00F43639">
            <w:pPr>
              <w:spacing w:line="276" w:lineRule="auto"/>
              <w:jc w:val="center"/>
              <w:rPr>
                <w:sz w:val="18"/>
                <w:szCs w:val="18"/>
              </w:rPr>
            </w:pPr>
            <w:r w:rsidRPr="00F43639">
              <w:rPr>
                <w:rFonts w:ascii="Calibri" w:hAnsi="Calibri" w:eastAsia="Calibri"/>
                <w:b/>
                <w:color w:val="243447"/>
                <w:sz w:val="16"/>
                <w:szCs w:val="18"/>
              </w:rPr>
              <w:t>10%</w:t>
            </w:r>
          </w:p>
        </w:tc>
        <w:tc>
          <w:tcPr>
            <w:tcW w:w="7502" w:type="dxa"/>
            <w:tcMar>
              <w:top w:w="90" w:type="dxa"/>
              <w:left w:w="75" w:type="dxa"/>
              <w:bottom w:w="90" w:type="dxa"/>
              <w:right w:w="75" w:type="dxa"/>
              <w:start w:w="100" w:type="dxa"/>
              <w:end w:w="100" w:type="dxa"/>
            </w:tcMar>
            <w:vAlign w:val="center"/>
          </w:tcPr>
          <w:p>
            <w:pPr>
              <w:spacing w:after="0" w:before="0" w:line="240" w:lineRule="auto"/>
            </w:pPr>
            <w:r/>
            <w:r>
              <w:rPr>
                <w:rFonts w:ascii="Calibri" w:hAnsi="Calibri" w:eastAsia="Calibri"/>
                <w:b w:val="0"/>
                <w:color w:val="243447"/>
                <w:sz w:val="15"/>
              </w:rPr>
              <w:t>The supplied peer feedback and screenshots do not establish a formal safety/compliance score, incident rate or completion status for mandatory training. The nominee's manager/HR should confirm applicable compliance and safety records, required training and any relevant corrective actions before submission. No unsupported zero-incident claim is made.</w:t>
            </w:r>
          </w:p>
        </w:tc>
      </w:tr>
    </w:tbl>
    <w:p w14:paraId="7A9A1BB2" w14:textId="77777777" w:rsidR="00BA3EBA" w:rsidRDefault="00BA3EBA"/>
    <w:p w14:paraId="15B42292" w14:textId="180F7037" w:rsidR="003A127D" w:rsidRDefault="003A127D" w:rsidP="003A127D">
      <w:pPr>
        <w:keepNext/>
        <w:spacing w:before="160" w:after="60"/>
      </w:pPr>
      <w:r>
        <w:rPr>
          <w:rFonts w:ascii="Calibri" w:hAnsi="Calibri" w:eastAsia="Calibri"/>
          <w:b/>
          <w:color w:val="C00032"/>
          <w:sz w:val="22"/>
        </w:rPr>
        <w:t xml:space="preserve">4. </w:t>
      </w:r>
      <w:bookmarkStart w:id="0" w:name="_Hlk241677157"/>
      <w:bookmarkStart w:id="1" w:name="_Hlk241677762"/>
      <w:r>
        <w:rPr>
          <w:rFonts w:ascii="Calibri" w:hAnsi="Calibri" w:eastAsia="Calibri"/>
          <w:b/>
          <w:color w:val="C00032"/>
          <w:sz w:val="22"/>
        </w:rPr>
        <w:t>ANY OTHER SUPPORTING DOCUMENTS</w:t>
      </w:r>
      <w:bookmarkEnd w:id="0"/>
    </w:p>
    <w:p w14:paraId="3A9F012C" w14:textId="77777777" w:rsidR="003A127D" w:rsidRDefault="003A127D" w:rsidP="003A127D">
      <w:pPr>
        <w:keepNext/>
        <w:spacing w:before="120" w:after="60" w:line="360" w:lineRule="auto"/>
        <w:rPr>
          <w:color w:val="000000"/>
          <w:sz w:val="16"/>
        </w:rPr>
      </w:pPr>
      <w:r>
        <w:rPr>
          <w:rFonts w:ascii="Calibri" w:hAnsi="Calibri" w:eastAsia="Calibri"/>
          <w:color w:val="243447"/>
          <w:sz w:val="16"/>
        </w:rPr>
        <w:t>1. Supporting Evidence Report (32 peer responses). 2. Canon TechSuite Pro v1.8 screenshots and test evidence. 3. Smartboard performance-monitoring dashboard screenshots (45 sections; testing in progress). 4. Training materials/attendance records, if available. 5. Award ceremony multimedia samples for 2024–2026, including animations for 67 recipients and Canon Service Meister 2024 recognition video. 6. Verified service cases, customer feedback and manager/HR confirmation of safety/compliance records, where available.</w:t>
      </w:r>
    </w:p>
    <w:bookmarkEnd w:id="3"/>
    <w:p w14:paraId="00FCCF6D" w14:textId="77777777" w:rsidR="003A127D" w:rsidRDefault="003A127D" w:rsidP="003A127D">
      <w:pPr>
        <w:keepNext/>
        <w:spacing w:before="120" w:after="60" w:line="360" w:lineRule="auto"/>
      </w:pPr>
      <w:r>
        <w:rPr>
          <w:b/>
          <w:color w:val="244897"/>
          <w:sz w:val="25"/>
        </w:rPr>
        <w:t>5. DECLARATION AND ENDORSEMENT</w:t>
      </w:r>
      <w:bookmarkStart w:id="5" w:name="_Hlk241678098"/>
    </w:p>
    <w:p w14:paraId="7DAE4549" w14:textId="77777777" w:rsidR="003A127D" w:rsidRDefault="003A127D" w:rsidP="003A127D">
      <w:pPr>
        <w:spacing w:after="40" w:line="360" w:lineRule="auto"/>
      </w:pPr>
      <w:bookmarkStart w:id="6" w:name="_Hlk241680479"/>
      <w:bookmarkStart w:id="7" w:name="_Hlk241677171"/>
      <w:bookmarkEnd w:id="4"/>
      <w:r>
        <w:rPr>
          <w:color w:val="000000"/>
          <w:sz w:val="16"/>
        </w:rPr>
        <w:t>I confirm that the information provided herein is accurate. I agree to accept the decision of the Metropolitan Excellence Awards Evaluation Panel</w:t>
      </w:r>
      <w:bookmarkEnd w:id="6"/>
      <w:r>
        <w:rPr>
          <w:color w:val="000000"/>
          <w:sz w:val="16"/>
        </w:rPr>
        <w:t>.</w:t>
      </w:r>
    </w:p>
    <w:tbl>
      <w:tblPr>
        <w:tblW w:w="10376" w:type="dxa"/>
        <w:jc w:val="center"/>
        <w:tblBorders>
          <w:top w:val="nil"/>
          <w:left w:val="nil"/>
          <w:bottom w:val="nil"/>
          <w:right w:val="nil"/>
          <w:insideH w:val="nil"/>
          <w:insideV w:val="nil"/>
        </w:tblBorders>
        <w:tblLayout w:type="fixed"/>
        <w:tblLook w:val="04A0" w:firstRow="1" w:lastRow="0" w:firstColumn="1" w:lastColumn="0" w:noHBand="0" w:noVBand="1"/>
      </w:tblPr>
      <w:tblGrid>
        <w:gridCol w:w="5188"/>
        <w:gridCol w:w="5188"/>
      </w:tblGrid>
      <w:tr w:rsidR="003A127D" w14:paraId="689454DD" w14:textId="77777777" w:rsidTr="003A3E28">
        <w:trPr>
          <w:cantSplit/>
          <w:jc w:val="center"/>
        </w:trPr>
        <w:tc>
          <w:tcPr>
            <w:tcW w:w="5188" w:type="dxa"/>
            <w:shd w:val="clear" w:color="auto" w:fill="F2F5F8"/>
            <w:tcMar>
              <w:top w:w="55" w:type="dxa"/>
              <w:left w:w="100" w:type="dxa"/>
              <w:bottom w:w="55" w:type="dxa"/>
              <w:right w:w="100" w:type="dxa"/>
            </w:tcMar>
          </w:tcPr>
          <w:bookmarkEnd w:id="5"/>
          <w:bookmarkEnd w:id="7"/>
          <w:p w14:paraId="21A506AC" w14:textId="77777777" w:rsidR="003A127D" w:rsidRDefault="003A127D" w:rsidP="003A3E28">
            <w:pPr>
              <w:spacing w:line="360" w:lineRule="auto"/>
            </w:pPr>
            <w:r>
              <w:rPr>
                <w:rFonts w:ascii="Calibri" w:hAnsi="Calibri" w:eastAsia="Calibri"/>
                <w:b/>
                <w:color w:val="243447"/>
                <w:sz w:val="16"/>
              </w:rPr>
              <w:t>Nominee's name &amp; signature / date</w:t>
            </w:r>
            <w:r>
              <w:rPr>
                <w:rFonts w:ascii="Calibri" w:hAnsi="Calibri" w:eastAsia="Calibri"/>
                <w:color w:val="243447"/>
                <w:sz w:val="16"/>
              </w:rPr>
              <w:br/>
            </w:r>
            <w:r>
              <w:rPr>
                <w:rFonts w:ascii="Calibri" w:hAnsi="Calibri" w:eastAsia="Calibri"/>
                <w:color w:val="243447"/>
                <w:sz w:val="16"/>
              </w:rPr>
              <w:t>________________________________________</w:t>
            </w:r>
          </w:p>
        </w:tc>
        <w:tc>
          <w:tcPr>
            <w:tcW w:w="5188" w:type="dxa"/>
            <w:shd w:val="clear" w:color="auto" w:fill="F2F5F8"/>
            <w:tcMar>
              <w:top w:w="55" w:type="dxa"/>
              <w:left w:w="100" w:type="dxa"/>
              <w:bottom w:w="55" w:type="dxa"/>
              <w:right w:w="100" w:type="dxa"/>
            </w:tcMar>
          </w:tcPr>
          <w:p w14:paraId="52FDAAF5" w14:textId="77777777" w:rsidR="003A127D" w:rsidRDefault="003A127D" w:rsidP="003A3E28">
            <w:pPr>
              <w:spacing w:line="360" w:lineRule="auto"/>
            </w:pPr>
          </w:p>
        </w:tc>
      </w:tr>
      <w:tr w:rsidR="003A127D" w14:paraId="02E00F4C" w14:textId="77777777" w:rsidTr="003A3E28">
        <w:trPr>
          <w:cantSplit/>
          <w:jc w:val="center"/>
        </w:trPr>
        <w:tc>
          <w:tcPr>
            <w:tcW w:w="5188" w:type="dxa"/>
            <w:shd w:val="clear" w:color="auto" w:fill="F2F5F8"/>
            <w:tcMar>
              <w:top w:w="55" w:type="dxa"/>
              <w:left w:w="100" w:type="dxa"/>
              <w:bottom w:w="55" w:type="dxa"/>
              <w:right w:w="100" w:type="dxa"/>
            </w:tcMar>
          </w:tcPr>
          <w:p w14:paraId="1D8896A7" w14:textId="77777777" w:rsidR="003A127D" w:rsidRDefault="003A127D" w:rsidP="003A3E28">
            <w:pPr>
              <w:spacing w:line="360" w:lineRule="auto"/>
            </w:pPr>
            <w:r>
              <w:rPr>
                <w:rFonts w:ascii="Calibri" w:hAnsi="Calibri" w:eastAsia="Calibri"/>
                <w:b/>
                <w:color w:val="243447"/>
                <w:sz w:val="16"/>
              </w:rPr>
              <w:t>Immediate Manager / Head of SBU endorsement / date</w:t>
            </w:r>
            <w:r>
              <w:rPr>
                <w:rFonts w:ascii="Calibri" w:hAnsi="Calibri" w:eastAsia="Calibri"/>
                <w:color w:val="243447"/>
                <w:sz w:val="16"/>
              </w:rPr>
              <w:br/>
            </w:r>
            <w:r>
              <w:rPr>
                <w:rFonts w:ascii="Calibri" w:hAnsi="Calibri" w:eastAsia="Calibri"/>
                <w:color w:val="243447"/>
                <w:sz w:val="16"/>
              </w:rPr>
              <w:t>________________________________________</w:t>
            </w:r>
          </w:p>
        </w:tc>
        <w:tc>
          <w:tcPr>
            <w:tcW w:w="5188" w:type="dxa"/>
            <w:shd w:val="clear" w:color="auto" w:fill="F2F5F8"/>
            <w:tcMar>
              <w:top w:w="55" w:type="dxa"/>
              <w:left w:w="100" w:type="dxa"/>
              <w:bottom w:w="55" w:type="dxa"/>
              <w:right w:w="100" w:type="dxa"/>
            </w:tcMar>
          </w:tcPr>
          <w:p w14:paraId="1C083B85" w14:textId="77777777" w:rsidR="003A127D" w:rsidRDefault="003A127D" w:rsidP="003A3E28">
            <w:pPr>
              <w:spacing w:line="360" w:lineRule="auto"/>
            </w:pPr>
            <w:r>
              <w:rPr>
                <w:rFonts w:ascii="Calibri" w:hAnsi="Calibri" w:eastAsia="Calibri"/>
                <w:b/>
                <w:color w:val="243447"/>
                <w:sz w:val="16"/>
              </w:rPr>
              <w:t>Director endorsement / date</w:t>
            </w:r>
            <w:r>
              <w:rPr>
                <w:rFonts w:ascii="Calibri" w:hAnsi="Calibri" w:eastAsia="Calibri"/>
                <w:color w:val="243447"/>
                <w:sz w:val="16"/>
              </w:rPr>
              <w:br/>
            </w:r>
            <w:r>
              <w:rPr>
                <w:rFonts w:ascii="Calibri" w:hAnsi="Calibri" w:eastAsia="Calibri"/>
                <w:color w:val="243447"/>
                <w:sz w:val="16"/>
              </w:rPr>
              <w:t>________________________________________</w:t>
            </w:r>
          </w:p>
        </w:tc>
      </w:tr>
    </w:tbl>
    <w:p w14:paraId="68B79001" w14:textId="77777777" w:rsidR="003A127D" w:rsidRDefault="003A127D" w:rsidP="003A127D">
      <w:pPr>
        <w:keepNext/>
        <w:spacing w:before="60" w:after="20"/>
        <w:rPr>
          <w:b/>
          <w:color w:val="ED1B2F"/>
        </w:rPr>
      </w:pPr>
      <w:r>
        <w:rPr>
          <w:b/>
          <w:color w:val="ED1B2F"/>
        </w:rPr>
        <w:t>FOR AWARD EVALUATION COMMITTEE USE ONLY</w:t>
      </w:r>
    </w:p>
    <w:p w14:paraId="651C5573" w14:textId="2350A222" w:rsidR="003A127D" w:rsidRDefault="00656A4D" w:rsidP="003A127D">
      <w:pPr>
        <w:keepNext/>
        <w:spacing w:before="60" w:after="20"/>
      </w:pPr>
      <w:r>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1F30EF8A" wp14:editId="7B1B1A50">
                <wp:simplePos x="0" y="0"/>
                <wp:positionH relativeFrom="margin">
                  <wp:align>right</wp:align>
                </wp:positionH>
                <wp:positionV relativeFrom="paragraph">
                  <wp:posOffset>142240</wp:posOffset>
                </wp:positionV>
                <wp:extent cx="3691890" cy="1029970"/>
                <wp:effectExtent l="0" t="0" r="22860" b="17780"/>
                <wp:wrapSquare wrapText="bothSides"/>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1890" cy="1029970"/>
                        </a:xfrm>
                        <a:prstGeom prst="rect">
                          <a:avLst/>
                        </a:prstGeom>
                        <a:solidFill>
                          <a:srgbClr val="FFFFFF"/>
                        </a:solidFill>
                        <a:ln w="6350">
                          <a:solidFill>
                            <a:srgbClr val="000000"/>
                          </a:solidFill>
                          <a:miter lim="800000"/>
                          <a:headEnd/>
                          <a:tailEnd/>
                        </a:ln>
                      </wps:spPr>
                      <wps:txbx>
                        <w:txbxContent>
                          <w:p w14:paraId="33624CBD" w14:textId="77777777" w:rsidR="00487D6C" w:rsidRDefault="00487D6C" w:rsidP="00487D6C">
                            <w:r>
                              <w:rPr>
                                <w:sz w:val="18"/>
                                <w:szCs w:val="20"/>
                              </w:rPr>
                              <w:t>Remarks:</w:t>
                            </w:r>
                            <w: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30EF8A" id="_x0000_t202" coordsize="21600,21600" o:spt="202" path="m,l,21600r21600,l21600,xe">
                <v:stroke joinstyle="miter"/>
                <v:path gradientshapeok="t" o:connecttype="rect"/>
              </v:shapetype>
              <v:shape id="Text Box 1" o:spid="_x0000_s1026" type="#_x0000_t202" style="position:absolute;margin-left:239.5pt;margin-top:11.2pt;width:290.7pt;height:81.1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" strokeweight=".5pt">
                <v:textbox>
                  <w:txbxContent>
                    <w:p w14:paraId="33624CBD" w14:textId="77777777" w:rsidR="00487D6C" w:rsidRDefault="00487D6C" w:rsidP="00487D6C">
                      <w:r>
                        <w:rPr>
                          <w:sz w:val="18"/>
                          <w:szCs w:val="20"/>
                        </w:rPr>
                        <w:t>Remarks:</w:t>
                      </w:r>
                      <w: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type="square" anchorx="margin"/>
              </v:shape>
            </w:pict>
          </mc:Fallback>
        </mc:AlternateContent>
      </w:r>
    </w:p>
    <w:tbl>
      <w:tblPr>
        <w:tblStyle w:val="TableGrid"/>
        <w:tblpPr w:leftFromText="180" w:rightFromText="180" w:vertAnchor="text" w:tblpY="1"/>
        <w:tblOverlap w:val="never"/>
        <w:tblW w:w="0" w:type="auto"/>
        <w:tblLook w:val="04A0" w:firstRow="1" w:lastRow="0" w:firstColumn="1" w:lastColumn="0" w:noHBand="0" w:noVBand="1"/>
      </w:tblPr>
      <w:tblGrid>
        <w:gridCol w:w="3060"/>
        <w:gridCol w:w="1186"/>
      </w:tblGrid>
      <w:tr w:rsidR="003A127D" w14:paraId="1E8E573F" w14:textId="77777777" w:rsidTr="003A3E28">
        <w:trPr>
          <w:trHeight w:val="514"/>
        </w:trPr>
        <w:tc>
          <w:tcPr>
            <w:tcW w:w="3060" w:type="dxa"/>
            <w:vAlign w:val="center"/>
          </w:tcPr>
          <w:p w14:paraId="0B06FA84" w14:textId="77777777" w:rsidR="003A127D" w:rsidRPr="006A1025" w:rsidRDefault="003A127D" w:rsidP="003A3E28">
            <w:pPr>
              <w:rPr>
                <w:sz w:val="18"/>
                <w:szCs w:val="20"/>
              </w:rPr>
            </w:pPr>
            <w:bookmarkStart w:id="8" w:name="_Hlk241677177"/>
            <w:r w:rsidRPr="006A1025">
              <w:rPr>
                <w:sz w:val="18"/>
                <w:szCs w:val="20"/>
              </w:rPr>
              <w:t>Shortlisted</w:t>
            </w:r>
          </w:p>
        </w:tc>
        <w:tc>
          <w:tcPr>
            <w:tcW w:w="1186" w:type="dxa"/>
            <w:vAlign w:val="center"/>
          </w:tcPr>
          <w:p w14:paraId="25C55659" w14:textId="77777777" w:rsidR="003A127D" w:rsidRPr="006A1025" w:rsidRDefault="003A127D" w:rsidP="003A127D">
            <w:pPr>
              <w:pStyle w:val="ListParagraph"/>
              <w:numPr>
                <w:ilvl w:val="0"/>
                <w:numId w:val="10"/>
              </w:numPr>
              <w:jc w:val="center"/>
            </w:pPr>
          </w:p>
        </w:tc>
      </w:tr>
      <w:tr w:rsidR="003A127D" w14:paraId="2213E46A" w14:textId="77777777" w:rsidTr="003A3E28">
        <w:trPr>
          <w:trHeight w:val="514"/>
        </w:trPr>
        <w:tc>
          <w:tcPr>
            <w:tcW w:w="3060" w:type="dxa"/>
            <w:vAlign w:val="center"/>
          </w:tcPr>
          <w:p w14:paraId="55B5C73B" w14:textId="77777777" w:rsidR="003A127D" w:rsidRPr="006A1025" w:rsidRDefault="003A127D" w:rsidP="003A3E28">
            <w:pPr>
              <w:rPr>
                <w:sz w:val="18"/>
                <w:szCs w:val="20"/>
              </w:rPr>
            </w:pPr>
            <w:r w:rsidRPr="006A1025">
              <w:rPr>
                <w:sz w:val="18"/>
                <w:szCs w:val="20"/>
              </w:rPr>
              <w:t>Selected</w:t>
            </w:r>
          </w:p>
        </w:tc>
        <w:tc>
          <w:tcPr>
            <w:tcW w:w="1186" w:type="dxa"/>
            <w:vAlign w:val="center"/>
          </w:tcPr>
          <w:p w14:paraId="39A8F6E1" w14:textId="77777777" w:rsidR="003A127D" w:rsidRPr="006A1025" w:rsidRDefault="003A127D" w:rsidP="003A127D">
            <w:pPr>
              <w:pStyle w:val="ListParagraph"/>
              <w:numPr>
                <w:ilvl w:val="0"/>
                <w:numId w:val="10"/>
              </w:numPr>
              <w:jc w:val="center"/>
            </w:pPr>
          </w:p>
        </w:tc>
      </w:tr>
      <w:tr w:rsidR="003A127D" w14:paraId="0F4DDB48" w14:textId="77777777" w:rsidTr="003A3E28">
        <w:trPr>
          <w:trHeight w:val="514"/>
        </w:trPr>
        <w:tc>
          <w:tcPr>
            <w:tcW w:w="3060" w:type="dxa"/>
            <w:vAlign w:val="center"/>
          </w:tcPr>
          <w:p w14:paraId="702E85B4" w14:textId="77777777" w:rsidR="003A127D" w:rsidRPr="006A1025" w:rsidRDefault="003A127D" w:rsidP="003A3E28">
            <w:pPr>
              <w:rPr>
                <w:sz w:val="18"/>
                <w:szCs w:val="20"/>
              </w:rPr>
            </w:pPr>
            <w:r w:rsidRPr="006A1025">
              <w:rPr>
                <w:sz w:val="18"/>
                <w:szCs w:val="20"/>
              </w:rPr>
              <w:t>Not Selected</w:t>
            </w:r>
          </w:p>
        </w:tc>
        <w:tc>
          <w:tcPr>
            <w:tcW w:w="1186" w:type="dxa"/>
            <w:vAlign w:val="center"/>
          </w:tcPr>
          <w:p w14:paraId="43CC4A5E" w14:textId="77777777" w:rsidR="003A127D" w:rsidRPr="006A1025" w:rsidRDefault="003A127D" w:rsidP="003A127D">
            <w:pPr>
              <w:pStyle w:val="ListParagraph"/>
              <w:numPr>
                <w:ilvl w:val="0"/>
                <w:numId w:val="10"/>
              </w:numPr>
              <w:jc w:val="center"/>
            </w:pPr>
          </w:p>
        </w:tc>
      </w:tr>
      <w:bookmarkEnd w:id="8"/>
    </w:tbl>
    <w:p w14:paraId="32021A35" w14:textId="1B036CCD" w:rsidR="003A127D" w:rsidRDefault="003A127D" w:rsidP="003A127D"/>
    <w:p>
      <w:r>
        <w:br w:type="page"/>
      </w:r>
    </w:p>
    <w:p>
      <w:pPr>
        <w:jc w:val="center"/>
      </w:pPr>
      <w:r>
        <w:rPr>
          <w:rFonts w:ascii="Calibri" w:hAnsi="Calibri" w:eastAsia="Calibri"/>
          <w:b/>
          <w:color w:val="17365D"/>
          <w:sz w:val="42"/>
        </w:rPr>
        <w:t>SUPPLEMENTARY NOMINEE PROFILE</w:t>
      </w:r>
    </w:p>
    <w:p>
      <w:pPr>
        <w:jc w:val="center"/>
      </w:pPr>
      <w:r>
        <w:rPr>
          <w:rFonts w:ascii="Calibri" w:hAnsi="Calibri" w:eastAsia="Calibri"/>
          <w:b/>
          <w:color w:val="C00032"/>
          <w:sz w:val="20"/>
        </w:rPr>
        <w:t>METROPOLITAN EXCELLENCE AWARDS 2026  |  CATEGORY 04</w:t>
      </w:r>
    </w:p>
    <w:p>
      <w:pPr>
        <w:pStyle w:val="Heading1"/>
      </w:pPr>
      <w:r>
        <w:t>Technical Excellence Award — evidence overview</w:t>
      </w:r>
    </w:p>
    <w:p>
      <w:pPr>
        <w:spacing w:before="80" w:after="40"/>
      </w:pPr>
      <w:r>
        <w:rPr>
          <w:rFonts w:ascii="Calibri" w:hAnsi="Calibri" w:eastAsia="Calibri"/>
          <w:b/>
          <w:color w:val="0070C0"/>
          <w:sz w:val="20"/>
        </w:rPr>
        <w:t>Professional experience</w:t>
      </w:r>
    </w:p>
    <w:p>
      <w:pPr>
        <w:spacing w:after="80"/>
      </w:pPr>
      <w:r>
        <w:rPr>
          <w:rFonts w:ascii="Calibri" w:hAnsi="Calibri" w:eastAsia="Calibri"/>
          <w:color w:val="243447"/>
          <w:sz w:val="17"/>
        </w:rPr>
        <w:t>More than 11 years at Metropolitan Technologies (Pvt) Ltd; current role: Assistant Manager – Technical Support.</w:t>
      </w:r>
    </w:p>
    <w:p>
      <w:pPr>
        <w:spacing w:before="80" w:after="40"/>
      </w:pPr>
      <w:r>
        <w:rPr>
          <w:rFonts w:ascii="Calibri" w:hAnsi="Calibri" w:eastAsia="Calibri"/>
          <w:b/>
          <w:color w:val="0070C0"/>
          <w:sz w:val="20"/>
        </w:rPr>
        <w:t>Education</w:t>
      </w:r>
    </w:p>
    <w:p>
      <w:pPr>
        <w:spacing w:after="80"/>
      </w:pPr>
      <w:r>
        <w:rPr>
          <w:rFonts w:ascii="Calibri" w:hAnsi="Calibri" w:eastAsia="Calibri"/>
          <w:color w:val="243447"/>
          <w:sz w:val="17"/>
        </w:rPr>
        <w:t>BSc (Hons) in Computing (Cyber Security), University of Greenwich, UK — Second Class Honours (1st Division), awarded 16 July 2026; Higher National Diploma in Network Engineering.</w:t>
      </w:r>
    </w:p>
    <w:p>
      <w:pPr>
        <w:spacing w:before="80" w:after="40"/>
      </w:pPr>
      <w:r>
        <w:rPr>
          <w:rFonts w:ascii="Calibri" w:hAnsi="Calibri" w:eastAsia="Calibri"/>
          <w:b/>
          <w:color w:val="0070C0"/>
          <w:sz w:val="20"/>
        </w:rPr>
        <w:t>Technical contribution</w:t>
      </w:r>
    </w:p>
    <w:p>
      <w:pPr>
        <w:spacing w:after="80"/>
      </w:pPr>
      <w:r>
        <w:rPr>
          <w:rFonts w:ascii="Calibri" w:hAnsi="Calibri" w:eastAsia="Calibri"/>
          <w:color w:val="243447"/>
          <w:sz w:val="17"/>
        </w:rPr>
        <w:t>Advanced technical support across Canon copier/printer systems, networking, computer hardware/software, scanning workflows, uniFLOW and field-engineer troubleshooting.</w:t>
      </w:r>
    </w:p>
    <w:p>
      <w:pPr>
        <w:spacing w:before="80" w:after="40"/>
      </w:pPr>
      <w:r>
        <w:rPr>
          <w:rFonts w:ascii="Calibri" w:hAnsi="Calibri" w:eastAsia="Calibri"/>
          <w:b/>
          <w:color w:val="0070C0"/>
          <w:sz w:val="20"/>
        </w:rPr>
        <w:t>Knowledge sharing</w:t>
      </w:r>
    </w:p>
    <w:p>
      <w:pPr>
        <w:spacing w:after="80"/>
      </w:pPr>
      <w:r>
        <w:rPr>
          <w:rFonts w:ascii="Calibri" w:hAnsi="Calibri" w:eastAsia="Calibri"/>
          <w:color w:val="243447"/>
          <w:sz w:val="17"/>
        </w:rPr>
        <w:t>Technical training and practical coaching for copier technical officers and field engineers, including sharing knowledge gained from Canon training.</w:t>
      </w:r>
    </w:p>
    <w:p>
      <w:pPr>
        <w:spacing w:before="80" w:after="40"/>
      </w:pPr>
      <w:r>
        <w:rPr>
          <w:rFonts w:ascii="Calibri" w:hAnsi="Calibri" w:eastAsia="Calibri"/>
          <w:b/>
          <w:color w:val="0070C0"/>
          <w:sz w:val="20"/>
        </w:rPr>
        <w:t>Innovation 1 — Canon TechSuite Pro</w:t>
      </w:r>
    </w:p>
    <w:p>
      <w:pPr>
        <w:spacing w:after="80"/>
      </w:pPr>
      <w:r>
        <w:rPr>
          <w:rFonts w:ascii="Calibri" w:hAnsi="Calibri" w:eastAsia="Calibri"/>
          <w:color w:val="243447"/>
          <w:sz w:val="17"/>
        </w:rPr>
        <w:t>A self-identified software project, version 1.8, with guided SMB scan-folder setup, scan-to-email guidance, network checks and English/Sinhala/Tamil language support. The nominee reports testing it in different environments.</w:t>
      </w:r>
    </w:p>
    <w:p>
      <w:pPr>
        <w:spacing w:before="80" w:after="40"/>
      </w:pPr>
      <w:r>
        <w:rPr>
          <w:rFonts w:ascii="Calibri" w:hAnsi="Calibri" w:eastAsia="Calibri"/>
          <w:b/>
          <w:color w:val="0070C0"/>
          <w:sz w:val="20"/>
        </w:rPr>
        <w:t>Innovation 2 — Smartboard dashboard</w:t>
      </w:r>
    </w:p>
    <w:p>
      <w:pPr>
        <w:spacing w:after="80"/>
      </w:pPr>
      <w:r>
        <w:rPr>
          <w:rFonts w:ascii="Calibri" w:hAnsi="Calibri" w:eastAsia="Calibri"/>
          <w:color w:val="243447"/>
          <w:sz w:val="17"/>
        </w:rPr>
        <w:t>A 45-section performance-monitoring dashboard created for the Customer Support &amp; Base Marketing SBU. Supplied screenshots show technician target performance, budget performance, receivables ageing and management priorities. Status: testing in progress.</w:t>
      </w:r>
    </w:p>
    <w:p>
      <w:pPr>
        <w:spacing w:before="80" w:after="40"/>
      </w:pPr>
      <w:r>
        <w:rPr>
          <w:rFonts w:ascii="Calibri" w:hAnsi="Calibri" w:eastAsia="Calibri"/>
          <w:b/>
          <w:color w:val="0070C0"/>
          <w:sz w:val="20"/>
        </w:rPr>
        <w:t>Multimedia and contribution beyond role</w:t>
      </w:r>
    </w:p>
    <w:p>
      <w:pPr>
        <w:spacing w:after="80"/>
      </w:pPr>
      <w:r>
        <w:rPr>
          <w:rFonts w:ascii="Calibri" w:hAnsi="Calibri" w:eastAsia="Calibri"/>
          <w:color w:val="243447"/>
          <w:sz w:val="17"/>
        </w:rPr>
        <w:t>The nominee reports producing the 2024–2025 awards ceremony introduction video, winner animations for 67 recipients, LED-wall visuals, 3D stage animations, budget and achievement videos, and a special recognition video for the Canon Service Meister 2024 achievement. He reports delivery within five days of notification and without additional production cost.</w:t>
      </w:r>
    </w:p>
    <w:p>
      <w:pPr>
        <w:spacing w:before="80" w:after="40"/>
      </w:pPr>
      <w:r>
        <w:rPr>
          <w:rFonts w:ascii="Calibri" w:hAnsi="Calibri" w:eastAsia="Calibri"/>
          <w:b/>
          <w:color w:val="0070C0"/>
          <w:sz w:val="20"/>
        </w:rPr>
        <w:t>Peer feedback</w:t>
      </w:r>
    </w:p>
    <w:p>
      <w:pPr>
        <w:spacing w:after="80"/>
      </w:pPr>
      <w:r>
        <w:rPr>
          <w:rFonts w:ascii="Calibri" w:hAnsi="Calibri" w:eastAsia="Calibri"/>
          <w:color w:val="243447"/>
          <w:sz w:val="17"/>
        </w:rPr>
        <w:t>32 Google Form responses; average rating 4.78/5. 28 rated 5/5, three rated 4/5 and one rated 1/5. This is peer feedback, not an independent audit.</w:t>
      </w:r>
    </w:p>
    <w:p>
      <w:pPr>
        <w:spacing w:before="80" w:after="40"/>
      </w:pPr>
      <w:r>
        <w:rPr>
          <w:rFonts w:ascii="Calibri" w:hAnsi="Calibri" w:eastAsia="Calibri"/>
          <w:b/>
          <w:color w:val="0070C0"/>
          <w:sz w:val="20"/>
        </w:rPr>
        <w:t>Prior recognition</w:t>
      </w:r>
    </w:p>
    <w:p>
      <w:pPr>
        <w:spacing w:after="80"/>
      </w:pPr>
      <w:r>
        <w:rPr>
          <w:rFonts w:ascii="Calibri" w:hAnsi="Calibri" w:eastAsia="Calibri"/>
          <w:color w:val="243447"/>
          <w:sz w:val="17"/>
        </w:rPr>
        <w:t>Engineer of the Year 2022 at Metropolitan (as previously provided by the nominee); award photograph supplied for First Runner-up — Best Performer 2024–25, Colombo, Copier Technical.</w:t>
      </w:r>
    </w:p>
    <w:p>
      <w:r>
        <w:rPr>
          <w:rFonts w:ascii="Calibri" w:hAnsi="Calibri" w:eastAsia="Calibri"/>
          <w:b/>
          <w:color w:val="C00032"/>
          <w:sz w:val="17"/>
        </w:rPr>
        <w:t>Submission note: Complete employee number, contact details, nominator fields and manager/Director endorsements. Validate safety/compliance records and attach original evidence files before submission.</w:t>
      </w:r>
    </w:p>
    <w:sectPr w:rsidR="003A127D" w:rsidSect="00034616">
      <w:footerReference w:type="default" r:id="rId9"/>
      <w:pgSz w:w="11906" w:h="16838"/>
      <w:pgMar w:top="792" w:right="893" w:bottom="792" w:left="893" w:header="142"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92A2D" w14:textId="77777777" w:rsidR="00E2385C" w:rsidRDefault="00E2385C">
      <w:r>
        <w:separator/>
      </w:r>
    </w:p>
  </w:endnote>
  <w:endnote w:type="continuationSeparator" w:id="0">
    <w:p w14:paraId="6F20F1BF" w14:textId="77777777" w:rsidR="00E2385C" w:rsidRDefault="00E23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E8EE" w14:textId="77777777" w:rsidR="009339E6" w:rsidRDefault="00656A4D">
    <w:pPr>
      <w:pStyle w:val="Footer"/>
      <w:jc w:val="center"/>
    </w:pPr>
    <w:proofErr w:type="gramStart"/>
    <w:r>
      <w:rPr>
        <w:color w:val="777777"/>
        <w:sz w:val="16"/>
      </w:rPr>
      <w:t>Confidential  |</w:t>
    </w:r>
    <w:proofErr w:type="gramEnd"/>
    <w:r>
      <w:rPr>
        <w:color w:val="777777"/>
        <w:sz w:val="16"/>
      </w:rPr>
      <w:t xml:space="preserve">  Metropolitan Excellence Awards </w:t>
    </w:r>
    <w:proofErr w:type="gramStart"/>
    <w:r>
      <w:rPr>
        <w:color w:val="777777"/>
        <w:sz w:val="16"/>
      </w:rPr>
      <w:t>2026  |</w:t>
    </w:r>
    <w:proofErr w:type="gramEnd"/>
    <w:r>
      <w:rPr>
        <w:rFonts w:ascii="Calibri" w:hAnsi="Calibri" w:eastAsia="Calibri"/>
        <w:color w:val="5B6573"/>
        <w:sz w:val="14"/>
      </w:rPr>
      <w:t>CONFIDENTIAL • METROPOLITAN EXCELLENCE AWARDS 2026 • TECHNICAL EXCELLENCE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5F63" w14:textId="77777777" w:rsidR="00E2385C" w:rsidRDefault="00E2385C">
      <w:r>
        <w:separator/>
      </w:r>
    </w:p>
  </w:footnote>
  <w:footnote w:type="continuationSeparator" w:id="0">
    <w:p w14:paraId="14F659FE" w14:textId="77777777" w:rsidR="00E2385C" w:rsidRDefault="00E23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1A51D1"/>
    <w:multiLevelType w:val="hybridMultilevel"/>
    <w:tmpl w:val="FB0EE0D8"/>
    <w:lvl w:ilvl="0" w:tplc="C5F875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111949">
    <w:abstractNumId w:val="8"/>
  </w:num>
  <w:num w:numId="2" w16cid:durableId="1836022490">
    <w:abstractNumId w:val="6"/>
  </w:num>
  <w:num w:numId="3" w16cid:durableId="192303790">
    <w:abstractNumId w:val="5"/>
  </w:num>
  <w:num w:numId="4" w16cid:durableId="2069255186">
    <w:abstractNumId w:val="4"/>
  </w:num>
  <w:num w:numId="5" w16cid:durableId="1205675278">
    <w:abstractNumId w:val="7"/>
  </w:num>
  <w:num w:numId="6" w16cid:durableId="513153560">
    <w:abstractNumId w:val="3"/>
  </w:num>
  <w:num w:numId="7" w16cid:durableId="1959558315">
    <w:abstractNumId w:val="2"/>
  </w:num>
  <w:num w:numId="8" w16cid:durableId="766385453">
    <w:abstractNumId w:val="1"/>
  </w:num>
  <w:num w:numId="9" w16cid:durableId="2045010624">
    <w:abstractNumId w:val="0"/>
  </w:num>
  <w:num w:numId="10" w16cid:durableId="14563707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E5E"/>
    <w:rsid w:val="002E5477"/>
    <w:rsid w:val="00326F90"/>
    <w:rsid w:val="00360AA0"/>
    <w:rsid w:val="003A127D"/>
    <w:rsid w:val="003E545B"/>
    <w:rsid w:val="00487D6C"/>
    <w:rsid w:val="00656A4D"/>
    <w:rsid w:val="007721C1"/>
    <w:rsid w:val="00801779"/>
    <w:rsid w:val="009339E6"/>
    <w:rsid w:val="00AA1D8D"/>
    <w:rsid w:val="00B47730"/>
    <w:rsid w:val="00BA3EBA"/>
    <w:rsid w:val="00BA42E0"/>
    <w:rsid w:val="00CB0664"/>
    <w:rsid w:val="00D17C36"/>
    <w:rsid w:val="00E0222D"/>
    <w:rsid w:val="00E2385C"/>
    <w:rsid w:val="00F43639"/>
    <w:rsid w:val="00F4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1C3AA8C"/>
  <w14:defaultImageDpi w14:val="300"/>
  <w15:docId w15:val="{5116729A-0F47-4C83-8BC8-716918CA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eastAsia="Calibri"/>
      <w:color w:val="243447"/>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ascii="Calibri" w:hAnsi="Calibri" w:eastAsia="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Calibri" w:hAnsi="Calibri" w:eastAsia="Calibri"/>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ascii="Calibri" w:hAnsi="Calibri" w:eastAsia="Calibri"/>
      <w:b/>
      <w:bCs/>
      <w:color w:val="C00032"/>
      <w:sz w:val="2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contextualSpacing/>
    </w:pPr>
    <w:rPr>
      <w:rFonts w:asciiTheme="majorHAnsi" w:eastAsiaTheme="majorEastAsia" w:hAnsiTheme="majorHAnsi" w:cstheme="majorBidi" w:ascii="Calibri" w:hAnsi="Calibri" w:eastAsia="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TECHNICAL EXCELLENCE AWARD Nomination Form</dc:title>
  <dc:subject>Metropolitan Excellence Awards 2026 Nomination Application Form</dc:subject>
  <dc:creator>Metropolitan Technologies Private Limited</dc:creator>
  <cp:keywords/>
  <dc:description>generated by python-docx</dc:description>
  <cp:lastModifiedBy>Senali Guruge</cp:lastModifiedBy>
  <cp:revision>7</cp:revision>
  <dcterms:created xsi:type="dcterms:W3CDTF">2026-09-30T07:23:00Z</dcterms:created>
  <dcterms:modified xsi:type="dcterms:W3CDTF">2026-10-01T09:24:00Z</dcterms:modified>
  <cp:category/>
</cp:coreProperties>
</file>