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CD" w:rsidRPr="00B77066" w:rsidRDefault="003476CD" w:rsidP="003476CD">
      <w:pPr>
        <w:autoSpaceDE w:val="0"/>
        <w:autoSpaceDN w:val="0"/>
        <w:adjustRightInd w:val="0"/>
        <w:jc w:val="center"/>
        <w:rPr>
          <w:rFonts w:cs="Times New Roman"/>
          <w:b/>
          <w:bCs/>
          <w:sz w:val="36"/>
          <w:szCs w:val="36"/>
        </w:rPr>
      </w:pPr>
      <w:r w:rsidRPr="00B77066">
        <w:rPr>
          <w:rFonts w:cs="Times New Roman"/>
          <w:b/>
          <w:bCs/>
          <w:sz w:val="36"/>
          <w:szCs w:val="36"/>
        </w:rPr>
        <w:t>Use Case “Pay order”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sz w:val="24"/>
          <w:szCs w:val="24"/>
        </w:rPr>
      </w:pP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1. Use case code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color w:val="000000"/>
          <w:sz w:val="24"/>
          <w:szCs w:val="24"/>
        </w:rPr>
      </w:pPr>
      <w:r w:rsidRPr="00B77066">
        <w:rPr>
          <w:rFonts w:cs="Times New Roman"/>
          <w:color w:val="000000"/>
          <w:sz w:val="24"/>
          <w:szCs w:val="24"/>
        </w:rPr>
        <w:t>UC001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2. Brief Description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color w:val="000000"/>
          <w:sz w:val="24"/>
          <w:szCs w:val="24"/>
        </w:rPr>
      </w:pPr>
      <w:r w:rsidRPr="00B77066">
        <w:rPr>
          <w:rFonts w:cs="Times New Roman"/>
          <w:color w:val="000000"/>
          <w:sz w:val="24"/>
          <w:szCs w:val="24"/>
        </w:rPr>
        <w:t>This use case describes the interaction between the AIMS software with the customer and Interbank when the customer desires to pay an order.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3. Actors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B77066">
        <w:rPr>
          <w:rFonts w:cs="Times New Roman"/>
          <w:bCs/>
          <w:color w:val="000000"/>
          <w:sz w:val="24"/>
          <w:szCs w:val="24"/>
        </w:rPr>
        <w:t xml:space="preserve">       3.1. User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B77066">
        <w:rPr>
          <w:rFonts w:cs="Times New Roman"/>
          <w:bCs/>
          <w:color w:val="000000"/>
          <w:sz w:val="24"/>
          <w:szCs w:val="24"/>
        </w:rPr>
        <w:t xml:space="preserve">       3.2. Administrator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B77066">
        <w:rPr>
          <w:rFonts w:cs="Times New Roman"/>
          <w:bCs/>
          <w:color w:val="000000"/>
          <w:sz w:val="24"/>
          <w:szCs w:val="24"/>
        </w:rPr>
        <w:t xml:space="preserve">       3.3. Interbank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4. Preconditions</w:t>
      </w:r>
    </w:p>
    <w:p w:rsidR="003476CD" w:rsidRPr="00B77066" w:rsidRDefault="003476CD" w:rsidP="00B77066">
      <w:pPr>
        <w:autoSpaceDE w:val="0"/>
        <w:autoSpaceDN w:val="0"/>
        <w:adjustRightInd w:val="0"/>
        <w:spacing w:line="240" w:lineRule="auto"/>
        <w:ind w:firstLine="720"/>
        <w:rPr>
          <w:rFonts w:cs="Times New Roman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B77066">
        <w:rPr>
          <w:rFonts w:cs="Times New Roman"/>
          <w:sz w:val="24"/>
          <w:szCs w:val="24"/>
        </w:rPr>
        <w:t>The AIMS software has calculated the total amount of money that the customer</w:t>
      </w:r>
      <w:r w:rsidR="00B77066">
        <w:rPr>
          <w:rFonts w:cs="Times New Roman"/>
          <w:sz w:val="24"/>
          <w:szCs w:val="24"/>
        </w:rPr>
        <w:t xml:space="preserve"> </w:t>
      </w:r>
      <w:r w:rsidRPr="00B77066">
        <w:rPr>
          <w:rFonts w:cs="Times New Roman"/>
          <w:sz w:val="24"/>
          <w:szCs w:val="24"/>
        </w:rPr>
        <w:t>has to pay.</w:t>
      </w:r>
    </w:p>
    <w:p w:rsidR="00B77066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5. Basic Flow of Events</w:t>
      </w:r>
    </w:p>
    <w:p w:rsidR="003476CD" w:rsidRPr="00B77066" w:rsidRDefault="003476CD" w:rsidP="00D7302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 w:val="24"/>
          <w:szCs w:val="24"/>
        </w:rPr>
      </w:pPr>
      <w:r w:rsidRPr="00B77066">
        <w:rPr>
          <w:rFonts w:cs="Times New Roman"/>
          <w:sz w:val="24"/>
          <w:szCs w:val="24"/>
        </w:rPr>
        <w:t xml:space="preserve"> </w:t>
      </w:r>
      <w:r w:rsidR="00D7302F">
        <w:rPr>
          <w:rFonts w:ascii="Cambria" w:hAnsi="Cambria" w:cs="Cambria"/>
          <w:sz w:val="24"/>
          <w:szCs w:val="24"/>
        </w:rPr>
        <w:t xml:space="preserve">Step </w:t>
      </w:r>
      <w:r w:rsidRPr="00B77066">
        <w:rPr>
          <w:rFonts w:cs="Times New Roman"/>
          <w:sz w:val="24"/>
          <w:szCs w:val="24"/>
        </w:rPr>
        <w:t>1. The AIMS software displays the payment screen</w:t>
      </w:r>
    </w:p>
    <w:p w:rsidR="003476CD" w:rsidRPr="00B77066" w:rsidRDefault="003476CD" w:rsidP="00D7302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 w:val="24"/>
          <w:szCs w:val="24"/>
        </w:rPr>
      </w:pPr>
      <w:r w:rsidRPr="00B77066">
        <w:rPr>
          <w:rFonts w:cs="Times New Roman"/>
          <w:sz w:val="24"/>
          <w:szCs w:val="24"/>
        </w:rPr>
        <w:t xml:space="preserve"> </w:t>
      </w:r>
      <w:r w:rsidR="00D7302F">
        <w:rPr>
          <w:rFonts w:ascii="Cambria" w:hAnsi="Cambria" w:cs="Cambria"/>
          <w:sz w:val="24"/>
          <w:szCs w:val="24"/>
        </w:rPr>
        <w:t xml:space="preserve">Step </w:t>
      </w:r>
      <w:r w:rsidRPr="00B77066">
        <w:rPr>
          <w:rFonts w:cs="Times New Roman"/>
          <w:sz w:val="24"/>
          <w:szCs w:val="24"/>
        </w:rPr>
        <w:t>2. The customer enters credit card info and confirm to pay order</w:t>
      </w:r>
    </w:p>
    <w:p w:rsidR="003476CD" w:rsidRPr="00B77066" w:rsidRDefault="00D7302F" w:rsidP="00D7302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Step </w:t>
      </w:r>
      <w:r w:rsidR="003476CD" w:rsidRPr="00B77066">
        <w:rPr>
          <w:rFonts w:cs="Times New Roman"/>
          <w:sz w:val="24"/>
          <w:szCs w:val="24"/>
        </w:rPr>
        <w:t xml:space="preserve"> 3. The AIMS software check if the credit card info is in the correct format</w:t>
      </w:r>
    </w:p>
    <w:p w:rsidR="003476CD" w:rsidRPr="00B77066" w:rsidRDefault="003476CD" w:rsidP="00D7302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 w:val="24"/>
          <w:szCs w:val="24"/>
        </w:rPr>
      </w:pPr>
      <w:r w:rsidRPr="00B77066">
        <w:rPr>
          <w:rFonts w:cs="Times New Roman"/>
          <w:sz w:val="24"/>
          <w:szCs w:val="24"/>
        </w:rPr>
        <w:t xml:space="preserve"> </w:t>
      </w:r>
      <w:r w:rsidR="00D7302F">
        <w:rPr>
          <w:rFonts w:ascii="Cambria" w:hAnsi="Cambria" w:cs="Cambria"/>
          <w:sz w:val="24"/>
          <w:szCs w:val="24"/>
        </w:rPr>
        <w:t xml:space="preserve">Step </w:t>
      </w:r>
      <w:r w:rsidRPr="00B77066">
        <w:rPr>
          <w:rFonts w:cs="Times New Roman"/>
          <w:sz w:val="24"/>
          <w:szCs w:val="24"/>
        </w:rPr>
        <w:t>4. The AIMS software asks the Interbank to pay order</w:t>
      </w:r>
    </w:p>
    <w:p w:rsidR="003476CD" w:rsidRPr="00B77066" w:rsidRDefault="003476CD" w:rsidP="00D7302F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 w:val="24"/>
          <w:szCs w:val="24"/>
        </w:rPr>
      </w:pPr>
      <w:r w:rsidRPr="00B77066">
        <w:rPr>
          <w:rFonts w:cs="Times New Roman"/>
          <w:sz w:val="24"/>
          <w:szCs w:val="24"/>
        </w:rPr>
        <w:t xml:space="preserve"> </w:t>
      </w:r>
      <w:r w:rsidR="00D7302F">
        <w:rPr>
          <w:rFonts w:ascii="Cambria" w:hAnsi="Cambria" w:cs="Cambria"/>
          <w:sz w:val="24"/>
          <w:szCs w:val="24"/>
        </w:rPr>
        <w:t xml:space="preserve">Step </w:t>
      </w:r>
      <w:r w:rsidRPr="00B77066">
        <w:rPr>
          <w:rFonts w:cs="Times New Roman"/>
          <w:sz w:val="24"/>
          <w:szCs w:val="24"/>
        </w:rPr>
        <w:t>5. The Interbank processes the payment transaction</w:t>
      </w:r>
    </w:p>
    <w:p w:rsidR="003476CD" w:rsidRPr="00B77066" w:rsidRDefault="00D7302F" w:rsidP="00D7302F">
      <w:pPr>
        <w:autoSpaceDE w:val="0"/>
        <w:autoSpaceDN w:val="0"/>
        <w:adjustRightInd w:val="0"/>
        <w:ind w:left="720"/>
        <w:rPr>
          <w:rFonts w:cs="Times New Roman"/>
          <w:color w:val="000000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Step </w:t>
      </w:r>
      <w:r w:rsidR="003476CD" w:rsidRPr="00B77066">
        <w:rPr>
          <w:rFonts w:cs="Times New Roman"/>
          <w:sz w:val="24"/>
          <w:szCs w:val="24"/>
        </w:rPr>
        <w:t xml:space="preserve"> 6. The AIMS software saves the payment transaction.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6. Alternative flows</w:t>
      </w:r>
    </w:p>
    <w:p w:rsidR="00DB376E" w:rsidRPr="00B77066" w:rsidRDefault="00D7302F" w:rsidP="003476CD">
      <w:pPr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1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>-Alternative flows of events for UC P</w:t>
      </w:r>
      <w:r w:rsidR="00B77066">
        <w:rPr>
          <w:rFonts w:cs="Times New Roman"/>
          <w:i/>
          <w:iCs/>
          <w:color w:val="44546A"/>
          <w:sz w:val="24"/>
          <w:szCs w:val="24"/>
        </w:rPr>
        <w:t>ay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 xml:space="preserve"> order</w:t>
      </w:r>
    </w:p>
    <w:tbl>
      <w:tblPr>
        <w:tblStyle w:val="TableGrid"/>
        <w:tblW w:w="10153" w:type="dxa"/>
        <w:tblLook w:val="04A0"/>
      </w:tblPr>
      <w:tblGrid>
        <w:gridCol w:w="716"/>
        <w:gridCol w:w="1654"/>
        <w:gridCol w:w="2554"/>
        <w:gridCol w:w="2697"/>
        <w:gridCol w:w="2532"/>
      </w:tblGrid>
      <w:tr w:rsidR="003476CD" w:rsidRPr="00B77066" w:rsidTr="002D53DB">
        <w:trPr>
          <w:trHeight w:val="653"/>
        </w:trPr>
        <w:tc>
          <w:tcPr>
            <w:tcW w:w="716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654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Location</w:t>
            </w:r>
          </w:p>
        </w:tc>
        <w:tc>
          <w:tcPr>
            <w:tcW w:w="2554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Condition</w:t>
            </w:r>
          </w:p>
        </w:tc>
        <w:tc>
          <w:tcPr>
            <w:tcW w:w="2697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Action</w:t>
            </w:r>
          </w:p>
        </w:tc>
        <w:tc>
          <w:tcPr>
            <w:tcW w:w="2532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 Resume location</w:t>
            </w:r>
          </w:p>
        </w:tc>
      </w:tr>
      <w:tr w:rsidR="003476CD" w:rsidRPr="00B77066" w:rsidTr="002D53DB">
        <w:trPr>
          <w:trHeight w:val="314"/>
        </w:trPr>
        <w:tc>
          <w:tcPr>
            <w:tcW w:w="716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654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At step 4</w:t>
            </w:r>
          </w:p>
        </w:tc>
        <w:tc>
          <w:tcPr>
            <w:tcW w:w="2554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If the card info has wrong format</w:t>
            </w:r>
          </w:p>
        </w:tc>
        <w:tc>
          <w:tcPr>
            <w:tcW w:w="2697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The AIMS software notifies that</w:t>
            </w:r>
          </w:p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the card info has wrong format</w:t>
            </w:r>
          </w:p>
        </w:tc>
        <w:tc>
          <w:tcPr>
            <w:tcW w:w="2532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At step 1</w:t>
            </w:r>
          </w:p>
        </w:tc>
      </w:tr>
      <w:tr w:rsidR="003476CD" w:rsidRPr="00B77066" w:rsidTr="002D53DB">
        <w:trPr>
          <w:trHeight w:val="937"/>
        </w:trPr>
        <w:tc>
          <w:tcPr>
            <w:tcW w:w="716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654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At step 5</w:t>
            </w:r>
          </w:p>
        </w:tc>
        <w:tc>
          <w:tcPr>
            <w:tcW w:w="2554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If the card info is invalid</w:t>
            </w:r>
          </w:p>
        </w:tc>
        <w:tc>
          <w:tcPr>
            <w:tcW w:w="2697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The AIMS software notifies that the card info is valid</w:t>
            </w:r>
          </w:p>
        </w:tc>
        <w:tc>
          <w:tcPr>
            <w:tcW w:w="2532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At step 1</w:t>
            </w:r>
          </w:p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476CD" w:rsidRPr="00B77066" w:rsidTr="002D53DB">
        <w:trPr>
          <w:trHeight w:val="1091"/>
        </w:trPr>
        <w:tc>
          <w:tcPr>
            <w:tcW w:w="716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1654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At step 5</w:t>
            </w:r>
          </w:p>
        </w:tc>
        <w:tc>
          <w:tcPr>
            <w:tcW w:w="2554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If the balance is not enough</w:t>
            </w:r>
          </w:p>
        </w:tc>
        <w:tc>
          <w:tcPr>
            <w:tcW w:w="2697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The AIMS software notifies that the balance is not enough</w:t>
            </w:r>
          </w:p>
        </w:tc>
        <w:tc>
          <w:tcPr>
            <w:tcW w:w="2532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At step 1</w:t>
            </w:r>
          </w:p>
        </w:tc>
      </w:tr>
    </w:tbl>
    <w:p w:rsidR="003476CD" w:rsidRPr="00B77066" w:rsidRDefault="003476CD" w:rsidP="003476CD">
      <w:pPr>
        <w:rPr>
          <w:rFonts w:cs="Times New Roman"/>
          <w:sz w:val="24"/>
          <w:szCs w:val="24"/>
        </w:rPr>
      </w:pPr>
    </w:p>
    <w:p w:rsidR="00B77066" w:rsidRDefault="00DB2E4D" w:rsidP="00B77066">
      <w:pPr>
        <w:tabs>
          <w:tab w:val="left" w:pos="4176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7. Input </w:t>
      </w:r>
      <w:r w:rsidR="003476CD" w:rsidRPr="00B77066">
        <w:rPr>
          <w:rFonts w:cs="Times New Roman"/>
          <w:b/>
          <w:sz w:val="24"/>
          <w:szCs w:val="24"/>
        </w:rPr>
        <w:t>data</w:t>
      </w:r>
      <w:r w:rsidR="00B77066">
        <w:rPr>
          <w:rFonts w:cs="Times New Roman"/>
          <w:b/>
          <w:sz w:val="24"/>
          <w:szCs w:val="24"/>
        </w:rPr>
        <w:tab/>
      </w:r>
    </w:p>
    <w:p w:rsidR="001579E0" w:rsidRPr="00B77066" w:rsidRDefault="00D7302F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2</w:t>
      </w:r>
      <w:r w:rsidR="00B77066" w:rsidRPr="00B77066">
        <w:rPr>
          <w:rFonts w:cs="Times New Roman"/>
          <w:i/>
          <w:iCs/>
          <w:color w:val="44546A"/>
          <w:sz w:val="24"/>
          <w:szCs w:val="24"/>
        </w:rPr>
        <w:t xml:space="preserve">-Input data of </w:t>
      </w:r>
      <w:r w:rsidR="001579E0">
        <w:rPr>
          <w:rFonts w:cs="Times New Roman"/>
          <w:i/>
          <w:iCs/>
          <w:color w:val="44546A"/>
          <w:sz w:val="24"/>
          <w:szCs w:val="24"/>
        </w:rPr>
        <w:t>payment form</w:t>
      </w:r>
    </w:p>
    <w:p w:rsidR="00B77066" w:rsidRPr="00B77066" w:rsidRDefault="00B77066" w:rsidP="003476CD">
      <w:pPr>
        <w:rPr>
          <w:rFonts w:cs="Times New Roman"/>
          <w:b/>
          <w:sz w:val="24"/>
          <w:szCs w:val="24"/>
        </w:rPr>
      </w:pPr>
    </w:p>
    <w:tbl>
      <w:tblPr>
        <w:tblStyle w:val="TableGrid"/>
        <w:tblW w:w="10057" w:type="dxa"/>
        <w:tblLook w:val="04A0"/>
      </w:tblPr>
      <w:tblGrid>
        <w:gridCol w:w="587"/>
        <w:gridCol w:w="1931"/>
        <w:gridCol w:w="1336"/>
        <w:gridCol w:w="1270"/>
        <w:gridCol w:w="2639"/>
        <w:gridCol w:w="2294"/>
      </w:tblGrid>
      <w:tr w:rsidR="00B77066" w:rsidRPr="00B77066" w:rsidTr="002D53DB">
        <w:trPr>
          <w:trHeight w:val="613"/>
        </w:trPr>
        <w:tc>
          <w:tcPr>
            <w:tcW w:w="587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931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Data fields</w:t>
            </w:r>
          </w:p>
        </w:tc>
        <w:tc>
          <w:tcPr>
            <w:tcW w:w="1336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1270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Mandatory</w:t>
            </w:r>
          </w:p>
        </w:tc>
        <w:tc>
          <w:tcPr>
            <w:tcW w:w="2639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Valid condition</w:t>
            </w:r>
          </w:p>
        </w:tc>
        <w:tc>
          <w:tcPr>
            <w:tcW w:w="2294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Example</w:t>
            </w:r>
          </w:p>
        </w:tc>
      </w:tr>
      <w:tr w:rsidR="00B77066" w:rsidRPr="00B77066" w:rsidTr="002D53DB">
        <w:trPr>
          <w:trHeight w:val="613"/>
        </w:trPr>
        <w:tc>
          <w:tcPr>
            <w:tcW w:w="587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931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Card holder name</w:t>
            </w:r>
          </w:p>
        </w:tc>
        <w:tc>
          <w:tcPr>
            <w:tcW w:w="1336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F2DBDB" w:themeFill="accent2" w:themeFillTint="33"/>
          </w:tcPr>
          <w:p w:rsidR="003476CD" w:rsidRPr="00B77066" w:rsidRDefault="00B77066" w:rsidP="006964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LE </w:t>
            </w:r>
            <w:r w:rsidR="00696431">
              <w:rPr>
                <w:rFonts w:cs="Times New Roman"/>
                <w:sz w:val="24"/>
                <w:szCs w:val="24"/>
              </w:rPr>
              <w:t>THANH MAI</w:t>
            </w:r>
          </w:p>
        </w:tc>
      </w:tr>
      <w:tr w:rsidR="00B77066" w:rsidRPr="00B77066" w:rsidTr="002D53DB">
        <w:trPr>
          <w:trHeight w:val="624"/>
        </w:trPr>
        <w:tc>
          <w:tcPr>
            <w:tcW w:w="587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931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Card number</w:t>
            </w:r>
          </w:p>
        </w:tc>
        <w:tc>
          <w:tcPr>
            <w:tcW w:w="1336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0154 1234 4567 8999</w:t>
            </w:r>
          </w:p>
        </w:tc>
      </w:tr>
      <w:tr w:rsidR="00B77066" w:rsidRPr="00B77066" w:rsidTr="002D53DB">
        <w:trPr>
          <w:trHeight w:val="719"/>
        </w:trPr>
        <w:tc>
          <w:tcPr>
            <w:tcW w:w="587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lastRenderedPageBreak/>
              <w:t xml:space="preserve">3. </w:t>
            </w:r>
          </w:p>
        </w:tc>
        <w:tc>
          <w:tcPr>
            <w:tcW w:w="1931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Expiration date</w:t>
            </w:r>
          </w:p>
        </w:tc>
        <w:tc>
          <w:tcPr>
            <w:tcW w:w="1336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Consist of month and last 2 digits of year only</w:t>
            </w:r>
          </w:p>
        </w:tc>
        <w:tc>
          <w:tcPr>
            <w:tcW w:w="2294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01/23</w:t>
            </w:r>
          </w:p>
        </w:tc>
      </w:tr>
      <w:tr w:rsidR="00B77066" w:rsidRPr="00B77066" w:rsidTr="002D53DB">
        <w:trPr>
          <w:trHeight w:val="586"/>
        </w:trPr>
        <w:tc>
          <w:tcPr>
            <w:tcW w:w="587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1931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Security code</w:t>
            </w:r>
          </w:p>
        </w:tc>
        <w:tc>
          <w:tcPr>
            <w:tcW w:w="1336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123</w:t>
            </w:r>
          </w:p>
        </w:tc>
      </w:tr>
    </w:tbl>
    <w:p w:rsidR="003476CD" w:rsidRPr="00B77066" w:rsidRDefault="003476CD" w:rsidP="003476CD">
      <w:pPr>
        <w:rPr>
          <w:rFonts w:cs="Times New Roman"/>
          <w:sz w:val="24"/>
          <w:szCs w:val="24"/>
        </w:rPr>
      </w:pPr>
    </w:p>
    <w:p w:rsidR="003476CD" w:rsidRDefault="003476CD" w:rsidP="003476CD">
      <w:pPr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8. Output data</w:t>
      </w:r>
    </w:p>
    <w:p w:rsidR="0038633E" w:rsidRPr="00DB2E4D" w:rsidRDefault="00DB2E4D" w:rsidP="003476CD">
      <w:pPr>
        <w:rPr>
          <w:rFonts w:cs="Times New Roman"/>
          <w:sz w:val="24"/>
          <w:szCs w:val="24"/>
        </w:rPr>
      </w:pPr>
      <w:r w:rsidRPr="00DB2E4D">
        <w:rPr>
          <w:rFonts w:cs="Times New Roman"/>
          <w:sz w:val="24"/>
          <w:szCs w:val="24"/>
        </w:rPr>
        <w:t>None</w:t>
      </w:r>
    </w:p>
    <w:p w:rsidR="003476CD" w:rsidRDefault="003476CD" w:rsidP="003476CD">
      <w:pPr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9. Postconditions</w:t>
      </w:r>
    </w:p>
    <w:p w:rsidR="00DB2E4D" w:rsidRPr="00B77066" w:rsidRDefault="00DB2E4D" w:rsidP="003476CD">
      <w:pPr>
        <w:rPr>
          <w:rFonts w:cs="Times New Roman"/>
          <w:b/>
          <w:sz w:val="24"/>
          <w:szCs w:val="24"/>
        </w:rPr>
      </w:pPr>
    </w:p>
    <w:sectPr w:rsidR="00DB2E4D" w:rsidRPr="00B77066" w:rsidSect="00B77066">
      <w:pgSz w:w="12240" w:h="15840"/>
      <w:pgMar w:top="720" w:right="720" w:bottom="720" w:left="720" w:header="720" w:footer="720" w:gutter="0"/>
      <w:pgBorders>
        <w:top w:val="single" w:sz="4" w:space="10" w:color="auto"/>
        <w:left w:val="single" w:sz="4" w:space="20" w:color="auto"/>
        <w:bottom w:val="single" w:sz="4" w:space="1" w:color="auto"/>
        <w:right w:val="single" w:sz="4" w:space="20" w:color="auto"/>
      </w:pgBorders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compat/>
  <w:rsids>
    <w:rsidRoot w:val="003476CD"/>
    <w:rsid w:val="000D535A"/>
    <w:rsid w:val="001579E0"/>
    <w:rsid w:val="002D53DB"/>
    <w:rsid w:val="003476CD"/>
    <w:rsid w:val="0038633E"/>
    <w:rsid w:val="005A4113"/>
    <w:rsid w:val="00696431"/>
    <w:rsid w:val="008C6163"/>
    <w:rsid w:val="00B77066"/>
    <w:rsid w:val="00BB21F0"/>
    <w:rsid w:val="00D7302F"/>
    <w:rsid w:val="00DB2E4D"/>
    <w:rsid w:val="00DB376E"/>
    <w:rsid w:val="00F4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6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14647-5B2C-4551-A046-8B83B95B7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2022-10-19T16:25:00Z</dcterms:created>
  <dcterms:modified xsi:type="dcterms:W3CDTF">2022-10-20T14:20:00Z</dcterms:modified>
</cp:coreProperties>
</file>