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là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color w:val="000000"/>
          <w:sz w:val="26"/>
          <w:szCs w:val="26"/>
          <w:rtl w:val="0"/>
        </w:rPr>
        <w:t xml:space="preserve">Nhận thông tin lúc 16 giờ 15 phút, ngày 12/06/2021.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PHÙNG THANH DŨNG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nam, sinh năm 1957, quốc tịch: Việt Na</w:t>
      </w:r>
      <w:r w:rsidDel="00000000" w:rsidR="00000000" w:rsidRPr="00000000">
        <w:rPr>
          <w:rFonts w:ascii="Times New Roman" w:cs="Times New Roman" w:eastAsia="Times New Roman" w:hAnsi="Times New Roman"/>
          <w:sz w:val="26"/>
          <w:szCs w:val="26"/>
          <w:rtl w:val="0"/>
        </w:rPr>
        <w:t xml:space="preserve">m, Chứng minh nhân dân: </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2/15 Quách Văn Tuấn, phường 12 Q.Tân Bình, TP.Hồ Chí Minh</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t</w:t>
      </w:r>
      <w:r w:rsidDel="00000000" w:rsidR="00000000" w:rsidRPr="00000000">
        <w:rPr>
          <w:rFonts w:ascii="Times New Roman" w:cs="Times New Roman" w:eastAsia="Times New Roman" w:hAnsi="Times New Roman"/>
          <w:sz w:val="26"/>
          <w:szCs w:val="26"/>
          <w:rtl w:val="0"/>
        </w:rPr>
        <w:t xml:space="preserve">ổ phó tổ dân phố</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1fob9te" w:id="1"/>
      <w:bookmarkEnd w:id="1"/>
      <w:r w:rsidDel="00000000" w:rsidR="00000000" w:rsidRPr="00000000">
        <w:rPr>
          <w:rFonts w:ascii="Times New Roman" w:cs="Times New Roman" w:eastAsia="Times New Roman" w:hAnsi="Times New Roman"/>
          <w:color w:val="000000"/>
          <w:sz w:val="26"/>
          <w:szCs w:val="26"/>
          <w:rtl w:val="0"/>
        </w:rPr>
        <w:t xml:space="preserve">Số điện thoại: 0983735652</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05/6/2021, BN được lấy mẫu theo diện tầm soát cộng đồng tại trường tiểu học Trần Quốc Tuấn (19 Cộng Hòa phường 12, Q.Tân Bình) và cho kết quả âm tính với SARS-CoV-2. Ngày 12/6/2021, BN được lấy mẫu xét nghiệm ngày 12/6/2021 tại BV Nhân Dân Gia Định và cho kết quả dương tính với SARS-COV2. </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vợ và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hai vợ chồng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gái tại nhà riêng ở địa chỉ 2/15 Quách Văn Tuấn, phường 12 Q.Tân Bình. Gia đình BN bán tạp hóa tại nhà.</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Trương Thị Hòa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(1957, </w:t>
      </w:r>
      <w:r w:rsidDel="00000000" w:rsidR="00000000" w:rsidRPr="00000000">
        <w:rPr>
          <w:rFonts w:ascii="Times New Roman" w:cs="Times New Roman" w:eastAsia="Times New Roman" w:hAnsi="Times New Roman"/>
          <w:sz w:val="26"/>
          <w:szCs w:val="26"/>
          <w:rtl w:val="0"/>
        </w:rPr>
        <w:t xml:space="preserve">vợ</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có kết quả dương tính cùng ngày 12/6/2021)</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Phùng Thị Thanh Hà (con gái BN, phụ quán chè Chang Hi – 13 Phạm Ngũ Lão phường 3, Q.Gò Vấp), c</w:t>
      </w:r>
      <w:r w:rsidDel="00000000" w:rsidR="00000000" w:rsidRPr="00000000">
        <w:rPr>
          <w:rFonts w:ascii="Times New Roman" w:cs="Times New Roman" w:eastAsia="Times New Roman" w:hAnsi="Times New Roman"/>
          <w:sz w:val="26"/>
          <w:szCs w:val="26"/>
          <w:rtl w:val="0"/>
        </w:rPr>
        <w:t xml:space="preserve">ó kết quả dương tính ngày 14/6/2021.</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Ngày 23/5/2021, BN có đi bầu cử?</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2"/>
      <w:bookmarkEnd w:id="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05/6/2021</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được lấy mẫu theo diện tầm soát cộng đồng tại trường tiểu học Trần Quốc Tuấn (19 Cộng Hòa, phường 1, Q.Tân Bình)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âm tính với SARS-CoV-2. </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Ngày 07/6/2021</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08/6/2021: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 có sốt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09/6/2021:</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sz w:val="26"/>
          <w:szCs w:val="26"/>
          <w:highlight w:val="white"/>
          <w:rtl w:val="0"/>
        </w:rPr>
        <w:t xml:space="preserve">BN_ĐỖ THỊNH TỐ</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có đến nhà BN.</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11/6/2021, </w:t>
      </w:r>
      <w:r w:rsidDel="00000000" w:rsidR="00000000" w:rsidRPr="00000000">
        <w:rPr>
          <w:rFonts w:ascii="Times New Roman" w:cs="Times New Roman" w:eastAsia="Times New Roman" w:hAnsi="Times New Roman"/>
          <w:sz w:val="26"/>
          <w:szCs w:val="26"/>
          <w:rtl w:val="0"/>
        </w:rPr>
        <w:t xml:space="preserve">buổi tối</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BN sốt 39 độ, đau họng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mất vị giác, BN có uống thuốc (không rõ loại).</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12/6/2021: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Lúc 8 giờ 00:</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BN cùng vợ đến khám tại Bệnh viện Nhân Dân Gia Định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1 Nơ Trang Long phường 7, Q.Bình Thạnh), được lấy mẫu xét nghiệm PCR và có kết quả dương tính với SARS-CoV-2.</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chưa ghi nhận.</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của BN:</w:t>
      </w:r>
    </w:p>
    <w:tbl>
      <w:tblPr>
        <w:tblStyle w:val="Table2"/>
        <w:tblW w:w="913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2205"/>
        <w:gridCol w:w="750"/>
        <w:gridCol w:w="2580"/>
        <w:gridCol w:w="1559"/>
        <w:gridCol w:w="1276"/>
        <w:tblGridChange w:id="0">
          <w:tblGrid>
            <w:gridCol w:w="765"/>
            <w:gridCol w:w="2205"/>
            <w:gridCol w:w="750"/>
            <w:gridCol w:w="2580"/>
            <w:gridCol w:w="1559"/>
            <w:gridCol w:w="1276"/>
          </w:tblGrid>
        </w:tblGridChange>
      </w:tblGrid>
      <w:tr>
        <w:tc>
          <w:tcPr>
            <w:vAlign w:val="center"/>
          </w:tcPr>
          <w:p w:rsidR="00000000" w:rsidDel="00000000" w:rsidP="00000000" w:rsidRDefault="00000000" w:rsidRPr="00000000" w14:paraId="00000027">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STT</w:t>
            </w:r>
          </w:p>
        </w:tc>
        <w:tc>
          <w:tcPr>
            <w:vAlign w:val="center"/>
          </w:tcPr>
          <w:p w:rsidR="00000000" w:rsidDel="00000000" w:rsidP="00000000" w:rsidRDefault="00000000" w:rsidRPr="00000000" w14:paraId="0000002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Họ tên</w:t>
            </w:r>
          </w:p>
        </w:tc>
        <w:tc>
          <w:tcPr>
            <w:vAlign w:val="center"/>
          </w:tcPr>
          <w:p w:rsidR="00000000" w:rsidDel="00000000" w:rsidP="00000000" w:rsidRDefault="00000000" w:rsidRPr="00000000" w14:paraId="0000002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Giới</w:t>
            </w:r>
          </w:p>
        </w:tc>
        <w:tc>
          <w:tcPr>
            <w:vAlign w:val="center"/>
          </w:tcPr>
          <w:p w:rsidR="00000000" w:rsidDel="00000000" w:rsidP="00000000" w:rsidRDefault="00000000" w:rsidRPr="00000000" w14:paraId="0000002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Địa chỉ</w:t>
            </w:r>
          </w:p>
        </w:tc>
        <w:tc>
          <w:tcPr>
            <w:vAlign w:val="center"/>
          </w:tcPr>
          <w:p w:rsidR="00000000" w:rsidDel="00000000" w:rsidP="00000000" w:rsidRDefault="00000000" w:rsidRPr="00000000" w14:paraId="0000002B">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SĐT</w:t>
            </w:r>
          </w:p>
        </w:tc>
        <w:tc>
          <w:tcPr>
            <w:vAlign w:val="center"/>
          </w:tcPr>
          <w:p w:rsidR="00000000" w:rsidDel="00000000" w:rsidP="00000000" w:rsidRDefault="00000000" w:rsidRPr="00000000" w14:paraId="0000002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Yếu tố dịch tễ</w:t>
            </w:r>
          </w:p>
        </w:tc>
      </w:tr>
      <w:tr>
        <w:tc>
          <w:tcPr>
            <w:vAlign w:val="center"/>
          </w:tcPr>
          <w:p w:rsidR="00000000" w:rsidDel="00000000" w:rsidP="00000000" w:rsidRDefault="00000000" w:rsidRPr="00000000" w14:paraId="0000002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tc>
        <w:tc>
          <w:tcPr>
            <w:vAlign w:val="center"/>
          </w:tcPr>
          <w:p w:rsidR="00000000" w:rsidDel="00000000" w:rsidP="00000000" w:rsidRDefault="00000000" w:rsidRPr="00000000" w14:paraId="0000002E">
            <w:pPr>
              <w:spacing w:line="36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Đỗ Th</w:t>
            </w:r>
            <w:r w:rsidDel="00000000" w:rsidR="00000000" w:rsidRPr="00000000">
              <w:rPr>
                <w:rFonts w:ascii="Times New Roman" w:cs="Times New Roman" w:eastAsia="Times New Roman" w:hAnsi="Times New Roman"/>
                <w:sz w:val="24"/>
                <w:szCs w:val="24"/>
                <w:highlight w:val="white"/>
                <w:rtl w:val="0"/>
              </w:rPr>
              <w:t xml:space="preserve">ịnh</w:t>
            </w:r>
            <w:r w:rsidDel="00000000" w:rsidR="00000000" w:rsidRPr="00000000">
              <w:rPr>
                <w:rFonts w:ascii="Times New Roman" w:cs="Times New Roman" w:eastAsia="Times New Roman" w:hAnsi="Times New Roman"/>
                <w:color w:val="000000"/>
                <w:sz w:val="24"/>
                <w:szCs w:val="24"/>
                <w:highlight w:val="white"/>
                <w:rtl w:val="0"/>
              </w:rPr>
              <w:t xml:space="preserve"> Tố</w:t>
            </w:r>
          </w:p>
        </w:tc>
        <w:tc>
          <w:tcPr>
            <w:vAlign w:val="center"/>
          </w:tcPr>
          <w:p w:rsidR="00000000" w:rsidDel="00000000" w:rsidP="00000000" w:rsidRDefault="00000000" w:rsidRPr="00000000" w14:paraId="0000002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w:t>
            </w:r>
            <w:r w:rsidDel="00000000" w:rsidR="00000000" w:rsidRPr="00000000">
              <w:rPr>
                <w:rFonts w:ascii="Times New Roman" w:cs="Times New Roman" w:eastAsia="Times New Roman" w:hAnsi="Times New Roman"/>
                <w:sz w:val="24"/>
                <w:szCs w:val="24"/>
                <w:rtl w:val="0"/>
              </w:rPr>
              <w:t xml:space="preserve">am</w:t>
            </w:r>
            <w:r w:rsidDel="00000000" w:rsidR="00000000" w:rsidRPr="00000000">
              <w:rPr>
                <w:rtl w:val="0"/>
              </w:rPr>
            </w:r>
          </w:p>
        </w:tc>
        <w:tc>
          <w:tcPr>
            <w:vAlign w:val="center"/>
          </w:tcPr>
          <w:p w:rsidR="00000000" w:rsidDel="00000000" w:rsidP="00000000" w:rsidRDefault="00000000" w:rsidRPr="00000000" w14:paraId="0000003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 Cộng Hòa phường 12, Q.Tân Bình</w:t>
            </w:r>
          </w:p>
        </w:tc>
        <w:tc>
          <w:tcPr>
            <w:vAlign w:val="center"/>
          </w:tcPr>
          <w:p w:rsidR="00000000" w:rsidDel="00000000" w:rsidP="00000000" w:rsidRDefault="00000000" w:rsidRPr="00000000" w14:paraId="0000003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0906692769</w:t>
            </w:r>
          </w:p>
        </w:tc>
        <w:tc>
          <w:tcPr>
            <w:vAlign w:val="center"/>
          </w:tcPr>
          <w:p w:rsidR="00000000" w:rsidDel="00000000" w:rsidP="00000000" w:rsidRDefault="00000000" w:rsidRPr="00000000" w14:paraId="0000003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Tổ trưởng khu phố</w:t>
            </w:r>
          </w:p>
        </w:tc>
      </w:tr>
      <w:tr>
        <w:tc>
          <w:tcPr>
            <w:vAlign w:val="center"/>
          </w:tcPr>
          <w:p w:rsidR="00000000" w:rsidDel="00000000" w:rsidP="00000000" w:rsidRDefault="00000000" w:rsidRPr="00000000" w14:paraId="0000003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p>
        </w:tc>
        <w:tc>
          <w:tcPr>
            <w:vAlign w:val="center"/>
          </w:tcPr>
          <w:p w:rsidR="00000000" w:rsidDel="00000000" w:rsidP="00000000" w:rsidRDefault="00000000" w:rsidRPr="00000000" w14:paraId="00000034">
            <w:pPr>
              <w:spacing w:line="36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Lê Thị Kim Yến</w:t>
            </w:r>
          </w:p>
        </w:tc>
        <w:tc>
          <w:tcPr>
            <w:vAlign w:val="center"/>
          </w:tcPr>
          <w:p w:rsidR="00000000" w:rsidDel="00000000" w:rsidP="00000000" w:rsidRDefault="00000000" w:rsidRPr="00000000" w14:paraId="0000003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Nữ</w:t>
            </w:r>
          </w:p>
        </w:tc>
        <w:tc>
          <w:tcPr>
            <w:vAlign w:val="center"/>
          </w:tcPr>
          <w:p w:rsidR="00000000" w:rsidDel="00000000" w:rsidP="00000000" w:rsidRDefault="00000000" w:rsidRPr="00000000" w14:paraId="0000003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2/15 Quách Văn Tuấn, phường 12, Q.Tân Bình</w:t>
            </w:r>
          </w:p>
        </w:tc>
        <w:tc>
          <w:tcPr>
            <w:vAlign w:val="center"/>
          </w:tcPr>
          <w:p w:rsidR="00000000" w:rsidDel="00000000" w:rsidP="00000000" w:rsidRDefault="00000000" w:rsidRPr="00000000" w14:paraId="00000037">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tc>
        <w:tc>
          <w:tcPr>
            <w:vAlign w:val="center"/>
          </w:tcPr>
          <w:p w:rsidR="00000000" w:rsidDel="00000000" w:rsidP="00000000" w:rsidRDefault="00000000" w:rsidRPr="00000000" w14:paraId="0000003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Thuê nhà, cửa và lối đi riêng</w:t>
            </w:r>
          </w:p>
        </w:tc>
      </w:tr>
      <w:tr>
        <w:tc>
          <w:tcPr>
            <w:vAlign w:val="center"/>
          </w:tcPr>
          <w:p w:rsidR="00000000" w:rsidDel="00000000" w:rsidP="00000000" w:rsidRDefault="00000000" w:rsidRPr="00000000" w14:paraId="0000003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w:t>
            </w:r>
          </w:p>
        </w:tc>
        <w:tc>
          <w:tcPr>
            <w:vAlign w:val="center"/>
          </w:tcPr>
          <w:p w:rsidR="00000000" w:rsidDel="00000000" w:rsidP="00000000" w:rsidRDefault="00000000" w:rsidRPr="00000000" w14:paraId="0000003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Nguyễn Huỳnh Kim Thoa</w:t>
            </w:r>
          </w:p>
        </w:tc>
        <w:tc>
          <w:tcPr>
            <w:vAlign w:val="center"/>
          </w:tcPr>
          <w:p w:rsidR="00000000" w:rsidDel="00000000" w:rsidP="00000000" w:rsidRDefault="00000000" w:rsidRPr="00000000" w14:paraId="0000003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Nữ</w:t>
            </w:r>
          </w:p>
        </w:tc>
        <w:tc>
          <w:tcPr>
            <w:vAlign w:val="center"/>
          </w:tcPr>
          <w:p w:rsidR="00000000" w:rsidDel="00000000" w:rsidP="00000000" w:rsidRDefault="00000000" w:rsidRPr="00000000" w14:paraId="0000003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2/13 Quách Văn Tuấn, phường 12, Q.Tân Bình</w:t>
            </w:r>
          </w:p>
        </w:tc>
        <w:tc>
          <w:tcPr>
            <w:vAlign w:val="center"/>
          </w:tcPr>
          <w:p w:rsidR="00000000" w:rsidDel="00000000" w:rsidP="00000000" w:rsidRDefault="00000000" w:rsidRPr="00000000" w14:paraId="0000003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0354441358</w:t>
            </w:r>
          </w:p>
        </w:tc>
        <w:tc>
          <w:tcPr>
            <w:vMerge w:val="restart"/>
            <w:vAlign w:val="center"/>
          </w:tcPr>
          <w:p w:rsidR="00000000" w:rsidDel="00000000" w:rsidP="00000000" w:rsidRDefault="00000000" w:rsidRPr="00000000" w14:paraId="0000003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Mua hàng tại tạp hóa nhà BN</w:t>
            </w:r>
          </w:p>
        </w:tc>
      </w:tr>
      <w:tr>
        <w:tc>
          <w:tcPr>
            <w:vAlign w:val="center"/>
          </w:tcPr>
          <w:p w:rsidR="00000000" w:rsidDel="00000000" w:rsidP="00000000" w:rsidRDefault="00000000" w:rsidRPr="00000000" w14:paraId="0000003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w:t>
            </w:r>
          </w:p>
        </w:tc>
        <w:tc>
          <w:tcPr>
            <w:vAlign w:val="center"/>
          </w:tcPr>
          <w:p w:rsidR="00000000" w:rsidDel="00000000" w:rsidP="00000000" w:rsidRDefault="00000000" w:rsidRPr="00000000" w14:paraId="0000004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Nguyễn Văn Thịnh</w:t>
            </w:r>
          </w:p>
        </w:tc>
        <w:tc>
          <w:tcPr>
            <w:vAlign w:val="center"/>
          </w:tcPr>
          <w:p w:rsidR="00000000" w:rsidDel="00000000" w:rsidP="00000000" w:rsidRDefault="00000000" w:rsidRPr="00000000" w14:paraId="0000004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w:t>
            </w:r>
          </w:p>
        </w:tc>
        <w:tc>
          <w:tcPr>
            <w:vAlign w:val="center"/>
          </w:tcPr>
          <w:p w:rsidR="00000000" w:rsidDel="00000000" w:rsidP="00000000" w:rsidRDefault="00000000" w:rsidRPr="00000000" w14:paraId="0000004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121A Cộng Hòa, phường 12, Q.Tân Bình</w:t>
            </w:r>
          </w:p>
        </w:tc>
        <w:tc>
          <w:tcPr>
            <w:vAlign w:val="center"/>
          </w:tcPr>
          <w:p w:rsidR="00000000" w:rsidDel="00000000" w:rsidP="00000000" w:rsidRDefault="00000000" w:rsidRPr="00000000" w14:paraId="0000004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0944220780</w:t>
            </w:r>
          </w:p>
        </w:tc>
        <w:tc>
          <w:tcPr>
            <w:vMerge w:val="continue"/>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color w:val="000000"/>
          <w:sz w:val="26"/>
          <w:szCs w:val="26"/>
          <w:highlight w:val="yellow"/>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w:t>
      </w:r>
      <w:r w:rsidDel="00000000" w:rsidR="00000000" w:rsidRPr="00000000">
        <w:rPr>
          <w:rFonts w:ascii="Times New Roman" w:cs="Times New Roman" w:eastAsia="Times New Roman" w:hAnsi="Times New Roman"/>
          <w:sz w:val="26"/>
          <w:szCs w:val="26"/>
          <w:rtl w:val="0"/>
        </w:rPr>
        <w:t xml:space="preserve">ệnh viện Điều trị Covid-19 Cần Giờ.</w:t>
      </w: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before="120" w:line="240" w:lineRule="auto"/>
              <w:ind w:hanging="283.46456692913375"/>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657.464566929133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657.464566929133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657.464566929133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657.464566929133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657.464566929133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720" w:hanging="1003.4645669291338"/>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5A">
      <w:pPr>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3"/>
            <w:bookmarkEnd w:id="3"/>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sectPr>
      <w:type w:val="nextPage"/>
      <w:pgSz w:h="11906" w:w="16838"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FB25E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1B54C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B54C2"/>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h4g5uSsDeyd8nRSisStgoK07zg==">AMUW2mVVV0ud8EceQ0TjM3wcwlfsVu9o9O6E4G24fRLPROxYbUyTar3/15+WX01Stc0qtmfTI3+LJGAc6ox6JO87zfVCM61QNtTJZzVOLX+NvGJHS+a+DEe7YeH1w4msYf6JE9FM997ER/I1z7jKaR8EhHSr4q5xy85D2N9VvXcqGXkx1u3k5rE=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2021-06-15T05:00:00Z</dcterms:created>
  <dc:creator>admin</dc:creator>
</cp:coreProperties>
</file>