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Về trường hợp dương tính Covid-19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14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điều tra xác minh:</w:t>
      </w:r>
    </w:p>
    <w:p w:rsidR="00000000" w:rsidDel="00000000" w:rsidP="00000000" w:rsidRDefault="00000000" w:rsidRPr="00000000" w14:paraId="00000005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Họ và tên: </w:t>
      </w:r>
      <w:r w:rsidDel="00000000" w:rsidR="00000000" w:rsidRPr="00000000">
        <w:rPr>
          <w:b w:val="1"/>
          <w:sz w:val="28"/>
          <w:szCs w:val="28"/>
          <w:rtl w:val="0"/>
        </w:rPr>
        <w:t xml:space="preserve">BÙI TĂNG QUỐC BẢO</w:t>
      </w:r>
      <w:r w:rsidDel="00000000" w:rsidR="00000000" w:rsidRPr="00000000">
        <w:rPr>
          <w:sz w:val="28"/>
          <w:szCs w:val="28"/>
          <w:rtl w:val="0"/>
        </w:rPr>
        <w:t xml:space="preserve">      Sinh năm: 1979</w:t>
      </w:r>
    </w:p>
    <w:p w:rsidR="00000000" w:rsidDel="00000000" w:rsidP="00000000" w:rsidRDefault="00000000" w:rsidRPr="00000000" w14:paraId="00000006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SĐT: 0938863146</w:t>
      </w:r>
    </w:p>
    <w:p w:rsidR="00000000" w:rsidDel="00000000" w:rsidP="00000000" w:rsidRDefault="00000000" w:rsidRPr="00000000" w14:paraId="00000007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Nghể nghiệp: Nhân viên sửa chữa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Địa chỉ cư trú: Trọ 64/18, Đường 1, KP5, Hiệp Bình Phước, TP. Thủ Đức.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Diễn tiến: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firstLine="70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Ngày 29/6/2021, nhận được thông tin từ có kết quả xét nghiệm dương tính Covid-19 của ông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Bùi Tăng Quốc Bảo </w:t>
      </w:r>
      <w:r w:rsidDel="00000000" w:rsidR="00000000" w:rsidRPr="00000000">
        <w:rPr>
          <w:sz w:val="28"/>
          <w:szCs w:val="28"/>
          <w:rtl w:val="0"/>
        </w:rPr>
        <w:t xml:space="preserve">có địa chỉ cư trú tại trọ số 64/18, Đường 1, KP5, Hiệp Bình Phước, TP. Thủ Đức.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Chưa xác minh được nguồn lây.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Dịch tễ: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Đang điều tra xác minh.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2.  Điều tra tiếp xúc: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Ghi nhận</w:t>
      </w:r>
      <w:r w:rsidDel="00000000" w:rsidR="00000000" w:rsidRPr="00000000">
        <w:rPr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Ghi nhận có 04 trường hợp F1 là những người có tiếp xúc gần: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+ Nguyễn Thị Thanh Thảo (bạn), sinh năm 1994, SĐT: 0389357683, địa chỉ 624/2B, Xa Lộ Hà Nội, Phước Long B, TP. Thủ Đức;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+ Bùi Ngọc Yến Trang (con gái), sinh năm 2011, địa chỉ cư trú tại trọ số 64/18, Đường 1, KP5, Hiệp Bình Phước, TP. Thủ Đức;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+ Bùi Tăng Quốc Thảo (em trai), SĐT: 0383647984, địa chỉ 470/1 QL13, KP6, HBP, TP Thủ Đức;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+ Bùi Quốc Lập (con trai), địa chỉ 470/1 QL13, KP6, HBP, TP Thủ Đức.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 Công tác xử lý: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Trường hợp ông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Bùi Tăng Quốc Bảo </w:t>
      </w:r>
      <w:r w:rsidDel="00000000" w:rsidR="00000000" w:rsidRPr="00000000">
        <w:rPr>
          <w:sz w:val="28"/>
          <w:szCs w:val="28"/>
          <w:rtl w:val="0"/>
        </w:rPr>
        <w:t xml:space="preserve">đã được đưa đi điều trị tại bệnh viện;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Tiến hành điều tra dịch tễ 04 trường hợp F1 và đưa đi cách ly tại Trường ĐH Ngân hàng TP.HCM (cơ sở Hoảng Diệu 2);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Đã tiến hành phong tỏa tạm thời xung quanh khu vực trọ số 64/18, Đường 1, KP5, Hiệp Bình Phước, TP. Thủ Đức;</w:t>
      </w:r>
    </w:p>
    <w:p w:rsidR="00000000" w:rsidDel="00000000" w:rsidP="00000000" w:rsidRDefault="00000000" w:rsidRPr="00000000" w14:paraId="00000018">
      <w:pPr>
        <w:spacing w:after="240" w:before="240" w:lineRule="auto"/>
        <w:ind w:left="14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Khử khuẩn bằng Cloramin B tại khu vực ca nhiễm.</w:t>
      </w:r>
    </w:p>
    <w:p w:rsidR="00000000" w:rsidDel="00000000" w:rsidP="00000000" w:rsidRDefault="00000000" w:rsidRPr="00000000" w14:paraId="00000019">
      <w:pPr>
        <w:spacing w:after="240" w:before="240" w:lineRule="auto"/>
        <w:ind w:left="14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Phương hướng xử lý: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Chờ kết quả xét nghiệm của các trường hợp F1, F2 để có hướng xử lý tiếp theo;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Trên đây là báo cáo trường hợp dương tính Covid-19 trên địa bàn phường Hiệp Bình Phước, Tp.Thủ Đức./.</w:t>
      </w:r>
    </w:p>
    <w:p w:rsidR="00000000" w:rsidDel="00000000" w:rsidP="00000000" w:rsidRDefault="00000000" w:rsidRPr="00000000" w14:paraId="0000001C">
      <w:pPr>
        <w:spacing w:after="120" w:before="12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