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54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báo cáo 1 trường hợp ca dương tính COVID-19 số BN12406, BN12407 và BN12408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tháng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Trung tâm Kiểm soát bệnh tật thành phố báo cáo nhanh thông tin về 02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09" w:hanging="283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 BỆNH THỨ NHẤT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14" w:hanging="357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Nhận thông tin lúc 06 giờ 00 phút, ngày 18/06/2021.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14" w:hanging="357"/>
        <w:jc w:val="both"/>
        <w:rPr>
          <w:color w:val="222222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LÊ HOÀNG ĐÔNG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nam, sinh năm 1970, quốc tịch: Việt Na</w:t>
      </w:r>
      <w:r w:rsidDel="00000000" w:rsidR="00000000" w:rsidRPr="00000000">
        <w:rPr>
          <w:sz w:val="26"/>
          <w:szCs w:val="26"/>
          <w:rtl w:val="0"/>
        </w:rPr>
        <w:t xml:space="preserve">m. Số chứng minh nhân dân     Tôn giáo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Địa chỉ nơi ở: chung cư 65-67 Đỗ Quang Đẩu, Lầu 2, Phòng 206, Phường Phạm Ngũ Lão, Quận 1.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Nghề nghiệp: ở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14" w:hanging="357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 0937336325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14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Ngày 17/06/2021,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BN </w:t>
      </w:r>
      <w:r w:rsidDel="00000000" w:rsidR="00000000" w:rsidRPr="00000000">
        <w:rPr>
          <w:sz w:val="26"/>
          <w:szCs w:val="26"/>
          <w:rtl w:val="0"/>
        </w:rPr>
        <w:t xml:space="preserve">đ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i khám tại bệnh viện nguyễn tri phương thì dược test nhanh, kết quả dương tính với SARS-CoV-2 và được xét nghiệm PCR khẳng định lại với kết quả dương tính với SARS-CoV-2.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09" w:hanging="283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CA BỆNH THỨ 2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Thông tin ca bệnh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14" w:hanging="357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Nhận thông tin lúc 06 giờ 00 phút, ngày 18/06/2021.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14" w:hanging="357"/>
        <w:jc w:val="both"/>
        <w:rPr>
          <w:color w:val="222222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 NGỌC LAN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nam, sinh năm 1960, quốc tịch: Việt Na</w:t>
      </w:r>
      <w:r w:rsidDel="00000000" w:rsidR="00000000" w:rsidRPr="00000000">
        <w:rPr>
          <w:sz w:val="26"/>
          <w:szCs w:val="26"/>
          <w:rtl w:val="0"/>
        </w:rPr>
        <w:t xml:space="preserve">m, Chứng minh nhân dân:                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Địa chỉ nơi ở: chung cư 65-67 Đỗ Quang Đẫu, Lầu 2, Phòng 206, Phường Phạm Ngũ Lão, Quận 1.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Nghề nghiệp: nội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14" w:hanging="357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0946727297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14" w:hanging="360"/>
        <w:jc w:val="both"/>
        <w:rPr>
          <w:color w:val="000000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sz w:val="26"/>
          <w:szCs w:val="26"/>
          <w:rtl w:val="0"/>
        </w:rPr>
        <w:t xml:space="preserve">Ngày 17/06/2021,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BN di khám tại bệnh viện Nguyễn Tri Phương thì được test nhanh, kết quả dương tính với SARS-CoV-2 và được xét nghiệm PCR khẳng định lại với kết quả dương tính với SARS-CoV-2.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highlight w:val="yellow"/>
          <w:rtl w:val="0"/>
        </w:rPr>
        <w:t xml:space="preserve">BN KHÔNG NGHE MÁY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Hai BN sống cùng phòng tại chung cư 65-67 Đỗ Quang Đẫu, Lầu 2, Phòng 206, Phường Phạm Ngũ Lão, Quận 1, nhà BN có 02 người, diện tích 10m2 – 1 phòng, chung cư ẩm thấp có 5 tầng 38 hộ với tổng 138 người dân đang sinh sống.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Theo lời khai của BN10714 (cháu BN), BN thường xuyên sang nhà mẹ của BN ở địa chỉ TK5/17 Trần Hưng Đạo, Phường Cầu Kho, Quận 1. Ngày cuối cùng, BN10714 gặp BN tại TK5/17 Trần Hưng Đạo là trong khoảng 11/06-12/06/2021.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Sáng ngày 14/06/2021, BN có đến TYT khai báo y tế với nội dung có hộ khẩu ở TK5/17 Trần Hưng Đạo, Phường Cầu Kho, Quận 1. Nhưng không ở đó và không về thăm nhà chỉ còn hộ khẩu và được nhân viên trạm y tế hướng dẫn về nhà theo dõi sức khỏe TYT nhận định không có yếu tố dịch tễ nên không cho làm xét nghiệm hay quyết định cách ly tại nhà.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Chiều ngày 14/06/2021, BN lại đến TYT xin khai báo y tế lại và xin xét nghiệm. TYT vẫn điều tra nguồn lây và dịch tễ vẫn nói 1 tháng qua không đi đâu và chỉ ở 1 mình không buôn bán hay làm gì cả chỉ ở trong nhà. TYT đã làm giấy chuyển 44 Phó Đức Chính Lấy mẫu xét nghiệm  và hướng dẫn ở nhà tự theo dõi sức khỏe nếu có dấu hiệu sốt ho khó thở báo ngay cho TYT trong thời gian chưa có kết quả không được tự ý ra khỏi nhà.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znysh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Tối ngày 14/06/2021, BN có dấu hiệu sốt và tự lấy thuốc hạ sốt uống nhưng không báo cho TYT.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Tối ngày 15/6/2021, BN lại sốt và tự lấy thuốc hạ sốt uống nhưng không báo cho TYT.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17/06/2021, BN sốt, mệt mỏi và được BN_LÊ HOÀNG ĐÔNG đưa đi khám tại BV Nguyễn Tri Phương thì được test nhanh, BN_LÊ HOÀNG ĐÔNG và BN_MAI NGỌC LAN với kết quả dương tính SARS-CoV-2 và được xét nghiệm PCR khẳng định lại với kết quả dương tính SARS-CoV-2.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TYT không điều tra được thông tin gì từ BN, BN vẫn kiên quyết khai 1 tháng qua không đi đâu và không tiếp xúc với ai và tự ăn mì gói ở nhà.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Triệu chứng: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Tiền sử bệnh: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Danh sách tiếp xúc gần (</w:t>
      </w:r>
      <w:r w:rsidDel="00000000" w:rsidR="00000000" w:rsidRPr="00000000">
        <w:rPr>
          <w:b w:val="1"/>
          <w:sz w:val="28"/>
          <w:szCs w:val="28"/>
          <w:rtl w:val="0"/>
        </w:rPr>
        <w:t xml:space="preserve">nhà đối diện ca bệnh và di chung lối đi)</w:t>
      </w: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Ind w:w="6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2370"/>
        <w:gridCol w:w="1320"/>
        <w:gridCol w:w="1920"/>
        <w:gridCol w:w="1815"/>
        <w:tblGridChange w:id="0">
          <w:tblGrid>
            <w:gridCol w:w="885"/>
            <w:gridCol w:w="2370"/>
            <w:gridCol w:w="1320"/>
            <w:gridCol w:w="1920"/>
            <w:gridCol w:w="1815"/>
          </w:tblGrid>
        </w:tblGridChange>
      </w:tblGrid>
      <w:tr>
        <w:trPr>
          <w:trHeight w:val="6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Năm sinh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SDT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Mối liên quan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Trương Thị Châu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Phòng 205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Châu Hoàn Yến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0907113089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Phòng 205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Châu Hoàng Tuấn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0903768161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Phòng 205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Lê Xuân Phỉ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0908596934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Phòng 202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Lê Kim Khánh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0779388770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Phòng 202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Phạm Thị 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0913703419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Phòng 201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Huỳnh Phương Vy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090445075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Phòng 201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Thành Đạt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Phòng 201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-141.73228346456688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80" w:hanging="720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color w:val="000000"/>
          <w:sz w:val="26"/>
          <w:szCs w:val="26"/>
          <w:highlight w:val="yellow"/>
        </w:rPr>
      </w:pPr>
      <w:r w:rsidDel="00000000" w:rsidR="00000000" w:rsidRPr="00000000">
        <w:rPr>
          <w:color w:val="000000"/>
          <w:sz w:val="26"/>
          <w:szCs w:val="26"/>
          <w:highlight w:val="yellow"/>
          <w:rtl w:val="0"/>
        </w:rPr>
        <w:t xml:space="preserve">Chuyển BN đến …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5F">
      <w:pPr>
        <w:spacing w:line="360" w:lineRule="auto"/>
        <w:ind w:left="357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60">
      <w:pPr>
        <w:spacing w:line="360" w:lineRule="auto"/>
        <w:ind w:left="357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357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6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294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rPr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firstLine="0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8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EM GÁI LÊ THANH THUỲ - TRUNG TÂM GIÁO DỤC  THƯỜNG XUYÊN TRƯƠNG VĂN AN NGHỈ HỌC KHOẢNG 2 TUẦN SN 2002</w:t>
      </w:r>
    </w:p>
    <w:p w:rsidR="00000000" w:rsidDel="00000000" w:rsidP="00000000" w:rsidRDefault="00000000" w:rsidRPr="00000000" w14:paraId="000000D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8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EM RUỘT LÊ ANH SU – SN 2010 TIỂU HỌC HÀM TỬ</w:t>
      </w:r>
    </w:p>
    <w:p w:rsidR="00000000" w:rsidDel="00000000" w:rsidP="00000000" w:rsidRDefault="00000000" w:rsidRPr="00000000" w14:paraId="000000D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8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EM RUỘT LÊ HUỲNH KIM LOAN – SN 2012 TIỂU HỌC HÀM TỬ NGHỈ HỌC TỪ ĐẦU THÁNG 5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8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CHỊ GÁI LÊ THANH THUÝ (CÁCH LY CHUNG) CÔNG TY THIÊN TÚ SN 1997 – 0794016700</w:t>
      </w:r>
    </w:p>
    <w:p w:rsidR="00000000" w:rsidDel="00000000" w:rsidP="00000000" w:rsidRDefault="00000000" w:rsidRPr="00000000" w14:paraId="000000D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8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CẬU RUỘT LE THANH SANG KHÔNG ĐI LÀM Ở NHÀ PHỤ BÁN</w:t>
      </w:r>
    </w:p>
    <w:p w:rsidR="00000000" w:rsidDel="00000000" w:rsidP="00000000" w:rsidRDefault="00000000" w:rsidRPr="00000000" w14:paraId="000000D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8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MẸ LÊ THỊ MỸ HẰNG SN 1979 BUÔN BÁN TẠI NHÀ – 0934169515</w:t>
      </w:r>
    </w:p>
    <w:p w:rsidR="00000000" w:rsidDel="00000000" w:rsidP="00000000" w:rsidRDefault="00000000" w:rsidRPr="00000000" w14:paraId="000000D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8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ÔNG NGOẠI GẦN 70 TUỔI LÊ THÀNH NHÂN – NGHỈ HƯU</w:t>
      </w:r>
    </w:p>
    <w:p w:rsidR="00000000" w:rsidDel="00000000" w:rsidP="00000000" w:rsidRDefault="00000000" w:rsidRPr="00000000" w14:paraId="000000D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CHỈ TIẾP XÚC VỚI ĐỒNG NGHIỆP - </w:t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>
        <w:rFonts w:ascii="Calibri" w:cs="Calibri" w:eastAsia="Calibri" w:hAnsi="Calibri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77F8"/>
  </w:style>
  <w:style w:type="paragraph" w:styleId="Heading1">
    <w:name w:val="heading 1"/>
    <w:basedOn w:val="Normal"/>
    <w:link w:val="Heading1Char"/>
    <w:uiPriority w:val="9"/>
    <w:qFormat w:val="1"/>
    <w:rsid w:val="00B1577B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5E4C55"/>
    <w:pPr>
      <w:ind w:left="720"/>
      <w:contextualSpacing w:val="1"/>
    </w:p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5E4C5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E4C55"/>
    <w:rPr>
      <w:rFonts w:ascii="Calibri" w:cs="Calibri" w:eastAsia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5E4C5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4C55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4C55"/>
    <w:rPr>
      <w:rFonts w:ascii="Times New Roman" w:cs="Times New Roman" w:eastAsia="Calibri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5E4C5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E4C55"/>
    <w:rPr>
      <w:rFonts w:ascii="Calibri" w:cs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5E4C5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4C55"/>
    <w:rPr>
      <w:rFonts w:ascii="Calibri" w:cs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 w:val="1"/>
    <w:rsid w:val="00695A76"/>
    <w:pPr>
      <w:spacing w:after="100" w:afterAutospacing="1" w:before="100" w:beforeAutospacing="1"/>
    </w:pPr>
  </w:style>
  <w:style w:type="table" w:styleId="TableGrid">
    <w:name w:val="Table Grid"/>
    <w:basedOn w:val="TableNormal"/>
    <w:rsid w:val="00FF0450"/>
    <w:rPr>
      <w:sz w:val="20"/>
      <w:szCs w:val="20"/>
      <w:lang w:eastAsia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B1577B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grkhzd" w:customStyle="1">
    <w:name w:val="grkhzd"/>
    <w:basedOn w:val="DefaultParagraphFont"/>
    <w:rsid w:val="00177699"/>
  </w:style>
  <w:style w:type="character" w:styleId="lrzxr" w:customStyle="1">
    <w:name w:val="lrzxr"/>
    <w:basedOn w:val="DefaultParagraphFont"/>
    <w:rsid w:val="00177699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X4IpoMiDa4o/wMp/DyVCcVrF+Q==">AMUW2mXVOJS3FqHqFVXahw/qMLay15zC/ExeLWlK36tbxh7YtvSX/pZDPg0C5AcfNVRulaf6GrofA8v6phuz+LXsU8FDnlz2NY857UxZzA2sJ0AMX99HVs5GGKHyNSSokYIlboom0SC0m6S3KCjzcSXdzJE7tRQ7wg==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2021-06-19T09:37:00Z</dcterms:created>
  <dc:creator>Minh Nguyen - YHDP17</dc:creator>
</cp:coreProperties>
</file>