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22 giờ 0 phút, ngày 03/6/2021.</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NGỌC HOA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w:t>
      </w:r>
      <w:r w:rsidDel="00000000" w:rsidR="00000000" w:rsidRPr="00000000">
        <w:rPr>
          <w:rFonts w:ascii="Times New Roman" w:cs="Times New Roman" w:eastAsia="Times New Roman" w:hAnsi="Times New Roman"/>
          <w:color w:val="000000"/>
          <w:sz w:val="26"/>
          <w:szCs w:val="26"/>
          <w:rtl w:val="0"/>
        </w:rPr>
        <w:t xml:space="preserve">), nữ, sinh năm 1981, quốc tịch: Việt Na</w:t>
      </w:r>
      <w:r w:rsidDel="00000000" w:rsidR="00000000" w:rsidRPr="00000000">
        <w:rPr>
          <w:rFonts w:ascii="Times New Roman" w:cs="Times New Roman" w:eastAsia="Times New Roman" w:hAnsi="Times New Roman"/>
          <w:sz w:val="26"/>
          <w:szCs w:val="26"/>
          <w:rtl w:val="0"/>
        </w:rPr>
        <w:t xml:space="preserve">m, Chứng minh nhân dân:</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230/23 Hồ Học Lãm, P. An Lạc, Q. Bình Tân, TP.HCM</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kỹ thuật Công ty Pouyuen Việt Nam COMPANY LTD, khu D, nhà kiếng D3, xưởng AD – Đơn vị T0T2..</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0906303290</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xét nghiệm gộp lần 1 theo diện tầm soát xét nghiệm cộng đồng khu vực, do khu vực BN (đường Hồ Học Lãm, P. An Lạc) có nhiều ca dương tính, mẫu gộp cho kết quả dương tính. BN được lấy mẫu xét nghiệm khẳng định lần 2 ngày 14/6/2021 và cho kết quả XN dương tính với SARS-CoV-2.</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với gia đình nhà chồng tại 230/23 Hồ Học Lãm, P. An Lạc, Q. Bình Tân, TP.HCM; gia đình BN gồm 5 người:</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 Văn Quang: ba chồng BN, bị tai biến nên chỉ nằm một chỗ</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Bơn: mẹ chồng, nội trợ</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 Văn Trung (1980): chồng BN, ở nhà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(có làm việc gì không???)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 Nguyễn Trung Kiên (2018): con BN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 Nguyễn Uyển Đình (2020): con BN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01/6 - 14/6/2021: hàng ngày BN đi làm tại Công ty Pouyuen Việt Nam COMPANY LTD, địa chỉ: 89Q QL1A, Ph</w:t>
      </w:r>
      <w:r w:rsidDel="00000000" w:rsidR="00000000" w:rsidRPr="00000000">
        <w:rPr>
          <w:rFonts w:ascii="Times New Roman" w:cs="Times New Roman" w:eastAsia="Times New Roman" w:hAnsi="Times New Roman"/>
          <w:sz w:val="26"/>
          <w:szCs w:val="26"/>
          <w:rtl w:val="0"/>
        </w:rPr>
        <w:t xml:space="preserve">ường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Tân Tạo,</w:t>
      </w:r>
      <w:r w:rsidDel="00000000" w:rsidR="00000000" w:rsidRPr="00000000">
        <w:rPr>
          <w:rFonts w:ascii="Times New Roman" w:cs="Times New Roman" w:eastAsia="Times New Roman" w:hAnsi="Times New Roman"/>
          <w:sz w:val="26"/>
          <w:szCs w:val="26"/>
          <w:rtl w:val="0"/>
        </w:rPr>
        <w:t xml:space="preserve"> Quận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Bình Tân, Thành phố Hồ Chí Minh. BN đi làm từ 6h30 đến 17h, các ngày từ thứ 2 đến thứ 7. BN ăn sáng và tối tại nhà, buổi trưa BN đem cơm theo, BN ăn trưa tại cùng đồng đồng nghiệp tại văn phòng (chỗ ngồi ăn có màng che ngăn cách). BN nghỉ trưa ngay tại văn phòng làm việc. BN đi làm bằng xe máy riêng. Khi làm việc, BN ngồi tại chỗ và không tiếp xúc với ai, có đeo khẩu trang.</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đi bầu cử, không đi chơi. Sau khi tan làm về thẳng nhà, chỉ tiếp xúc với gia đình chồng BN. Chủ nhật nghỉ làm ở nhà nội trợ.</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mỗi chiều tan làm, BN đều ghé chợ Khu Phố II ở đường Hồ Học Lãm để mua thức ăn. Cách khu nhà BN ở (cách 1 hẻm) là khu vực phong tỏa, BN có quen vài người trong khu vực này, nhưng từ đầu tháng 6 không gặp gỡ và nói chuyện.</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cũng không có khách hay họ hàng đến chơi, BN cũng không gặp gỡ và giao lưu với hàng xóm. </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Không</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điều trị covid Củ Chi.</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0TYkKHNlGTUDjKwbL3YRoEo8NA==">AMUW2mUvtA7acgaSJSjksDHjcvykv6R0adsyuf/0MP7fcxDH+5xQil8XjIcdb1rOPwwPOgKPC+PsVpD8qw6dQ3WM+5TSfjaOK5BykOsC7G9yTnttqyak7qwC8XxA9Gu8U0T/Z5iRYXV9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