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16 giờ 30 phút, ngày 14/06/2021.</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PHÙNG THANH HÀ</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1986,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color w:val="222222"/>
          <w:sz w:val="26"/>
          <w:szCs w:val="26"/>
          <w:rtl w:val="0"/>
        </w:rPr>
        <w:t xml:space="preserve">Số điện thoại: 0779942090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bookmarkStart w:colFirst="0" w:colLast="0" w:name="_heading=h.1fob9te" w:id="1"/>
      <w:bookmarkEnd w:id="1"/>
      <w:r w:rsidDel="00000000" w:rsidR="00000000" w:rsidRPr="00000000">
        <w:rPr>
          <w:rFonts w:ascii="Times New Roman" w:cs="Times New Roman" w:eastAsia="Times New Roman" w:hAnsi="Times New Roman"/>
          <w:color w:val="000000"/>
          <w:sz w:val="26"/>
          <w:szCs w:val="26"/>
          <w:rtl w:val="0"/>
        </w:rPr>
        <w:t xml:space="preserve">+ Nghề nghiệp:</w:t>
      </w:r>
      <w:r w:rsidDel="00000000" w:rsidR="00000000" w:rsidRPr="00000000">
        <w:rPr>
          <w:rFonts w:ascii="Times New Roman" w:cs="Times New Roman" w:eastAsia="Times New Roman" w:hAnsi="Times New Roman"/>
          <w:color w:val="222222"/>
          <w:sz w:val="26"/>
          <w:szCs w:val="26"/>
          <w:rtl w:val="0"/>
        </w:rPr>
        <w:t xml:space="preserve"> Nhân viên chăm sóc khách hàng tại trường quốc tế BRIS cơ sở Q.3 (61 Cao Thắng, phường 3, Q.3 TP.HCM)</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NGUYỄN THANH DUY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(BN0000), nữ, sinh năm 1991, quốc tịch: Việt Nam.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Số điện thoại: 0965648264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Nghề nghiệp: Nhân viên chăm sóc khách hàng tại trường quốc tế BRIS cơ sở Q.1 (214 Trần Quang Khải, phường Tân Định, Q.1 TP.HCM)</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2/15 Quách Văn Tuấn, phường 12 Q.Tân Bình, TP.Hồ Chí Minh.</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BN là F1 của BN6292, BN8062, BN7392, BN Phạm Duy Thông (đã về Tiền Giang ngày 28/5/2021, khai báo y tế là người từ TP.HCM về nên được lấy mẫu tầm soát và cho kết quả dương tính vào 04/6/2021). Đồng thời, 2 BN ở chung nhà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với BN10781 và BN10782 (đã phát hiện dương tính ngày 12/6/2021).</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tầm soát ngày 05/6/2021 cho kết quả âm tính. Sau đó, n</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gày 07/6/2021, BN được cách ly tập trung tại kí túc xá Đại học Quốc Gia TP.HCM. Đến ngày 14/6/2021, BN được lấy mẫu lại và có kết quả dương tính với SARS-CoV-2 vào tối 15/6/2021.</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Phùng Thanh Hà, Trần Nguyễn Thanh Duy (chồng) cư trú tại nhà riêng 2/15 Quách Văn Tuấn, phường 12, quận Tân Bình, cùng với bố mẹ (là BN10781 và BN10782, đã phát hiện dương tính ngày 12/6/2021). Vợ chồng BN không phụ bán hàng tạp hóa, không tiếp xúc với hàng xóm xung quanh. Việc đi chợ, nấu cơm do mẹ BN làm. </w:t>
      </w:r>
    </w:p>
    <w:p w:rsidR="00000000" w:rsidDel="00000000" w:rsidP="00000000" w:rsidRDefault="00000000" w:rsidRPr="00000000" w14:paraId="0000001D">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PHÙNG THANH HÀ:</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567"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10/5/2021: BN được nghỉ làm tại trường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BRIS cơ sở Q.3 (61 Cao Thắng, phường 3, Q.3) do dịch bệnh nên trường nghỉ học theo thông báo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13/5/2021 đến 29/5/2021: BN xin làm thêm tại quán chè Chang Hi (13 Phạm Ngũ Lão, phường 13, Q.Gò Vấp). BN làm phục vụ ở quán chè, một tuần làm 3 ca (thời gian mỗi ca linh động theo sự sắp xếp cảu chủ quán, thường thông báo lịch làm vào đầu tuần).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709" w:hanging="28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Ngày 26/5/2021: BN làm từ 16 giờ đến 22 giờ (làm chung với Phạm Duy Thông – có kết quả dương tính ngày 4/6/2021, Hồ Thiện Tài)</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709" w:hanging="28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Ngày 27/5/2021: BN làm từ 10 giờ đến 22 giờ (làm chung với Trương Huỳnh Mỹ Linh)</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709" w:hanging="28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Ngày 29/5/2021: BN làm từ 16 giờ đến 22 giờ (làm chung với Trần Chấn Vỹ - BN 9098, có kết quả dương tính ngày 6/6/2021)</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709" w:hanging="28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Ngày 28/5/2021: BN không đi làm, chỉ ở nhà.</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lời BN khai: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26/5/2021: Khoảng 19 giờ đến 20 giờ: BN6292, BN8062 và BN7392 có đến quán chè Chang Hi ăn, ngồi hơn 1 giờ đồng hồ. Lúc đó, BN không phục vụ bàn 3 BN này, chỉ đứng trong bếp.</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30/5/2021 đến ngày 01/6/2021: BN chỉ ở nhà, không đi đâu.</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02/6/2021: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Trước 19 giờ: BN ở nhà, không đi đâu.</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19 giờ: BN nhận được cuộc gọi của chủ quán chè, thông báo có 3 F0 tới quán vào ca làm của BN. BN có cung cấp thông tin cho Trung tâm Y tế Gò Vấp. Đồng thời, 2 vợ chồng BN tự cách ly tại tầng 2 tại nhà, không tiếp xúc với ba mẹ hay ai khác (thức ăn được vận chuyển bằng thang máy) đợi gọi đi cách ly tập trung.</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04/6/2021: Sau khi nhận được tin Phạm Văn Thông có kết quả dương tính (làm chung ngày 26/5/2021 với BN), BN đã chủ động liên hệ với trạm y tế phường 12 thông báo mình và chồng là F1 của Phạm Văn Thông và xin đi cách ly tập trung.</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BN được lấy mẫu theo diện tầm soát cộng đồng nghiệm tổ dân phố 4, 5, 8 tại trường tiểu học Trần Quốc Tuấn (19 Cộng Hòa phường 12,Q.Tân Bình) và có kết quả âm tính (BN có liên hệ trạm y tế hỏi mình có ra lấy mẫu được không thì trạm nói được và kêu nên tránh xa những người khác). Sau lấy mẫu, BN về nhà ngay, không tiếp xúc với ai khác).</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06/6/2021: BN được Trạm y tế liên lạc và chuyển cách ly tập trung vào 07/6/2021 tại kí túc xá ĐHQG TP.HCM.</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31/5 đến 01/6/2021: BN có ho ít (BN khai uống viên C sủi thì hết ho).</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TRẦN NGUYỄN THANH DUY:</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10/5/2021: BN được nghỉ làm tại trường BRIS cơ sở Q.1 (214 Trần Quang Khải, phường Tân Định, Q.1 TP.HCM) do dịch bệnh nên trường nghỉ học theo thông báo. Từ đó, BN ở nhà, không đi đâu.</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ngày vợ BN đi làm ở quán chè thì BN chở vợ đi làm và ngồi đợi trước quán chè cho tới khi vợ hết ca rồi chở về.</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26/5/2021: Khoảng 19 giờ đến 20 giờ:  Khi các BN6292, BN8062 và BN7392 đến quán chè Chang Hi ăn thì BN có ngồi đợi vợ trước quán.</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02/6/2021: BN cùng vợ tự cách ly tại tầng 2 trong nhà.</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BN được lấy mẫu theo diện tầm soát cộng đồng nghiệm tổ dân phố 4, 5, 8 tại trường tiểu học Trần Quốc Tuấn (19 Cộng Hòa phường 12,Q.Tân Bình) và có kết quả âm tính.</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07/6/2021: BN được chuyển cách ly tập trung tại kí túc xá ĐHQG TP.HCM.</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chứng:Từ ngày 02/6/2021 đến 05/6/2021: BN có sốt, thường sốt vào ban đêm. BN có uống viên C sủi và efferalgan.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14/6/2021, hai BN được lấy mẫu xét nghiệm và có kết quả dương tính với SARC-CoV-2  vào ngày 16/6/2021.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BN không tham gia Hội truyền giáo, không tham gia bầu cử và làm căn cước công dân.</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3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4"/>
            <w:bookmarkEnd w:id="4"/>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QYnxiuubW43w9WNzOk+E1DotQ==">AMUW2mWwHxT1q1Eg953qZf/4jgP9LX2EhrDkBFfDtNe+VoIKiCcR0m9UYEfPq1FwZbkUC7nxHaPPNGYzt6KinhHZvBohZkaaO7+13Q3kXrwZzkB1CuJm996HBcL5obsmVRZ34APMhpTJHYOj6A1YopYjNNpdEz/KfvYJmjKoujNzMjuz5vpe2N92eiOnWhgKsSSV361/0VPv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2021-06-16T07:27:00Z</dcterms:created>
  <dc:creator>admin</dc:creator>
</cp:coreProperties>
</file>