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3">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5">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101600</wp:posOffset>
                      </wp:positionV>
                      <wp:extent cx="666750" cy="69850"/>
                      <wp:effectExtent b="0" l="0" r="0" t="0"/>
                      <wp:wrapNone/>
                      <wp:docPr id="10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101600</wp:posOffset>
                      </wp:positionV>
                      <wp:extent cx="666750" cy="69850"/>
                      <wp:effectExtent b="0" l="0" r="0" t="0"/>
                      <wp:wrapNone/>
                      <wp:docPr id="10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66750" cy="69850"/>
                              </a:xfrm>
                              <a:prstGeom prst="rect"/>
                              <a:ln/>
                            </pic:spPr>
                          </pic:pic>
                        </a:graphicData>
                      </a:graphic>
                    </wp:anchor>
                  </w:drawing>
                </mc:Fallback>
              </mc:AlternateContent>
            </w:r>
          </w:p>
          <w:p w:rsidR="00000000" w:rsidDel="00000000" w:rsidP="00000000" w:rsidRDefault="00000000" w:rsidRPr="00000000" w14:paraId="00000006">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7">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8">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647700</wp:posOffset>
                      </wp:positionH>
                      <wp:positionV relativeFrom="paragraph">
                        <wp:posOffset>195596</wp:posOffset>
                      </wp:positionV>
                      <wp:extent cx="1847850" cy="69850"/>
                      <wp:effectExtent b="0" l="0" r="0" t="0"/>
                      <wp:wrapNone/>
                      <wp:docPr id="10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647700</wp:posOffset>
                      </wp:positionH>
                      <wp:positionV relativeFrom="paragraph">
                        <wp:posOffset>195596</wp:posOffset>
                      </wp:positionV>
                      <wp:extent cx="1847850" cy="69850"/>
                      <wp:effectExtent b="0" l="0" r="0" t="0"/>
                      <wp:wrapNone/>
                      <wp:docPr id="10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47850" cy="69850"/>
                              </a:xfrm>
                              <a:prstGeom prst="rect"/>
                              <a:ln/>
                            </pic:spPr>
                          </pic:pic>
                        </a:graphicData>
                      </a:graphic>
                    </wp:anchor>
                  </w:drawing>
                </mc:Fallback>
              </mc:AlternateConten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B">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C">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Thông tin ca bệnh</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13</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giờ 00 phút, ngày </w:t>
      </w:r>
      <w:r w:rsidDel="00000000" w:rsidR="00000000" w:rsidRPr="00000000">
        <w:rPr>
          <w:rFonts w:ascii="Times New Roman" w:cs="Times New Roman" w:eastAsia="Times New Roman" w:hAnsi="Times New Roman"/>
          <w:sz w:val="26"/>
          <w:szCs w:val="26"/>
          <w:rtl w:val="0"/>
        </w:rPr>
        <w:t xml:space="preserve">20</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/0</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/2021.</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Bệnh nhân: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LÊ VĂN ĐOÀN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13309</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Nam</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sinh năm</w:t>
      </w:r>
      <w:r w:rsidDel="00000000" w:rsidR="00000000" w:rsidRPr="00000000">
        <w:rPr>
          <w:rFonts w:ascii="Times New Roman" w:cs="Times New Roman" w:eastAsia="Times New Roman" w:hAnsi="Times New Roman"/>
          <w:sz w:val="26"/>
          <w:szCs w:val="26"/>
          <w:rtl w:val="0"/>
        </w:rPr>
        <w:t xml:space="preserve">: 1986</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quốc tịch: Việt Nam, Chứng minh nhân dân:</w:t>
      </w:r>
      <w:r w:rsidDel="00000000" w:rsidR="00000000" w:rsidRPr="00000000">
        <w:rPr>
          <w:rFonts w:ascii="Times New Roman" w:cs="Times New Roman" w:eastAsia="Times New Roman" w:hAnsi="Times New Roman"/>
          <w:sz w:val="26"/>
          <w:szCs w:val="26"/>
          <w:rtl w:val="0"/>
        </w:rPr>
        <w:t xml:space="preserve"> 311869723</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Địa chỉ nơi ở: </w:t>
      </w:r>
      <w:r w:rsidDel="00000000" w:rsidR="00000000" w:rsidRPr="00000000">
        <w:rPr>
          <w:rFonts w:ascii="Times New Roman" w:cs="Times New Roman" w:eastAsia="Times New Roman" w:hAnsi="Times New Roman"/>
          <w:sz w:val="26"/>
          <w:szCs w:val="26"/>
          <w:highlight w:val="white"/>
          <w:rtl w:val="0"/>
        </w:rPr>
        <w:t xml:space="preserve">1/14B, ấp 4, Tổ 1, Xã Tân Quý Tây, Huyện Bình Chánh</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Bốc xếp cá chợ Bình Điền, địa chỉ: Đại lộ, Quản Trọng Linh, khu phố 6, Quận 8.</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Tôn giáo: Không. </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Số điện thoại:</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highlight w:val="white"/>
          <w:rtl w:val="0"/>
        </w:rPr>
        <w:t xml:space="preserve">0792101799.</w:t>
      </w:r>
      <w:r w:rsidDel="00000000" w:rsidR="00000000" w:rsidRPr="00000000">
        <w:rPr>
          <w:rtl w:val="0"/>
        </w:rPr>
      </w:r>
    </w:p>
    <w:p w:rsidR="00000000" w:rsidDel="00000000" w:rsidP="00000000" w:rsidRDefault="00000000" w:rsidRPr="00000000" w14:paraId="00000019">
      <w:pPr>
        <w:numPr>
          <w:ilvl w:val="0"/>
          <w:numId w:val="5"/>
        </w:numPr>
        <w:spacing w:after="0" w:line="276"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tại Bệnh viện Quân y 7A ngày 16/06/2021 do có triệu chứng đau lưng và ho, kết quả âm tính. Lầ</w:t>
      </w:r>
      <w:r w:rsidDel="00000000" w:rsidR="00000000" w:rsidRPr="00000000">
        <w:rPr>
          <w:rFonts w:ascii="Times New Roman" w:cs="Times New Roman" w:eastAsia="Times New Roman" w:hAnsi="Times New Roman"/>
          <w:color w:val="ff0000"/>
          <w:sz w:val="26"/>
          <w:szCs w:val="26"/>
          <w:rtl w:val="0"/>
        </w:rPr>
        <w:t xml:space="preserve">n 2 vào ngày 18/06/2021 tầm soát toàn bộ đội bốc xếp chợ Bình Điền theo diện tiếp xúc với BN0000 NGUYỄN HOÀNG MINH và có kết quả dương tính với SARS-CoV-2 vào ngày 20/06/2021.</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numPr>
          <w:ilvl w:val="0"/>
          <w:numId w:val="1"/>
        </w:numP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ở cùng 6 người: tất cả đều đã lấy mẫu xét nghiệm và đang cách ly tại nhà:</w:t>
      </w:r>
    </w:p>
    <w:p w:rsidR="00000000" w:rsidDel="00000000" w:rsidP="00000000" w:rsidRDefault="00000000" w:rsidRPr="00000000" w14:paraId="0000001C">
      <w:pPr>
        <w:numPr>
          <w:ilvl w:val="0"/>
          <w:numId w:val="8"/>
        </w:numPr>
        <w:spacing w:after="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Mẹ: Nguyễn Thị Thủy (1960)</w:t>
      </w:r>
    </w:p>
    <w:p w:rsidR="00000000" w:rsidDel="00000000" w:rsidP="00000000" w:rsidRDefault="00000000" w:rsidRPr="00000000" w14:paraId="0000001D">
      <w:pPr>
        <w:numPr>
          <w:ilvl w:val="0"/>
          <w:numId w:val="8"/>
        </w:numPr>
        <w:spacing w:after="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Ba: Lê Văn Diệp (1960). Đã về quê từ hơn 1 tháng nay.</w:t>
      </w:r>
    </w:p>
    <w:p w:rsidR="00000000" w:rsidDel="00000000" w:rsidP="00000000" w:rsidRDefault="00000000" w:rsidRPr="00000000" w14:paraId="0000001E">
      <w:pPr>
        <w:numPr>
          <w:ilvl w:val="0"/>
          <w:numId w:val="8"/>
        </w:numPr>
        <w:spacing w:after="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Chị: Lê Thị Quyền (1980)</w:t>
      </w:r>
    </w:p>
    <w:p w:rsidR="00000000" w:rsidDel="00000000" w:rsidP="00000000" w:rsidRDefault="00000000" w:rsidRPr="00000000" w14:paraId="0000001F">
      <w:pPr>
        <w:numPr>
          <w:ilvl w:val="0"/>
          <w:numId w:val="8"/>
        </w:numPr>
        <w:spacing w:after="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Anh rễ: Trần Văn Tuấn (1976)</w:t>
      </w:r>
    </w:p>
    <w:p w:rsidR="00000000" w:rsidDel="00000000" w:rsidP="00000000" w:rsidRDefault="00000000" w:rsidRPr="00000000" w14:paraId="00000020">
      <w:pPr>
        <w:numPr>
          <w:ilvl w:val="0"/>
          <w:numId w:val="8"/>
        </w:numPr>
        <w:spacing w:after="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Huyền Trang (2000)</w:t>
      </w:r>
    </w:p>
    <w:p w:rsidR="00000000" w:rsidDel="00000000" w:rsidP="00000000" w:rsidRDefault="00000000" w:rsidRPr="00000000" w14:paraId="00000021">
      <w:pPr>
        <w:numPr>
          <w:ilvl w:val="0"/>
          <w:numId w:val="8"/>
        </w:numPr>
        <w:spacing w:after="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Vợ: Trương Thị Ngọc Thủy (1990). Đã về quê từ hơn 1 tháng nay.</w:t>
      </w:r>
    </w:p>
    <w:p w:rsidR="00000000" w:rsidDel="00000000" w:rsidP="00000000" w:rsidRDefault="00000000" w:rsidRPr="00000000" w14:paraId="00000022">
      <w:pPr>
        <w:numPr>
          <w:ilvl w:val="0"/>
          <w:numId w:val="1"/>
        </w:numP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30/04/2021 đến nay, BN và gia đình không di chuyển ngoài khu vực TP. HCM.  BN không đi bầu cử, không đi siêu thị/trung tâm thương mại/bách hóa xanh, không đến các nơi công cộng, không đi đến các cơ sở tôn giáo, không đi đến rạp phim/rạp hát/sân khấu, không di chuyển bằng các phương tiện công cộng, không đặt đồ qua các ứng dụng giao hàng grab, now, baemin, không có khách đến nhà chơi.</w:t>
      </w:r>
    </w:p>
    <w:p w:rsidR="00000000" w:rsidDel="00000000" w:rsidP="00000000" w:rsidRDefault="00000000" w:rsidRPr="00000000" w14:paraId="00000023">
      <w:pPr>
        <w:numPr>
          <w:ilvl w:val="0"/>
          <w:numId w:val="1"/>
        </w:numPr>
        <w:spacing w:after="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Thói quen thường ngày: </w:t>
      </w:r>
    </w:p>
    <w:p w:rsidR="00000000" w:rsidDel="00000000" w:rsidP="00000000" w:rsidRDefault="00000000" w:rsidRPr="00000000" w14:paraId="00000024">
      <w:pPr>
        <w:numPr>
          <w:ilvl w:val="0"/>
          <w:numId w:val="9"/>
        </w:numPr>
        <w:spacing w:after="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6h15-6h30: BN chở mẹ đến chợ Bình Chánh, địa chỉ: QL1A, Bình Chánh và phụ mẹ đỡ hàng xuống.</w:t>
      </w:r>
    </w:p>
    <w:p w:rsidR="00000000" w:rsidDel="00000000" w:rsidP="00000000" w:rsidRDefault="00000000" w:rsidRPr="00000000" w14:paraId="00000025">
      <w:pPr>
        <w:numPr>
          <w:ilvl w:val="0"/>
          <w:numId w:val="9"/>
        </w:numPr>
        <w:spacing w:after="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6h30 - 15h: BN đi làm bốc xếp cá ở chợ Bình Điền, địa chỉ: Đại lộ, Quản Trọng Linh, khu phố 6, Quận 8. Công việc của BN sẽ di chuyển hết các khu vực trong chợ và tiếp xúc với hầu hết mọi người, có giữ khoảng cách và đeo khẩu trang.</w:t>
      </w:r>
    </w:p>
    <w:p w:rsidR="00000000" w:rsidDel="00000000" w:rsidP="00000000" w:rsidRDefault="00000000" w:rsidRPr="00000000" w14:paraId="00000026">
      <w:pPr>
        <w:numPr>
          <w:ilvl w:val="0"/>
          <w:numId w:val="1"/>
        </w:numPr>
        <w:spacing w:after="0" w:before="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13/06/2021: BN đến mua vịt sống ở nhà anh Cường trong đội bốc xếp có gặp mặt anh Pháp, Hiệp, Đạt ở ấp 1, xã Mỹ Yên. Hiện tất cả đã được đưa đi cách ly tập trung ở Kí túc Xá Đại học Quốc Gia.</w:t>
      </w:r>
    </w:p>
    <w:p w:rsidR="00000000" w:rsidDel="00000000" w:rsidP="00000000" w:rsidRDefault="00000000" w:rsidRPr="00000000" w14:paraId="00000027">
      <w:pPr>
        <w:numPr>
          <w:ilvl w:val="0"/>
          <w:numId w:val="1"/>
        </w:numPr>
        <w:spacing w:after="0" w:before="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16/06/2021: BN đi khám bệnh tại Bệnh viện Quân Y 7A, địa chỉ: 466 Nguyễn Trãi, Phường 8, Quận 5. BN được khám sàng lọc và được lấy mẫu xét nghiệm do có dấu hiệu ho, đau lưng. BN được giữ lại cách ly tại Bệnh viện đến ngày 17/06/2021.</w:t>
      </w:r>
    </w:p>
    <w:p w:rsidR="00000000" w:rsidDel="00000000" w:rsidP="00000000" w:rsidRDefault="00000000" w:rsidRPr="00000000" w14:paraId="00000028">
      <w:pPr>
        <w:numPr>
          <w:ilvl w:val="0"/>
          <w:numId w:val="1"/>
        </w:numPr>
        <w:spacing w:after="0" w:before="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17/06/2021: </w:t>
      </w:r>
    </w:p>
    <w:p w:rsidR="00000000" w:rsidDel="00000000" w:rsidP="00000000" w:rsidRDefault="00000000" w:rsidRPr="00000000" w14:paraId="00000029">
      <w:pPr>
        <w:numPr>
          <w:ilvl w:val="0"/>
          <w:numId w:val="6"/>
        </w:numPr>
        <w:spacing w:after="0" w:before="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11h - 12h: BN có ăn cơm ở Căn tin Bệnh viện. (BN không nhớ rõ nhân viên đã tiếp xúc)</w:t>
      </w:r>
    </w:p>
    <w:p w:rsidR="00000000" w:rsidDel="00000000" w:rsidP="00000000" w:rsidRDefault="00000000" w:rsidRPr="00000000" w14:paraId="0000002A">
      <w:pPr>
        <w:numPr>
          <w:ilvl w:val="0"/>
          <w:numId w:val="6"/>
        </w:numPr>
        <w:spacing w:after="0" w:before="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14h30: BN được báo chỉ bị Viêm Phế Quản Cấp nên được cho thuốc uống và về nhà.</w:t>
      </w:r>
    </w:p>
    <w:p w:rsidR="00000000" w:rsidDel="00000000" w:rsidP="00000000" w:rsidRDefault="00000000" w:rsidRPr="00000000" w14:paraId="0000002B">
      <w:pPr>
        <w:numPr>
          <w:ilvl w:val="0"/>
          <w:numId w:val="6"/>
        </w:numPr>
        <w:spacing w:after="0" w:before="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15h: BN mua thức ăn ở Lò bánh mì 5 Chi, ở ngã tư Bình Điền.</w:t>
      </w:r>
    </w:p>
    <w:p w:rsidR="00000000" w:rsidDel="00000000" w:rsidP="00000000" w:rsidRDefault="00000000" w:rsidRPr="00000000" w14:paraId="0000002C">
      <w:pPr>
        <w:numPr>
          <w:ilvl w:val="0"/>
          <w:numId w:val="1"/>
        </w:numPr>
        <w:spacing w:after="0" w:before="0"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Triệu chứng: ngày 14/06/2021 BN có biểu hiện ho, đau lưng.</w:t>
      </w:r>
    </w:p>
    <w:p w:rsidR="00000000" w:rsidDel="00000000" w:rsidP="00000000" w:rsidRDefault="00000000" w:rsidRPr="00000000" w14:paraId="0000002D">
      <w:pPr>
        <w:numPr>
          <w:ilvl w:val="0"/>
          <w:numId w:val="1"/>
        </w:numPr>
        <w:spacing w:after="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18/06/2021: Toàn đội bốc xếp được tiến hành lấy mẫu xét nghiệm theo diện tầm soát và có kết quả dương tính. </w:t>
      </w:r>
    </w:p>
    <w:p w:rsidR="00000000" w:rsidDel="00000000" w:rsidP="00000000" w:rsidRDefault="00000000" w:rsidRPr="00000000" w14:paraId="0000002E">
      <w:pPr>
        <w:numPr>
          <w:ilvl w:val="0"/>
          <w:numId w:val="1"/>
        </w:numPr>
        <w:spacing w:after="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20/06/2021: BN được chuyển đến cách ly tại Kí túc xá Đại học Quốc Gia, Thủ Đức </w:t>
      </w:r>
    </w:p>
    <w:p w:rsidR="00000000" w:rsidDel="00000000" w:rsidP="00000000" w:rsidRDefault="00000000" w:rsidRPr="00000000" w14:paraId="0000002F">
      <w:pPr>
        <w:numPr>
          <w:ilvl w:val="0"/>
          <w:numId w:val="1"/>
        </w:numP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sử bệnh nền: không có.</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33">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36">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38">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A">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C">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E">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NTT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LHV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8b)</w:t>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3">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gridSpan w:val="4"/>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70" w:hRule="atLeast"/>
        </w:trPr>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85" w:hRule="atLeast"/>
        </w:trPr>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left"/>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CWNfTfIOeHu/+yo6a4avOf0iXA==">AMUW2mUhc9lJTrz0c1PHUCaIVIoK68hqHO/eby6rZ5YbD1hbEh3MNqXwhrfFy5dhzkWYgtbPiqG6mJFksKFoaeavh324kEE8x3cI8viFZ9i+LsHQehLhzxjWUL3A9AuQXaIJXkDp/zwE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