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1690"/>
          <w:tab w:val="center" w:pos="6500"/>
        </w:tabs>
        <w:jc w:val="both"/>
        <w:rPr>
          <w:rFonts w:ascii="Arial" w:cs="Arial" w:eastAsia="Arial" w:hAnsi="Arial"/>
          <w:sz w:val="22"/>
          <w:szCs w:val="22"/>
        </w:rPr>
      </w:pPr>
      <w:r w:rsidDel="00000000" w:rsidR="00000000" w:rsidRPr="00000000">
        <w:rPr>
          <w:b w:val="1"/>
          <w:vertAlign w:val="baseline"/>
          <w:rtl w:val="0"/>
        </w:rPr>
        <w:tab/>
      </w: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Rule="auto"/>
              <w:jc w:val="center"/>
              <w:rPr/>
            </w:pPr>
            <w:r w:rsidDel="00000000" w:rsidR="00000000" w:rsidRPr="00000000">
              <w:rPr>
                <w:rtl w:val="0"/>
              </w:rPr>
              <w:t xml:space="preserve">SỞ Y TẾ THÀNH PHỐ HỒ CHÍ MINH</w:t>
            </w:r>
          </w:p>
          <w:p w:rsidR="00000000" w:rsidDel="00000000" w:rsidP="00000000" w:rsidRDefault="00000000" w:rsidRPr="00000000" w14:paraId="00000003">
            <w:pPr>
              <w:spacing w:after="60" w:lineRule="auto"/>
              <w:jc w:val="center"/>
              <w:rPr>
                <w:b w:val="1"/>
              </w:rPr>
            </w:pPr>
            <w:r w:rsidDel="00000000" w:rsidR="00000000" w:rsidRPr="00000000">
              <w:rPr>
                <w:b w:val="1"/>
                <w:rtl w:val="0"/>
              </w:rPr>
              <w:t xml:space="preserve">TRUNG TÂM KIỂM SOÁT</w:t>
            </w:r>
          </w:p>
          <w:p w:rsidR="00000000" w:rsidDel="00000000" w:rsidP="00000000" w:rsidRDefault="00000000" w:rsidRPr="00000000" w14:paraId="00000004">
            <w:pPr>
              <w:spacing w:after="60" w:lineRule="auto"/>
              <w:jc w:val="center"/>
              <w:rPr>
                <w:b w:val="1"/>
              </w:rPr>
            </w:pPr>
            <w:r w:rsidDel="00000000" w:rsidR="00000000" w:rsidRPr="00000000">
              <w:rPr>
                <w:b w:val="1"/>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pPr>
            <w:r w:rsidDel="00000000" w:rsidR="00000000" w:rsidRPr="00000000">
              <w:rPr>
                <w:rtl w:val="0"/>
              </w:rPr>
              <w:t xml:space="preserve">Số:                   /TTKSBT-BTN</w:t>
            </w:r>
          </w:p>
          <w:p w:rsidR="00000000" w:rsidDel="00000000" w:rsidP="00000000" w:rsidRDefault="00000000" w:rsidRPr="00000000" w14:paraId="00000006">
            <w:pPr>
              <w:spacing w:after="120" w:before="120" w:lineRule="auto"/>
              <w:ind w:left="-247" w:firstLine="0"/>
              <w:jc w:val="center"/>
              <w:rPr/>
            </w:pPr>
            <w:r w:rsidDel="00000000" w:rsidR="00000000" w:rsidRPr="00000000">
              <w:rPr>
                <w:rtl w:val="0"/>
              </w:rPr>
              <w:t xml:space="preserve">V/v </w:t>
            </w:r>
            <w:r w:rsidDel="00000000" w:rsidR="00000000" w:rsidRPr="00000000">
              <w:rPr>
                <w:sz w:val="24"/>
                <w:szCs w:val="24"/>
                <w:rtl w:val="0"/>
              </w:rPr>
              <w:t xml:space="preserve">báo cáo 2 trường hợp ca dương tính COVID-19 số 7067, 7068</w:t>
            </w:r>
            <w:r w:rsidDel="00000000" w:rsidR="00000000" w:rsidRPr="00000000">
              <w:rPr>
                <w:rtl w:val="0"/>
              </w:rPr>
            </w:r>
          </w:p>
        </w:tc>
        <w:tc>
          <w:tcPr/>
          <w:p w:rsidR="00000000" w:rsidDel="00000000" w:rsidP="00000000" w:rsidRDefault="00000000" w:rsidRPr="00000000" w14:paraId="00000007">
            <w:pPr>
              <w:spacing w:after="120" w:lineRule="auto"/>
              <w:jc w:val="center"/>
              <w:rPr>
                <w:b w:val="1"/>
              </w:rPr>
            </w:pPr>
            <w:r w:rsidDel="00000000" w:rsidR="00000000" w:rsidRPr="00000000">
              <w:rPr>
                <w:b w:val="1"/>
                <w:rtl w:val="0"/>
              </w:rPr>
              <w:t xml:space="preserve">CỘNG HOÀ XÃ HỘI CHỦ NGHĨA VIỆT NAM</w:t>
            </w:r>
          </w:p>
          <w:p w:rsidR="00000000" w:rsidDel="00000000" w:rsidP="00000000" w:rsidRDefault="00000000" w:rsidRPr="00000000" w14:paraId="00000008">
            <w:pPr>
              <w:spacing w:after="120" w:before="120" w:lineRule="auto"/>
              <w:jc w:val="center"/>
              <w:rPr>
                <w:b w:val="1"/>
              </w:rPr>
            </w:pPr>
            <w:r w:rsidDel="00000000" w:rsidR="00000000" w:rsidRPr="00000000">
              <w:rPr>
                <w:b w:val="1"/>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i w:val="1"/>
              </w:rPr>
            </w:pPr>
            <w:r w:rsidDel="00000000" w:rsidR="00000000" w:rsidRPr="00000000">
              <w:rPr>
                <w:i w:val="1"/>
                <w:rtl w:val="0"/>
              </w:rPr>
              <w:t xml:space="preserve">Tp. Hồ Chí Minh, ngày        tháng       năm  2021</w:t>
            </w:r>
          </w:p>
          <w:p w:rsidR="00000000" w:rsidDel="00000000" w:rsidP="00000000" w:rsidRDefault="00000000" w:rsidRPr="00000000" w14:paraId="0000000A">
            <w:pPr>
              <w:spacing w:after="120" w:before="120" w:lineRule="auto"/>
              <w:jc w:val="center"/>
              <w:rPr>
                <w:b w:val="1"/>
              </w:rPr>
            </w:pPr>
            <w:r w:rsidDel="00000000" w:rsidR="00000000" w:rsidRPr="00000000">
              <w:rPr>
                <w:rtl w:val="0"/>
              </w:rPr>
            </w:r>
          </w:p>
        </w:tc>
      </w:tr>
    </w:tbl>
    <w:p w:rsidR="00000000" w:rsidDel="00000000" w:rsidP="00000000" w:rsidRDefault="00000000" w:rsidRPr="00000000" w14:paraId="0000000B">
      <w:pPr>
        <w:spacing w:after="120" w:before="120" w:lineRule="auto"/>
        <w:jc w:val="both"/>
        <w:rPr/>
      </w:pPr>
      <w:r w:rsidDel="00000000" w:rsidR="00000000" w:rsidRPr="00000000">
        <w:rPr>
          <w:rtl w:val="0"/>
        </w:rPr>
        <w:t xml:space="preserve">                                   Kính gửi: </w:t>
      </w:r>
    </w:p>
    <w:p w:rsidR="00000000" w:rsidDel="00000000" w:rsidP="00000000" w:rsidRDefault="00000000" w:rsidRPr="00000000" w14:paraId="0000000C">
      <w:pPr>
        <w:numPr>
          <w:ilvl w:val="0"/>
          <w:numId w:val="9"/>
        </w:numPr>
        <w:spacing w:after="120" w:before="120" w:lineRule="auto"/>
        <w:ind w:left="3595" w:hanging="356.9999999999999"/>
        <w:jc w:val="both"/>
      </w:pPr>
      <w:r w:rsidDel="00000000" w:rsidR="00000000" w:rsidRPr="00000000">
        <w:rPr>
          <w:rtl w:val="0"/>
        </w:rPr>
        <w:t xml:space="preserve">Cục Y tế Dự phòng;</w:t>
      </w:r>
    </w:p>
    <w:p w:rsidR="00000000" w:rsidDel="00000000" w:rsidP="00000000" w:rsidRDefault="00000000" w:rsidRPr="00000000" w14:paraId="0000000D">
      <w:pPr>
        <w:numPr>
          <w:ilvl w:val="0"/>
          <w:numId w:val="9"/>
        </w:numPr>
        <w:spacing w:after="120" w:before="120" w:lineRule="auto"/>
        <w:ind w:left="3595" w:hanging="356.9999999999999"/>
        <w:jc w:val="both"/>
      </w:pPr>
      <w:r w:rsidDel="00000000" w:rsidR="00000000" w:rsidRPr="00000000">
        <w:rPr>
          <w:rtl w:val="0"/>
        </w:rPr>
        <w:t xml:space="preserve">Viện Pasteur thành phố Hồ Chí Minh;</w:t>
      </w:r>
    </w:p>
    <w:p w:rsidR="00000000" w:rsidDel="00000000" w:rsidP="00000000" w:rsidRDefault="00000000" w:rsidRPr="00000000" w14:paraId="0000000E">
      <w:pPr>
        <w:numPr>
          <w:ilvl w:val="0"/>
          <w:numId w:val="9"/>
        </w:numPr>
        <w:spacing w:after="120" w:before="120" w:lineRule="auto"/>
        <w:ind w:left="3595" w:hanging="356.9999999999999"/>
        <w:jc w:val="both"/>
      </w:pPr>
      <w:r w:rsidDel="00000000" w:rsidR="00000000" w:rsidRPr="00000000">
        <w:rPr>
          <w:rtl w:val="0"/>
        </w:rPr>
        <w:t xml:space="preserve">Sở Y tế thành phố Hồ Chí Minh.</w:t>
      </w:r>
    </w:p>
    <w:p w:rsidR="00000000" w:rsidDel="00000000" w:rsidP="00000000" w:rsidRDefault="00000000" w:rsidRPr="00000000" w14:paraId="0000000F">
      <w:pPr>
        <w:spacing w:after="120" w:before="120" w:lineRule="auto"/>
        <w:ind w:left="3595" w:firstLine="0"/>
        <w:jc w:val="both"/>
        <w:rPr/>
      </w:pPr>
      <w:r w:rsidDel="00000000" w:rsidR="00000000" w:rsidRPr="00000000">
        <w:rPr>
          <w:rtl w:val="0"/>
        </w:rPr>
      </w:r>
    </w:p>
    <w:p w:rsidR="00000000" w:rsidDel="00000000" w:rsidP="00000000" w:rsidRDefault="00000000" w:rsidRPr="00000000" w14:paraId="00000010">
      <w:pPr>
        <w:spacing w:line="360" w:lineRule="auto"/>
        <w:ind w:firstLine="360"/>
        <w:jc w:val="both"/>
        <w:rPr>
          <w:b w:val="1"/>
        </w:rPr>
      </w:pPr>
      <w:r w:rsidDel="00000000" w:rsidR="00000000" w:rsidRPr="00000000">
        <w:rPr>
          <w:rtl w:val="0"/>
        </w:rPr>
        <w:t xml:space="preserve">Trung tâm Kiểm soát bệnh tật thành phố báo cáo nhanh thông tin về 01 trường hợp dương tính COVID-19 tại thành phố Hồ Chí Minh như sau:</w:t>
      </w:r>
      <w:r w:rsidDel="00000000" w:rsidR="00000000" w:rsidRPr="00000000">
        <w:rPr>
          <w:rtl w:val="0"/>
        </w:rPr>
      </w:r>
    </w:p>
    <w:p w:rsidR="00000000" w:rsidDel="00000000" w:rsidP="00000000" w:rsidRDefault="00000000" w:rsidRPr="00000000" w14:paraId="00000011">
      <w:pPr>
        <w:numPr>
          <w:ilvl w:val="0"/>
          <w:numId w:val="3"/>
        </w:numPr>
        <w:spacing w:line="360" w:lineRule="auto"/>
        <w:ind w:left="1440" w:hanging="360"/>
        <w:jc w:val="both"/>
        <w:rPr>
          <w:b w:val="1"/>
          <w:sz w:val="28"/>
          <w:szCs w:val="28"/>
          <w:u w:val="none"/>
        </w:rPr>
      </w:pPr>
      <w:r w:rsidDel="00000000" w:rsidR="00000000" w:rsidRPr="00000000">
        <w:rPr>
          <w:b w:val="1"/>
          <w:sz w:val="28"/>
          <w:szCs w:val="28"/>
          <w:rtl w:val="0"/>
        </w:rPr>
        <w:t xml:space="preserve">BN7067 NGUYỄN THỊ NGỌC MAI</w:t>
      </w:r>
    </w:p>
    <w:p w:rsidR="00000000" w:rsidDel="00000000" w:rsidP="00000000" w:rsidRDefault="00000000" w:rsidRPr="00000000" w14:paraId="00000012">
      <w:pPr>
        <w:numPr>
          <w:ilvl w:val="0"/>
          <w:numId w:val="2"/>
        </w:numPr>
        <w:spacing w:line="360" w:lineRule="auto"/>
        <w:ind w:left="720" w:hanging="360"/>
        <w:jc w:val="both"/>
      </w:pPr>
      <w:r w:rsidDel="00000000" w:rsidR="00000000" w:rsidRPr="00000000">
        <w:rPr>
          <w:b w:val="1"/>
          <w:sz w:val="28"/>
          <w:szCs w:val="28"/>
          <w:rtl w:val="0"/>
        </w:rPr>
        <w:t xml:space="preserve">Thông tin ca bệnh</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UYỄN THỊ NGỌC MAI (BN70</w:t>
      </w:r>
      <w:r w:rsidDel="00000000" w:rsidR="00000000" w:rsidRPr="00000000">
        <w:rPr>
          <w:b w:val="1"/>
          <w:rtl w:val="0"/>
        </w:rPr>
        <w:t xml:space="preserve">67)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tl w:val="0"/>
        </w:rPr>
        <w:t xml:space="preserve">ữ, sinh năm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1999. CMND: 281261625. Qu</w:t>
      </w:r>
      <w:r w:rsidDel="00000000" w:rsidR="00000000" w:rsidRPr="00000000">
        <w:rPr>
          <w:rtl w:val="0"/>
        </w:rPr>
        <w:t xml:space="preserve">ốc tịch Việt Nam.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0342549576</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100/76B Thích Quảng Đức, Phường 5, Quận Phú Nhuận.</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Sinh viên trường học viện cán bộ thành phố, lớp K02CTXH</w:t>
      </w:r>
      <w:r w:rsidDel="00000000" w:rsidR="00000000" w:rsidRPr="00000000">
        <w:rPr>
          <w:rtl w:val="0"/>
        </w:rPr>
        <w:t xml:space="preserve">; công việc làm thêm: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nhân viên phục vụ part time quán cà phê Trung Nguyên, địa chỉ: 104 Phổ Quang, Phường 2, quận Tân Bình.</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 ngưỡng:  không</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28/5/2021: mất vị giác; ngày 29/5/21: mất vị giác và khứu giác.</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dịch tễ theo lời khai của </w:t>
      </w:r>
      <w:r w:rsidDel="00000000" w:rsidR="00000000" w:rsidRPr="00000000">
        <w:rPr>
          <w:b w:val="1"/>
          <w:rtl w:val="0"/>
        </w:rPr>
        <w:t xml:space="preserve">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 đình </w:t>
      </w:r>
      <w:r w:rsidDel="00000000" w:rsidR="00000000" w:rsidRPr="00000000">
        <w:rPr>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gồm 6 người (bao gồm </w:t>
      </w:r>
      <w:r w:rsidDel="00000000" w:rsidR="00000000" w:rsidRPr="00000000">
        <w:rPr>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bố, mẹ, chị, em trai, em gái). Bố, mẹ, chị và em trai hiện đang sinh sống tại Bình Dương. Địa chỉ: 33/5 Bình </w:t>
      </w:r>
      <w:r w:rsidDel="00000000" w:rsidR="00000000" w:rsidRPr="00000000">
        <w:rPr>
          <w:rtl w:val="0"/>
        </w:rPr>
        <w:t xml:space="preserve">Quới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 ph</w:t>
      </w:r>
      <w:r w:rsidDel="00000000" w:rsidR="00000000" w:rsidRPr="00000000">
        <w:rPr>
          <w:rtl w:val="0"/>
        </w:rPr>
        <w:t xml:space="preserve">ường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Bình Chuẩn, </w:t>
      </w:r>
      <w:r w:rsidDel="00000000" w:rsidR="00000000" w:rsidRPr="00000000">
        <w:rPr>
          <w:rtl w:val="0"/>
        </w:rPr>
        <w:t xml:space="preserve">Thị xã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Thuận An, t</w:t>
      </w:r>
      <w:r w:rsidDel="00000000" w:rsidR="00000000" w:rsidRPr="00000000">
        <w:rPr>
          <w:rtl w:val="0"/>
        </w:rPr>
        <w:t xml:space="preserve">ỉnh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Bình Dương.</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tại </w:t>
      </w:r>
      <w:r w:rsidDel="00000000" w:rsidR="00000000" w:rsidRPr="00000000">
        <w:rPr>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em gái sống tại địa chỉ: 100/76B Thích Quảng Đức, Phường 5, quận Phú Nhuậ</w:t>
      </w:r>
      <w:r w:rsidDel="00000000" w:rsidR="00000000" w:rsidRPr="00000000">
        <w:rPr>
          <w:rtl w:val="0"/>
        </w:rPr>
        <w:t xml:space="preserve">n, Thành phố Hồ Chí Minh.</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Nghỉ học từ ngày 03/05/2021.</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Nơi làm việc của </w:t>
      </w:r>
      <w:r w:rsidDel="00000000" w:rsidR="00000000" w:rsidRPr="00000000">
        <w:rPr>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đã ghi nhận 01 người là BN6288 đã Dương tính với Covid-19,  BN làm cùng ca với BN6288 từ 7h00 đến 14h00 hàng ngày, chỉ làm việc tại địa điểm trên, không gặp gỡ tiếp xúc khách hàng bên ngoài.</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tiếp xúc cuối với BN 6288 ngày 25/05/2021. (ngày </w:t>
      </w:r>
      <w:r w:rsidDel="00000000" w:rsidR="00000000" w:rsidRPr="00000000">
        <w:rPr>
          <w:rtl w:val="0"/>
        </w:rPr>
        <w:t xml:space="preserve">này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w:t>
      </w:r>
      <w:r w:rsidDel="00000000" w:rsidR="00000000" w:rsidRPr="00000000">
        <w:rPr>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6288 xuất hiện triệu chứng).</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01/05/2021 ch</w:t>
      </w:r>
      <w:r w:rsidDel="00000000" w:rsidR="00000000" w:rsidRPr="00000000">
        <w:rPr>
          <w:rtl w:val="0"/>
        </w:rPr>
        <w:t xml:space="preserve">ỉ ngọc 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 làm từ 7h00 đến 14h00 sau khi hết giờ làm đi về nhà trọ.</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02/05/2021 đến 09/05/2021 đi làm từ 7h00 đến 14h00 sau khi hết giờ làm đi về nhà trọ.</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10/05/2021 đến 16/05/2021 đi xe máy về Bình Phước ở nhà Bạn Trai tên Trịnh Xuân Hai</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0979063366, đ</w:t>
      </w:r>
      <w:r w:rsidDel="00000000" w:rsidR="00000000" w:rsidRPr="00000000">
        <w:rPr>
          <w:rtl w:val="0"/>
        </w:rPr>
        <w:t xml:space="preserve">ịa chỉ</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tổ 9 ấp Sóc Ruộng, xã Tân Hưng, huy</w:t>
      </w:r>
      <w:r w:rsidDel="00000000" w:rsidR="00000000" w:rsidRPr="00000000">
        <w:rPr>
          <w:rtl w:val="0"/>
        </w:rPr>
        <w:t xml:space="preserve">ện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Hớn Quảng, t</w:t>
      </w:r>
      <w:r w:rsidDel="00000000" w:rsidR="00000000" w:rsidRPr="00000000">
        <w:rPr>
          <w:rtl w:val="0"/>
        </w:rPr>
        <w:t xml:space="preserve">ỉnh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Bình Phước. Đến 9h00 chạy xe máy về Bình Dương ghé nhà Bác đưa đồ, đến 16h00 về nhà Ba Mẹ.</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21h00 ngày 16/05 từ Bình Dương trở v</w:t>
      </w:r>
      <w:r w:rsidDel="00000000" w:rsidR="00000000" w:rsidRPr="00000000">
        <w:rPr>
          <w:rtl w:val="0"/>
        </w:rPr>
        <w:t xml:space="preserve">ề</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thành phồ Hồ Chí Minh.</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17/05/2021 đến 20/05/2021 ở nhà và đi làm từ 7h00 đến 14h00 sau đó về nhà trọ và không đi đâu chỉ ở tại địa chỉ 100/76B Thích Quảng Đức, P5, Phú Nhuận. Không đi chợ siêu thị, đặt đồ ăn qua app Beamin.</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21/05/2021 đi làm từ 7h00 đến 14h00 sau khi hết giờ làm đi về nhà tại Bình Dương.</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22/05/2021 lên thành phố Hồ Chí Minh đi làm từ 7h00 đến 14h00 sau đó về nhà trọ, đến 21h00 đi bách hoá xanh mua đồ đến 21h30 (Bách Hoá Xanh đ</w:t>
      </w:r>
      <w:r w:rsidDel="00000000" w:rsidR="00000000" w:rsidRPr="00000000">
        <w:rPr>
          <w:rtl w:val="0"/>
        </w:rPr>
        <w:t xml:space="preserve">ịa chỉ</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w:t>
      </w:r>
      <w:r w:rsidDel="00000000" w:rsidR="00000000" w:rsidRPr="00000000">
        <w:rPr>
          <w:rtl w:val="0"/>
        </w:rPr>
        <w:t xml:space="preserve">B</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Thích Quảng Đức, Ph</w:t>
      </w:r>
      <w:r w:rsidDel="00000000" w:rsidR="00000000" w:rsidRPr="00000000">
        <w:rPr>
          <w:rtl w:val="0"/>
        </w:rPr>
        <w:t xml:space="preserve">ường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Phú Nhuận) sau đó về nhà trọ.</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23/05/2021 đi làm từ 7h00 đến 14h00 sau khi hết giờ làm đi về nhà tại Bình Dương.</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24/05/2025 đến 25/05/2021 đi làm từ 7h00 đến 14h00 sau đó về nhà trọ.</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26/05/2021 đi làm sau đó về nhà trọ, tự cách ly tại nhà, không khai báo Y tế địa phương. (do công ty thông báo là cách ly ở nhà chờ kết quả của BN 6288) </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27/05/2021 ở nhà tự cách ly tại tại nhà, không khai báo Y tế địa phương.</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28/05/2021 ở nhà tự cách ly tại tại nhà, có triệu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chứng mất vị giác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khai báo Y tế địa phương.</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29/05/2021 vẫn không thấy thông báo kết quả xét nghiệm của BN 6288 từ công ty, nhưng thấy triệu chứng: mất vị giác, khứu giác nên đã gọi </w:t>
      </w:r>
      <w:r w:rsidDel="00000000" w:rsidR="00000000" w:rsidRPr="00000000">
        <w:rPr>
          <w:rtl w:val="0"/>
        </w:rPr>
        <w:t xml:space="preserve">hotline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HCDC để khai báo và gọi Trưởng trạm Y tế Phường 5 quận Phú Nhuận khai báo.</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 </w:t>
      </w:r>
      <w:r w:rsidDel="00000000" w:rsidR="00000000" w:rsidRPr="00000000">
        <w:rPr>
          <w:b w:val="1"/>
          <w:rtl w:val="0"/>
        </w:rPr>
        <w:t xml:space="preserve">BN7068</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NGUYỄN THỊ NGỌC TRINH</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8"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bệnh nhân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và tên: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THỊ NGỌC TRINH</w:t>
      </w:r>
      <w:r w:rsidDel="00000000" w:rsidR="00000000" w:rsidRPr="00000000">
        <w:rPr>
          <w:b w:val="1"/>
          <w:rtl w:val="0"/>
        </w:rPr>
        <w:t xml:space="preserve"> (BN7068)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tl w:val="0"/>
        </w:rPr>
        <w:t xml:space="preserve">ữ, sinh năm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2001. CMND: 281261624. Qu</w:t>
      </w:r>
      <w:r w:rsidDel="00000000" w:rsidR="00000000" w:rsidRPr="00000000">
        <w:rPr>
          <w:rtl w:val="0"/>
        </w:rPr>
        <w:t xml:space="preserve">ốc tịch Việt Nam.</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0961933413</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100/76B Thích Quảng Đức, Phường 5, Quận Phú Nhuận</w:t>
      </w:r>
      <w:r w:rsidDel="00000000" w:rsidR="00000000" w:rsidRPr="00000000">
        <w:rPr>
          <w:rtl w:val="0"/>
        </w:rPr>
        <w:t xml:space="preserve">, Thành phố Hồ Chí Minh.</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Sinh viên trường Cao đẳng kinh tế đối ngoại</w:t>
      </w:r>
      <w:r w:rsidDel="00000000" w:rsidR="00000000" w:rsidRPr="00000000">
        <w:rPr>
          <w:rtl w:val="0"/>
        </w:rPr>
        <w:t xml:space="preserve">; công việc làm thêm: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nhân viên phục vụ quán part time cà phê Trung Nguyên, địa chỉ: 104 Phổ Quang, Phường 2, quận Tân Bình.</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Tín ngưỡng: Không</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không sốt, ho, đau họng ngày 27/05/2021 xuất hiện triệu chứng mất vị giác, khứu giác.</w:t>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8"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dịch tễ theo lời khai của BN</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 đình </w:t>
      </w:r>
      <w:r w:rsidDel="00000000" w:rsidR="00000000" w:rsidRPr="00000000">
        <w:rPr>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gồm 6 người (bao gồm ca nghi ngờ, bố, mẹ, chị, em trai, em gái). Bố, mẹ, chị và em trai hiện đang sinh sống tại Bình Dương. Địa chỉ: 33/5 Bình </w:t>
      </w:r>
      <w:r w:rsidDel="00000000" w:rsidR="00000000" w:rsidRPr="00000000">
        <w:rPr>
          <w:rtl w:val="0"/>
        </w:rPr>
        <w:t xml:space="preserve">Quới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 ph</w:t>
      </w:r>
      <w:r w:rsidDel="00000000" w:rsidR="00000000" w:rsidRPr="00000000">
        <w:rPr>
          <w:rtl w:val="0"/>
        </w:rPr>
        <w:t xml:space="preserve">ường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Bình Chuẩn,Th</w:t>
      </w:r>
      <w:r w:rsidDel="00000000" w:rsidR="00000000" w:rsidRPr="00000000">
        <w:rPr>
          <w:rtl w:val="0"/>
        </w:rPr>
        <w:t xml:space="preserve">ị xã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Thuận An,</w:t>
      </w:r>
      <w:r w:rsidDel="00000000" w:rsidR="00000000" w:rsidRPr="00000000">
        <w:rPr>
          <w:rtl w:val="0"/>
        </w:rPr>
        <w:t xml:space="preserve"> tỉnh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Bình Dương.</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tại Ca nghi ngờ và chị gái sống tại địa chỉ: 100/76B Thích Quảng Đức, Phường 5, quận Phú Nhuậ</w:t>
      </w:r>
      <w:r w:rsidDel="00000000" w:rsidR="00000000" w:rsidRPr="00000000">
        <w:rPr>
          <w:rtl w:val="0"/>
        </w:rPr>
        <w:t xml:space="preserve">n, Thành phố Hồ Chí Minh.</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Nghỉ học từ ngày 05/05/2021.</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Nơi làm việc của Ca nghi ngờ đã ghi nhận 01 người là BN6288 đã Dương tính với Covid-19, làm ca không cố định, chỉ làm việc tại địa điểm trên, không gặp gỡ tiếp xúc khách hàng bên ngoài.</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30/04/2021 ở nhà đến 13h00 đi làm đến 17h00 sau đó về nhà trọ không đi đâu hết.</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01/05/2021 đi làm ca sáng từ 8h00 đến 14h00 sau đó về nhà trọ không đi đâu hết.</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02/05/2021 đi làm ca sáng từ 8h00 đến 14h00 sau đó chạy xe máy về Bình Dương với cha mẹ (Mẹ: Quách Thanh, sđt: 0842339277, bố: Nguyễn Văn Liêm sđt: 0917653179)</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03/05/2021 ở nhà tại Bình Dương đến 20h00 di chuyển về Sài Gòn lúc 21h00 và ở tại nhà trọ không đi đâu.</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04/05/2021 đi làm nhưng không nhớ rõ ca nào, sau khi làm về nhà trọ.</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05/05/2021 sáng đi học từ 7h00 đến 11h00, không nhớ học lớp nào, trong lớp có khoảng 70 bạn; chiều cùng ngày đi làm ca 13h00 đến 21h00 sau đó về nhà trọ.</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06/05/2021 sáng ở nhà, chiều đi làm từ 13h00 đến 21h00 sau đó đi về nhà trọ.</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07/05 – 09/05/2021 đi làm từ 7h00 đến 13h00 sau đó về nhà trọ không đi đâu hết.</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10/05/2021 sáng ở nhà, chiều đi làm từ 13h00 đến 21h00 sau đó về nhà trọ.</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11/05/2021 sáng học online ở nhà, chiều 13h00 đến 21h00 đi làm sau đó trên đường về có ghé quán hủ tiếu ven đường ăn sau đó về nhà trọ.</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12/05/2021 học online tại nhà.</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13/05/2021 sáng học ở nhà, chiều đi làm từ 13h đến 21h00 sau đó về nhà</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14/05/2021 học online tại nhà.</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15/05/2021 đi làm từ 7h00 đến 13h00 sau đó về nhà trọ không đi đâu hết.</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16/05/2021 không nhớ đi làm ca nào, làm xong về nhà không đi đâu.</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17/05/2021 đến 18/05/2021 ở nhà đến chiều đi làm 15h00 đến 21h00 sau đó về nhà.</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19/05/2021 học online cả ngày ở nhà.</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20/05/2021 sáng ở nhà, chiều đi làm từ 13h00 đến 21h00 sau đó về nhà.</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21/05/2021 sáng ở nhà, chiều đi làm từ 13h00 đến 21h00 sau đó về nhà.</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22/05/2021 sáng ở nhà, chiều đi làm từ 13h00 đến 21h00 sau đó về nghé Bách hoá xanh đ/c 1b Thích Quảng Đức, P3, PN từ 21h10 đến 21h40 sau đó di chuyển về nhà.</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23/05/2021 sáng ở nhà, chiều đi làm từ 13h00 đến 21h00 sau đó 21h30 chạy về Bình Dương.</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24/05/2021 ở nhà tại Bình Dương, 10h00 đi chuyển lên thành phố Hồ Chí Minh về nhà trọ không đi đâu hết.</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25/05/2021 sáng ở nhà, chiều đi làm từ 13h00 đến 19h00 sau đó về nhà trọ</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26/05/2021 ở nhà không đi làm do quán có trường hợp là BN 6288 bị cách ly y tế, quán hướng dẫn ở nhà tự cách ly chờ thông báo của quán nên không khai báo Y tế tại địa phương.</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27/05/2021 ở nhà không đi đâu hết, có đặt đồ ăn qua app beamin nhưng không tiếp xúc với shipper, shipper để đồ ăn dưới nhà, trong ngày xuất hiện triệu chứng mất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vị giác, khứu giác.</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27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28/05/2021 ở nhà không đi đâu, triệu chứng mất vị giác, khứu giác nặng hơn.</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0" w:right="0" w:firstLine="27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29/05/2021 2 chị em gọi </w:t>
      </w:r>
      <w:r w:rsidDel="00000000" w:rsidR="00000000" w:rsidRPr="00000000">
        <w:rPr>
          <w:rtl w:val="0"/>
        </w:rPr>
        <w:t xml:space="preserve">hotline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HCDC và Trưởng trạm Y tế Phường 5, quận Phú Nhuận.</w:t>
      </w:r>
    </w:p>
    <w:p w:rsidR="00000000" w:rsidDel="00000000" w:rsidP="00000000" w:rsidRDefault="00000000" w:rsidRPr="00000000" w14:paraId="00000054">
      <w:pPr>
        <w:jc w:val="both"/>
        <w:rPr>
          <w:b w:val="0"/>
          <w:sz w:val="28"/>
          <w:szCs w:val="28"/>
          <w:vertAlign w:val="baseline"/>
        </w:rPr>
      </w:pPr>
      <w:r w:rsidDel="00000000" w:rsidR="00000000" w:rsidRPr="00000000">
        <w:rPr>
          <w:b w:val="1"/>
          <w:sz w:val="24"/>
          <w:szCs w:val="24"/>
          <w:vertAlign w:val="baseline"/>
          <w:rtl w:val="0"/>
        </w:rPr>
        <w:t xml:space="preserve">   </w:t>
      </w:r>
      <w:r w:rsidDel="00000000" w:rsidR="00000000" w:rsidRPr="00000000">
        <w:rPr>
          <w:b w:val="1"/>
          <w:sz w:val="28"/>
          <w:szCs w:val="28"/>
          <w:vertAlign w:val="baseline"/>
          <w:rtl w:val="0"/>
        </w:rPr>
        <w:t xml:space="preserve">III. </w:t>
      </w:r>
      <w:r w:rsidDel="00000000" w:rsidR="00000000" w:rsidRPr="00000000">
        <w:rPr>
          <w:b w:val="1"/>
          <w:sz w:val="28"/>
          <w:szCs w:val="28"/>
          <w:rtl w:val="0"/>
        </w:rPr>
        <w:t xml:space="preserve"> Các hoạt động đã triển khai</w:t>
      </w:r>
      <w:r w:rsidDel="00000000" w:rsidR="00000000" w:rsidRPr="00000000">
        <w:rPr>
          <w:rtl w:val="0"/>
        </w:rPr>
      </w:r>
    </w:p>
    <w:p w:rsidR="00000000" w:rsidDel="00000000" w:rsidP="00000000" w:rsidRDefault="00000000" w:rsidRPr="00000000" w14:paraId="00000055">
      <w:pPr>
        <w:numPr>
          <w:ilvl w:val="0"/>
          <w:numId w:val="4"/>
        </w:numPr>
        <w:spacing w:line="312" w:lineRule="auto"/>
        <w:ind w:left="720" w:hanging="360"/>
        <w:jc w:val="both"/>
        <w:rPr>
          <w:u w:val="none"/>
        </w:rPr>
      </w:pPr>
      <w:r w:rsidDel="00000000" w:rsidR="00000000" w:rsidRPr="00000000">
        <w:rPr>
          <w:rtl w:val="0"/>
        </w:rPr>
        <w:t xml:space="preserve">Chuyển BN các ly điều trị BV Dã chiến Củ Chi.</w:t>
      </w:r>
    </w:p>
    <w:p w:rsidR="00000000" w:rsidDel="00000000" w:rsidP="00000000" w:rsidRDefault="00000000" w:rsidRPr="00000000" w14:paraId="00000056">
      <w:pPr>
        <w:numPr>
          <w:ilvl w:val="0"/>
          <w:numId w:val="8"/>
        </w:numPr>
        <w:shd w:fill="ffffff" w:val="clear"/>
        <w:spacing w:line="360" w:lineRule="auto"/>
        <w:ind w:left="720" w:hanging="360"/>
        <w:jc w:val="both"/>
      </w:pPr>
      <w:r w:rsidDel="00000000" w:rsidR="00000000" w:rsidRPr="00000000">
        <w:rPr>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7">
      <w:pPr>
        <w:numPr>
          <w:ilvl w:val="0"/>
          <w:numId w:val="8"/>
        </w:numPr>
        <w:shd w:fill="ffffff" w:val="clear"/>
        <w:spacing w:line="360" w:lineRule="auto"/>
        <w:ind w:left="720" w:hanging="360"/>
        <w:jc w:val="both"/>
      </w:pPr>
      <w:r w:rsidDel="00000000" w:rsidR="00000000" w:rsidRPr="00000000">
        <w:rPr>
          <w:rtl w:val="0"/>
        </w:rPr>
        <w:t xml:space="preserve">Lập danh sách các trường hợp tiếp xúc gần với BN (F1); lấy mẫu xét nghiệm và chuyển cách ly tập trung.</w:t>
      </w:r>
    </w:p>
    <w:p w:rsidR="00000000" w:rsidDel="00000000" w:rsidP="00000000" w:rsidRDefault="00000000" w:rsidRPr="00000000" w14:paraId="00000058">
      <w:pPr>
        <w:spacing w:line="360" w:lineRule="auto"/>
        <w:ind w:left="357" w:firstLine="0"/>
        <w:jc w:val="both"/>
        <w:rPr/>
      </w:pPr>
      <w:r w:rsidDel="00000000" w:rsidR="00000000" w:rsidRPr="00000000">
        <w:rP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9">
            <w:pPr>
              <w:spacing w:before="120" w:lineRule="auto"/>
              <w:jc w:val="both"/>
              <w:rPr>
                <w:i w:val="1"/>
              </w:rPr>
            </w:pPr>
            <w:r w:rsidDel="00000000" w:rsidR="00000000" w:rsidRPr="00000000">
              <w:rPr>
                <w:rtl w:val="0"/>
              </w:rPr>
              <w:t xml:space="preserve"> </w:t>
            </w:r>
            <w:r w:rsidDel="00000000" w:rsidR="00000000" w:rsidRPr="00000000">
              <w:rPr>
                <w:b w:val="1"/>
                <w:i w:val="1"/>
                <w:rtl w:val="0"/>
              </w:rPr>
              <w:t xml:space="preserve">      Nơi nhận</w:t>
            </w:r>
            <w:r w:rsidDel="00000000" w:rsidR="00000000" w:rsidRPr="00000000">
              <w:rPr>
                <w:i w:val="1"/>
                <w:rtl w:val="0"/>
              </w:rPr>
              <w:t xml:space="preserve">:</w:t>
            </w:r>
          </w:p>
        </w:tc>
        <w:tc>
          <w:tcPr/>
          <w:p w:rsidR="00000000" w:rsidDel="00000000" w:rsidP="00000000" w:rsidRDefault="00000000" w:rsidRPr="00000000" w14:paraId="0000005A">
            <w:pPr>
              <w:jc w:val="center"/>
              <w:rPr>
                <w:b w:val="1"/>
              </w:rPr>
            </w:pPr>
            <w:r w:rsidDel="00000000" w:rsidR="00000000" w:rsidRPr="00000000">
              <w:rPr>
                <w:b w:val="1"/>
                <w:rtl w:val="0"/>
              </w:rPr>
              <w:t xml:space="preserve">                   KT. GIÁM ĐỐC</w:t>
            </w:r>
          </w:p>
        </w:tc>
      </w:tr>
      <w:tr>
        <w:trPr>
          <w:trHeight w:val="191" w:hRule="atLeast"/>
        </w:trPr>
        <w:tc>
          <w:tcPr/>
          <w:p w:rsidR="00000000" w:rsidDel="00000000" w:rsidP="00000000" w:rsidRDefault="00000000" w:rsidRPr="00000000" w14:paraId="0000005B">
            <w:pPr>
              <w:numPr>
                <w:ilvl w:val="0"/>
                <w:numId w:val="1"/>
              </w:numPr>
              <w:tabs>
                <w:tab w:val="left" w:pos="462"/>
              </w:tabs>
              <w:ind w:left="374" w:hanging="52.99999999999997"/>
              <w:jc w:val="both"/>
              <w:rPr>
                <w:sz w:val="24"/>
                <w:szCs w:val="24"/>
              </w:rPr>
            </w:pPr>
            <w:r w:rsidDel="00000000" w:rsidR="00000000" w:rsidRPr="00000000">
              <w:rPr>
                <w:sz w:val="24"/>
                <w:szCs w:val="24"/>
                <w:rtl w:val="0"/>
              </w:rPr>
              <w:t xml:space="preserve"> Như trên;</w:t>
            </w:r>
          </w:p>
        </w:tc>
        <w:tc>
          <w:tcPr/>
          <w:p w:rsidR="00000000" w:rsidDel="00000000" w:rsidP="00000000" w:rsidRDefault="00000000" w:rsidRPr="00000000" w14:paraId="0000005C">
            <w:pPr>
              <w:jc w:val="center"/>
              <w:rPr>
                <w:b w:val="1"/>
              </w:rPr>
            </w:pPr>
            <w:r w:rsidDel="00000000" w:rsidR="00000000" w:rsidRPr="00000000">
              <w:rPr>
                <w:b w:val="1"/>
                <w:rtl w:val="0"/>
              </w:rPr>
              <w:t xml:space="preserve">                    PHÓ GIÁM ĐỐC</w:t>
            </w:r>
          </w:p>
        </w:tc>
      </w:tr>
      <w:tr>
        <w:trPr>
          <w:trHeight w:val="20" w:hRule="atLeast"/>
        </w:trPr>
        <w:tc>
          <w:tcPr/>
          <w:p w:rsidR="00000000" w:rsidDel="00000000" w:rsidP="00000000" w:rsidRDefault="00000000" w:rsidRPr="00000000" w14:paraId="0000005D">
            <w:pPr>
              <w:numPr>
                <w:ilvl w:val="0"/>
                <w:numId w:val="1"/>
              </w:numPr>
              <w:tabs>
                <w:tab w:val="left" w:pos="462"/>
              </w:tabs>
              <w:ind w:left="374" w:hanging="52.99999999999997"/>
              <w:jc w:val="both"/>
              <w:rPr>
                <w:sz w:val="24"/>
                <w:szCs w:val="24"/>
              </w:rPr>
            </w:pPr>
            <w:r w:rsidDel="00000000" w:rsidR="00000000" w:rsidRPr="00000000">
              <w:rPr>
                <w:sz w:val="24"/>
                <w:szCs w:val="24"/>
                <w:rtl w:val="0"/>
              </w:rPr>
              <w:t xml:space="preserve">Viện Pasteur TPHCM;</w:t>
            </w:r>
          </w:p>
        </w:tc>
        <w:tc>
          <w:tcPr/>
          <w:p w:rsidR="00000000" w:rsidDel="00000000" w:rsidP="00000000" w:rsidRDefault="00000000" w:rsidRPr="00000000" w14:paraId="0000005E">
            <w:pPr>
              <w:jc w:val="both"/>
              <w:rPr>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F">
            <w:pPr>
              <w:numPr>
                <w:ilvl w:val="0"/>
                <w:numId w:val="1"/>
              </w:numPr>
              <w:tabs>
                <w:tab w:val="left" w:pos="462"/>
              </w:tabs>
              <w:ind w:left="374" w:hanging="52.99999999999997"/>
              <w:jc w:val="both"/>
              <w:rPr>
                <w:sz w:val="24"/>
                <w:szCs w:val="24"/>
              </w:rPr>
            </w:pPr>
            <w:r w:rsidDel="00000000" w:rsidR="00000000" w:rsidRPr="00000000">
              <w:rPr>
                <w:sz w:val="24"/>
                <w:szCs w:val="24"/>
                <w:rtl w:val="0"/>
              </w:rPr>
              <w:t xml:space="preserve">BGĐ Sở Y tế; </w:t>
            </w:r>
          </w:p>
        </w:tc>
        <w:tc>
          <w:tcPr/>
          <w:p w:rsidR="00000000" w:rsidDel="00000000" w:rsidP="00000000" w:rsidRDefault="00000000" w:rsidRPr="00000000" w14:paraId="00000060">
            <w:pPr>
              <w:jc w:val="both"/>
              <w:rPr>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1">
            <w:pPr>
              <w:numPr>
                <w:ilvl w:val="0"/>
                <w:numId w:val="1"/>
              </w:numPr>
              <w:tabs>
                <w:tab w:val="left" w:pos="462"/>
              </w:tabs>
              <w:ind w:left="374" w:hanging="52.99999999999997"/>
              <w:jc w:val="both"/>
              <w:rPr>
                <w:sz w:val="24"/>
                <w:szCs w:val="24"/>
              </w:rPr>
            </w:pPr>
            <w:r w:rsidDel="00000000" w:rsidR="00000000" w:rsidRPr="00000000">
              <w:rPr>
                <w:sz w:val="24"/>
                <w:szCs w:val="24"/>
                <w:rtl w:val="0"/>
              </w:rPr>
              <w:t xml:space="preserve">Phòng Nghiệp vụ Y – SYT;</w:t>
            </w:r>
          </w:p>
        </w:tc>
        <w:tc>
          <w:tcPr/>
          <w:p w:rsidR="00000000" w:rsidDel="00000000" w:rsidP="00000000" w:rsidRDefault="00000000" w:rsidRPr="00000000" w14:paraId="00000062">
            <w:pPr>
              <w:jc w:val="both"/>
              <w:rPr>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3">
            <w:pPr>
              <w:numPr>
                <w:ilvl w:val="0"/>
                <w:numId w:val="1"/>
              </w:numPr>
              <w:tabs>
                <w:tab w:val="left" w:pos="462"/>
              </w:tabs>
              <w:ind w:left="374" w:hanging="52.99999999999997"/>
              <w:jc w:val="both"/>
              <w:rPr>
                <w:sz w:val="24"/>
                <w:szCs w:val="24"/>
              </w:rPr>
            </w:pPr>
            <w:r w:rsidDel="00000000" w:rsidR="00000000" w:rsidRPr="00000000">
              <w:rPr>
                <w:sz w:val="24"/>
                <w:szCs w:val="24"/>
                <w:rtl w:val="0"/>
              </w:rPr>
              <w:t xml:space="preserve">Lưu: PCBTN, KHNV, TCHC</w:t>
            </w:r>
          </w:p>
          <w:p w:rsidR="00000000" w:rsidDel="00000000" w:rsidP="00000000" w:rsidRDefault="00000000" w:rsidRPr="00000000" w14:paraId="00000064">
            <w:pPr>
              <w:ind w:left="720" w:hanging="294"/>
              <w:jc w:val="both"/>
              <w:rPr>
                <w:sz w:val="24"/>
                <w:szCs w:val="24"/>
              </w:rPr>
            </w:pPr>
            <w:r w:rsidDel="00000000" w:rsidR="00000000" w:rsidRPr="00000000">
              <w:rPr>
                <w:sz w:val="24"/>
                <w:szCs w:val="24"/>
                <w:rtl w:val="0"/>
              </w:rPr>
              <w:t xml:space="preserve">  (LHN, TTKN – 8b)</w:t>
            </w:r>
          </w:p>
        </w:tc>
        <w:tc>
          <w:tcPr/>
          <w:p w:rsidR="00000000" w:rsidDel="00000000" w:rsidP="00000000" w:rsidRDefault="00000000" w:rsidRPr="00000000" w14:paraId="00000065">
            <w:pPr>
              <w:jc w:val="both"/>
              <w:rPr>
                <w:b w:val="1"/>
                <w:sz w:val="24"/>
                <w:szCs w:val="24"/>
              </w:rPr>
            </w:pPr>
            <w:r w:rsidDel="00000000" w:rsidR="00000000" w:rsidRPr="00000000">
              <w:rPr>
                <w:rtl w:val="0"/>
              </w:rPr>
            </w:r>
          </w:p>
          <w:p w:rsidR="00000000" w:rsidDel="00000000" w:rsidP="00000000" w:rsidRDefault="00000000" w:rsidRPr="00000000" w14:paraId="00000066">
            <w:pPr>
              <w:jc w:val="both"/>
              <w:rPr>
                <w:b w:val="1"/>
                <w:sz w:val="24"/>
                <w:szCs w:val="24"/>
              </w:rPr>
            </w:pPr>
            <w:r w:rsidDel="00000000" w:rsidR="00000000" w:rsidRPr="00000000">
              <w:rPr>
                <w:rtl w:val="0"/>
              </w:rPr>
            </w:r>
          </w:p>
          <w:p w:rsidR="00000000" w:rsidDel="00000000" w:rsidP="00000000" w:rsidRDefault="00000000" w:rsidRPr="00000000" w14:paraId="00000067">
            <w:pPr>
              <w:jc w:val="both"/>
              <w:rPr>
                <w:b w:val="1"/>
                <w:sz w:val="24"/>
                <w:szCs w:val="24"/>
              </w:rPr>
            </w:pPr>
            <w:r w:rsidDel="00000000" w:rsidR="00000000" w:rsidRPr="00000000">
              <w:rPr>
                <w:rtl w:val="0"/>
              </w:rPr>
            </w:r>
          </w:p>
        </w:tc>
      </w:tr>
    </w:tbl>
    <w:p w:rsidR="00000000" w:rsidDel="00000000" w:rsidP="00000000" w:rsidRDefault="00000000" w:rsidRPr="00000000" w14:paraId="00000068">
      <w:pPr>
        <w:spacing w:after="160" w:line="259" w:lineRule="auto"/>
        <w:rPr>
          <w:rFonts w:ascii="Calibri" w:cs="Calibri" w:eastAsia="Calibri" w:hAnsi="Calibri"/>
          <w:sz w:val="22"/>
          <w:szCs w:val="22"/>
        </w:rPr>
        <w:sectPr>
          <w:pgSz w:h="16840" w:w="11907" w:orient="portrait"/>
          <w:pgMar w:bottom="1134" w:top="1560" w:left="1588" w:right="1134" w:header="720" w:footer="720"/>
          <w:pgNumType w:start="1"/>
        </w:sectPr>
      </w:pPr>
      <w:r w:rsidDel="00000000" w:rsidR="00000000" w:rsidRPr="00000000">
        <w:rPr>
          <w:rtl w:val="0"/>
        </w:rPr>
      </w:r>
    </w:p>
    <w:p w:rsidR="00000000" w:rsidDel="00000000" w:rsidP="00000000" w:rsidRDefault="00000000" w:rsidRPr="00000000" w14:paraId="00000069">
      <w:pPr>
        <w:shd w:fill="ffffff" w:val="clear"/>
        <w:spacing w:line="360" w:lineRule="auto"/>
        <w:ind w:left="720" w:firstLine="0"/>
        <w:jc w:val="center"/>
        <w:rPr/>
      </w:pPr>
      <w:r w:rsidDel="00000000" w:rsidR="00000000" w:rsidRPr="00000000">
        <w:rPr>
          <w:b w:val="1"/>
          <w:rtl w:val="0"/>
        </w:rPr>
        <w:t xml:space="preserve">Phụ lục:</w:t>
      </w:r>
      <w:r w:rsidDel="00000000" w:rsidR="00000000" w:rsidRPr="00000000">
        <w:rPr>
          <w:rtl w:val="0"/>
        </w:rPr>
        <w:t xml:space="preserve"> </w:t>
      </w:r>
      <w:r w:rsidDel="00000000" w:rsidR="00000000" w:rsidRPr="00000000">
        <w:rPr>
          <w:b w:val="1"/>
          <w:rtl w:val="0"/>
        </w:rPr>
        <w:t xml:space="preserve">Danh sách tiếp xúc với BN, cập nhật kết quả xét nghiệm</w:t>
      </w:r>
      <w:r w:rsidDel="00000000" w:rsidR="00000000" w:rsidRPr="00000000">
        <w:rPr>
          <w:rtl w:val="0"/>
        </w:rPr>
        <w:t xml:space="preserve">.</w:t>
      </w:r>
    </w:p>
    <w:tbl>
      <w:tblPr>
        <w:tblStyle w:val="Table3"/>
        <w:tblW w:w="11380.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0"/>
        <w:gridCol w:w="960"/>
        <w:gridCol w:w="960"/>
        <w:gridCol w:w="860"/>
        <w:gridCol w:w="540"/>
        <w:gridCol w:w="860"/>
        <w:gridCol w:w="860"/>
        <w:gridCol w:w="860"/>
        <w:gridCol w:w="860"/>
        <w:gridCol w:w="740"/>
        <w:gridCol w:w="540"/>
        <w:gridCol w:w="960"/>
        <w:gridCol w:w="860"/>
        <w:tblGridChange w:id="0">
          <w:tblGrid>
            <w:gridCol w:w="1520"/>
            <w:gridCol w:w="960"/>
            <w:gridCol w:w="960"/>
            <w:gridCol w:w="860"/>
            <w:gridCol w:w="540"/>
            <w:gridCol w:w="860"/>
            <w:gridCol w:w="860"/>
            <w:gridCol w:w="860"/>
            <w:gridCol w:w="860"/>
            <w:gridCol w:w="740"/>
            <w:gridCol w:w="540"/>
            <w:gridCol w:w="960"/>
            <w:gridCol w:w="860"/>
          </w:tblGrid>
        </w:tblGridChange>
      </w:tblGrid>
      <w:tr>
        <w:trPr>
          <w:trHeight w:val="315" w:hRule="atLeast"/>
        </w:trPr>
        <w:tc>
          <w:tcPr>
            <w:vMerge w:val="restart"/>
            <w:shd w:fill="auto" w:val="clear"/>
            <w:vAlign w:val="center"/>
          </w:tcPr>
          <w:p w:rsidR="00000000" w:rsidDel="00000000" w:rsidP="00000000" w:rsidRDefault="00000000" w:rsidRPr="00000000" w14:paraId="0000006A">
            <w:pPr>
              <w:jc w:val="center"/>
              <w:rPr>
                <w:b w:val="1"/>
              </w:rPr>
            </w:pPr>
            <w:r w:rsidDel="00000000" w:rsidR="00000000" w:rsidRPr="00000000">
              <w:rPr>
                <w:b w:val="1"/>
                <w:rtl w:val="0"/>
              </w:rPr>
              <w:t xml:space="preserve">Nơi tiếp xúc</w:t>
            </w:r>
          </w:p>
        </w:tc>
        <w:tc>
          <w:tcPr>
            <w:vMerge w:val="restart"/>
            <w:shd w:fill="auto" w:val="clear"/>
            <w:vAlign w:val="center"/>
          </w:tcPr>
          <w:p w:rsidR="00000000" w:rsidDel="00000000" w:rsidP="00000000" w:rsidRDefault="00000000" w:rsidRPr="00000000" w14:paraId="0000006B">
            <w:pPr>
              <w:jc w:val="center"/>
              <w:rPr>
                <w:b w:val="1"/>
              </w:rPr>
            </w:pPr>
            <w:r w:rsidDel="00000000" w:rsidR="00000000" w:rsidRPr="00000000">
              <w:rPr>
                <w:b w:val="1"/>
                <w:rtl w:val="0"/>
              </w:rPr>
              <w:t xml:space="preserve">Số người tiếp xúc gần</w:t>
            </w:r>
          </w:p>
        </w:tc>
        <w:tc>
          <w:tcPr>
            <w:vMerge w:val="restart"/>
            <w:shd w:fill="auto" w:val="clear"/>
            <w:vAlign w:val="center"/>
          </w:tcPr>
          <w:p w:rsidR="00000000" w:rsidDel="00000000" w:rsidP="00000000" w:rsidRDefault="00000000" w:rsidRPr="00000000" w14:paraId="0000006C">
            <w:pPr>
              <w:jc w:val="center"/>
              <w:rPr>
                <w:b w:val="1"/>
              </w:rPr>
            </w:pPr>
            <w:r w:rsidDel="00000000" w:rsidR="00000000" w:rsidRPr="00000000">
              <w:rPr>
                <w:b w:val="1"/>
                <w:rtl w:val="0"/>
              </w:rPr>
              <w:t xml:space="preserve">Số người tiếp xúc khác</w:t>
            </w:r>
          </w:p>
        </w:tc>
        <w:tc>
          <w:tcPr>
            <w:vMerge w:val="restart"/>
            <w:shd w:fill="auto" w:val="clear"/>
            <w:vAlign w:val="center"/>
          </w:tcPr>
          <w:p w:rsidR="00000000" w:rsidDel="00000000" w:rsidP="00000000" w:rsidRDefault="00000000" w:rsidRPr="00000000" w14:paraId="0000006D">
            <w:pPr>
              <w:jc w:val="center"/>
              <w:rPr>
                <w:b w:val="1"/>
              </w:rPr>
            </w:pPr>
            <w:r w:rsidDel="00000000" w:rsidR="00000000" w:rsidRPr="00000000">
              <w:rPr>
                <w:b w:val="1"/>
                <w:rtl w:val="0"/>
              </w:rPr>
              <w:t xml:space="preserve">Số tiếp cận được</w:t>
            </w:r>
          </w:p>
        </w:tc>
        <w:tc>
          <w:tcPr>
            <w:vMerge w:val="restart"/>
            <w:shd w:fill="auto" w:val="clear"/>
            <w:vAlign w:val="center"/>
          </w:tcPr>
          <w:p w:rsidR="00000000" w:rsidDel="00000000" w:rsidP="00000000" w:rsidRDefault="00000000" w:rsidRPr="00000000" w14:paraId="0000006E">
            <w:pPr>
              <w:jc w:val="center"/>
              <w:rPr>
                <w:b w:val="1"/>
              </w:rPr>
            </w:pPr>
            <w:r w:rsidDel="00000000" w:rsidR="00000000" w:rsidRPr="00000000">
              <w:rPr>
                <w:b w:val="1"/>
                <w:rtl w:val="0"/>
              </w:rPr>
              <w:t xml:space="preserve">Số mất dấu</w:t>
            </w:r>
          </w:p>
        </w:tc>
        <w:tc>
          <w:tcPr>
            <w:vMerge w:val="restart"/>
            <w:shd w:fill="auto" w:val="clear"/>
            <w:vAlign w:val="center"/>
          </w:tcPr>
          <w:p w:rsidR="00000000" w:rsidDel="00000000" w:rsidP="00000000" w:rsidRDefault="00000000" w:rsidRPr="00000000" w14:paraId="0000006F">
            <w:pPr>
              <w:jc w:val="center"/>
              <w:rPr>
                <w:b w:val="1"/>
              </w:rPr>
            </w:pPr>
            <w:r w:rsidDel="00000000" w:rsidR="00000000" w:rsidRPr="00000000">
              <w:rPr>
                <w:b w:val="1"/>
                <w:rtl w:val="0"/>
              </w:rPr>
              <w:t xml:space="preserve">Số đang xác minh</w:t>
            </w:r>
          </w:p>
        </w:tc>
        <w:tc>
          <w:tcPr>
            <w:vMerge w:val="restart"/>
            <w:shd w:fill="auto" w:val="clear"/>
            <w:vAlign w:val="center"/>
          </w:tcPr>
          <w:p w:rsidR="00000000" w:rsidDel="00000000" w:rsidP="00000000" w:rsidRDefault="00000000" w:rsidRPr="00000000" w14:paraId="00000070">
            <w:pPr>
              <w:jc w:val="center"/>
              <w:rPr>
                <w:b w:val="1"/>
              </w:rPr>
            </w:pPr>
            <w:r w:rsidDel="00000000" w:rsidR="00000000" w:rsidRPr="00000000">
              <w:rPr>
                <w:b w:val="1"/>
                <w:rtl w:val="0"/>
              </w:rPr>
              <w:t xml:space="preserve">Số đã lấy mẫu XN</w:t>
            </w:r>
          </w:p>
        </w:tc>
        <w:tc>
          <w:tcPr>
            <w:gridSpan w:val="4"/>
            <w:shd w:fill="auto" w:val="clear"/>
            <w:vAlign w:val="center"/>
          </w:tcPr>
          <w:p w:rsidR="00000000" w:rsidDel="00000000" w:rsidP="00000000" w:rsidRDefault="00000000" w:rsidRPr="00000000" w14:paraId="00000071">
            <w:pPr>
              <w:jc w:val="center"/>
              <w:rPr>
                <w:b w:val="1"/>
              </w:rPr>
            </w:pPr>
            <w:r w:rsidDel="00000000" w:rsidR="00000000" w:rsidRPr="00000000">
              <w:rPr>
                <w:b w:val="1"/>
                <w:rtl w:val="0"/>
              </w:rPr>
              <w:t xml:space="preserve">Kết quả xét nghiệm</w:t>
            </w:r>
          </w:p>
        </w:tc>
        <w:tc>
          <w:tcPr>
            <w:shd w:fill="auto" w:val="clear"/>
            <w:vAlign w:val="center"/>
          </w:tcPr>
          <w:p w:rsidR="00000000" w:rsidDel="00000000" w:rsidP="00000000" w:rsidRDefault="00000000" w:rsidRPr="00000000" w14:paraId="00000075">
            <w:pPr>
              <w:jc w:val="center"/>
              <w:rPr>
                <w:b w:val="1"/>
              </w:rPr>
            </w:pPr>
            <w:r w:rsidDel="00000000" w:rsidR="00000000" w:rsidRPr="00000000">
              <w:rPr>
                <w:b w:val="1"/>
                <w:rtl w:val="0"/>
              </w:rPr>
              <w:t xml:space="preserve">Cách ly</w:t>
            </w:r>
          </w:p>
        </w:tc>
        <w:tc>
          <w:tcPr>
            <w:shd w:fill="auto" w:val="clear"/>
            <w:vAlign w:val="center"/>
          </w:tcPr>
          <w:p w:rsidR="00000000" w:rsidDel="00000000" w:rsidP="00000000" w:rsidRDefault="00000000" w:rsidRPr="00000000" w14:paraId="00000076">
            <w:pPr>
              <w:jc w:val="center"/>
              <w:rPr>
                <w:b w:val="1"/>
              </w:rPr>
            </w:pPr>
            <w:r w:rsidDel="00000000" w:rsidR="00000000" w:rsidRPr="00000000">
              <w:rPr>
                <w:b w:val="1"/>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77">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widowControl w:val="0"/>
              <w:spacing w:line="276" w:lineRule="auto"/>
              <w:rPr>
                <w:b w:val="1"/>
              </w:rPr>
            </w:pPr>
            <w:r w:rsidDel="00000000" w:rsidR="00000000" w:rsidRPr="00000000">
              <w:rPr>
                <w:rtl w:val="0"/>
              </w:rPr>
            </w:r>
          </w:p>
        </w:tc>
        <w:tc>
          <w:tcPr>
            <w:shd w:fill="auto" w:val="clear"/>
            <w:vAlign w:val="center"/>
          </w:tcPr>
          <w:p w:rsidR="00000000" w:rsidDel="00000000" w:rsidP="00000000" w:rsidRDefault="00000000" w:rsidRPr="00000000" w14:paraId="0000007E">
            <w:pPr>
              <w:jc w:val="center"/>
              <w:rPr>
                <w:b w:val="1"/>
              </w:rPr>
            </w:pPr>
            <w:r w:rsidDel="00000000" w:rsidR="00000000" w:rsidRPr="00000000">
              <w:rPr>
                <w:b w:val="1"/>
                <w:rtl w:val="0"/>
              </w:rPr>
              <w:t xml:space="preserve">Âm</w:t>
            </w:r>
          </w:p>
        </w:tc>
        <w:tc>
          <w:tcPr>
            <w:shd w:fill="auto" w:val="clear"/>
            <w:vAlign w:val="center"/>
          </w:tcPr>
          <w:p w:rsidR="00000000" w:rsidDel="00000000" w:rsidP="00000000" w:rsidRDefault="00000000" w:rsidRPr="00000000" w14:paraId="0000007F">
            <w:pPr>
              <w:jc w:val="center"/>
              <w:rPr>
                <w:b w:val="1"/>
              </w:rPr>
            </w:pPr>
            <w:r w:rsidDel="00000000" w:rsidR="00000000" w:rsidRPr="00000000">
              <w:rPr>
                <w:b w:val="1"/>
                <w:rtl w:val="0"/>
              </w:rPr>
              <w:t xml:space="preserve">Âm</w:t>
            </w:r>
          </w:p>
        </w:tc>
        <w:tc>
          <w:tcPr>
            <w:vMerge w:val="restart"/>
            <w:shd w:fill="auto" w:val="clear"/>
            <w:vAlign w:val="center"/>
          </w:tcPr>
          <w:p w:rsidR="00000000" w:rsidDel="00000000" w:rsidP="00000000" w:rsidRDefault="00000000" w:rsidRPr="00000000" w14:paraId="00000080">
            <w:pPr>
              <w:jc w:val="center"/>
              <w:rPr>
                <w:b w:val="1"/>
              </w:rPr>
            </w:pPr>
            <w:r w:rsidDel="00000000" w:rsidR="00000000" w:rsidRPr="00000000">
              <w:rPr>
                <w:b w:val="1"/>
                <w:rtl w:val="0"/>
              </w:rPr>
              <w:t xml:space="preserve">Dương</w:t>
            </w:r>
          </w:p>
        </w:tc>
        <w:tc>
          <w:tcPr>
            <w:vMerge w:val="restart"/>
            <w:shd w:fill="auto" w:val="clear"/>
            <w:vAlign w:val="center"/>
          </w:tcPr>
          <w:p w:rsidR="00000000" w:rsidDel="00000000" w:rsidP="00000000" w:rsidRDefault="00000000" w:rsidRPr="00000000" w14:paraId="00000081">
            <w:pPr>
              <w:jc w:val="center"/>
              <w:rPr>
                <w:b w:val="1"/>
              </w:rPr>
            </w:pPr>
            <w:r w:rsidDel="00000000" w:rsidR="00000000" w:rsidRPr="00000000">
              <w:rPr>
                <w:b w:val="1"/>
                <w:rtl w:val="0"/>
              </w:rPr>
              <w:t xml:space="preserve">Chờ</w:t>
            </w:r>
          </w:p>
        </w:tc>
        <w:tc>
          <w:tcPr>
            <w:vMerge w:val="restart"/>
            <w:shd w:fill="auto" w:val="clear"/>
            <w:vAlign w:val="center"/>
          </w:tcPr>
          <w:p w:rsidR="00000000" w:rsidDel="00000000" w:rsidP="00000000" w:rsidRDefault="00000000" w:rsidRPr="00000000" w14:paraId="00000082">
            <w:pPr>
              <w:jc w:val="center"/>
              <w:rPr>
                <w:b w:val="1"/>
              </w:rPr>
            </w:pPr>
            <w:r w:rsidDel="00000000" w:rsidR="00000000" w:rsidRPr="00000000">
              <w:rPr>
                <w:b w:val="1"/>
                <w:rtl w:val="0"/>
              </w:rPr>
              <w:t xml:space="preserve">tập trung</w:t>
            </w:r>
          </w:p>
        </w:tc>
        <w:tc>
          <w:tcPr>
            <w:vMerge w:val="restart"/>
            <w:shd w:fill="auto" w:val="clear"/>
            <w:vAlign w:val="center"/>
          </w:tcPr>
          <w:p w:rsidR="00000000" w:rsidDel="00000000" w:rsidP="00000000" w:rsidRDefault="00000000" w:rsidRPr="00000000" w14:paraId="00000083">
            <w:pPr>
              <w:jc w:val="center"/>
              <w:rPr>
                <w:b w:val="1"/>
              </w:rPr>
            </w:pPr>
            <w:r w:rsidDel="00000000" w:rsidR="00000000" w:rsidRPr="00000000">
              <w:rPr>
                <w:b w:val="1"/>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84">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A">
            <w:pPr>
              <w:widowControl w:val="0"/>
              <w:spacing w:line="276" w:lineRule="auto"/>
              <w:rPr>
                <w:b w:val="1"/>
              </w:rPr>
            </w:pPr>
            <w:r w:rsidDel="00000000" w:rsidR="00000000" w:rsidRPr="00000000">
              <w:rPr>
                <w:rtl w:val="0"/>
              </w:rPr>
            </w:r>
          </w:p>
        </w:tc>
        <w:tc>
          <w:tcPr>
            <w:shd w:fill="auto" w:val="clear"/>
            <w:vAlign w:val="center"/>
          </w:tcPr>
          <w:p w:rsidR="00000000" w:rsidDel="00000000" w:rsidP="00000000" w:rsidRDefault="00000000" w:rsidRPr="00000000" w14:paraId="0000008B">
            <w:pPr>
              <w:jc w:val="center"/>
              <w:rPr>
                <w:b w:val="1"/>
              </w:rPr>
            </w:pPr>
            <w:r w:rsidDel="00000000" w:rsidR="00000000" w:rsidRPr="00000000">
              <w:rPr>
                <w:b w:val="1"/>
                <w:rtl w:val="0"/>
              </w:rPr>
              <w:t xml:space="preserve">tiếp xúc gần</w:t>
            </w:r>
          </w:p>
        </w:tc>
        <w:tc>
          <w:tcPr>
            <w:shd w:fill="auto" w:val="clear"/>
            <w:vAlign w:val="center"/>
          </w:tcPr>
          <w:p w:rsidR="00000000" w:rsidDel="00000000" w:rsidP="00000000" w:rsidRDefault="00000000" w:rsidRPr="00000000" w14:paraId="0000008C">
            <w:pPr>
              <w:jc w:val="center"/>
              <w:rPr>
                <w:b w:val="1"/>
              </w:rPr>
            </w:pPr>
            <w:r w:rsidDel="00000000" w:rsidR="00000000" w:rsidRPr="00000000">
              <w:rPr>
                <w:b w:val="1"/>
                <w:rtl w:val="0"/>
              </w:rPr>
              <w:t xml:space="preserve">tiếp xúc khác</w:t>
            </w:r>
          </w:p>
        </w:tc>
        <w:tc>
          <w:tcPr>
            <w:vMerge w:val="continue"/>
            <w:shd w:fill="auto" w:val="clear"/>
            <w:vAlign w:val="center"/>
          </w:tcPr>
          <w:p w:rsidR="00000000" w:rsidDel="00000000" w:rsidP="00000000" w:rsidRDefault="00000000" w:rsidRPr="00000000" w14:paraId="0000008D">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E">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F">
            <w:pPr>
              <w:widowControl w:val="0"/>
              <w:spacing w:line="276" w:lineRule="auto"/>
              <w:rPr>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0">
            <w:pPr>
              <w:widowControl w:val="0"/>
              <w:spacing w:line="276" w:lineRule="auto"/>
              <w:rPr>
                <w:b w:val="1"/>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1">
            <w:pPr>
              <w:jc w:val="center"/>
              <w:rPr/>
            </w:pPr>
            <w:r w:rsidDel="00000000" w:rsidR="00000000" w:rsidRPr="00000000">
              <w:rPr>
                <w:rtl w:val="0"/>
              </w:rPr>
            </w:r>
          </w:p>
        </w:tc>
        <w:tc>
          <w:tcPr>
            <w:shd w:fill="auto" w:val="clear"/>
            <w:vAlign w:val="center"/>
          </w:tcPr>
          <w:p w:rsidR="00000000" w:rsidDel="00000000" w:rsidP="00000000" w:rsidRDefault="00000000" w:rsidRPr="00000000" w14:paraId="00000092">
            <w:pPr>
              <w:jc w:val="center"/>
              <w:rPr/>
            </w:pPr>
            <w:r w:rsidDel="00000000" w:rsidR="00000000" w:rsidRPr="00000000">
              <w:rPr>
                <w:rtl w:val="0"/>
              </w:rPr>
            </w:r>
          </w:p>
        </w:tc>
        <w:tc>
          <w:tcPr>
            <w:shd w:fill="auto" w:val="clear"/>
            <w:vAlign w:val="center"/>
          </w:tcPr>
          <w:p w:rsidR="00000000" w:rsidDel="00000000" w:rsidP="00000000" w:rsidRDefault="00000000" w:rsidRPr="00000000" w14:paraId="00000093">
            <w:pPr>
              <w:jc w:val="center"/>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pPr>
            <w:r w:rsidDel="00000000" w:rsidR="00000000" w:rsidRPr="00000000">
              <w:rPr>
                <w:rtl w:val="0"/>
              </w:rPr>
            </w:r>
          </w:p>
        </w:tc>
        <w:tc>
          <w:tcPr>
            <w:shd w:fill="auto" w:val="clear"/>
            <w:vAlign w:val="center"/>
          </w:tcPr>
          <w:p w:rsidR="00000000" w:rsidDel="00000000" w:rsidP="00000000" w:rsidRDefault="00000000" w:rsidRPr="00000000" w14:paraId="00000095">
            <w:pPr>
              <w:jc w:val="center"/>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pPr>
            <w:r w:rsidDel="00000000" w:rsidR="00000000" w:rsidRPr="00000000">
              <w:rPr>
                <w:rtl w:val="0"/>
              </w:rPr>
            </w:r>
          </w:p>
        </w:tc>
        <w:tc>
          <w:tcPr>
            <w:shd w:fill="auto" w:val="clear"/>
            <w:vAlign w:val="center"/>
          </w:tcPr>
          <w:p w:rsidR="00000000" w:rsidDel="00000000" w:rsidP="00000000" w:rsidRDefault="00000000" w:rsidRPr="00000000" w14:paraId="00000098">
            <w:pPr>
              <w:jc w:val="center"/>
              <w:rPr/>
            </w:pPr>
            <w:r w:rsidDel="00000000" w:rsidR="00000000" w:rsidRPr="00000000">
              <w:rPr>
                <w:rtl w:val="0"/>
              </w:rPr>
            </w:r>
          </w:p>
        </w:tc>
        <w:tc>
          <w:tcPr>
            <w:shd w:fill="auto" w:val="clear"/>
            <w:vAlign w:val="center"/>
          </w:tcPr>
          <w:p w:rsidR="00000000" w:rsidDel="00000000" w:rsidP="00000000" w:rsidRDefault="00000000" w:rsidRPr="00000000" w14:paraId="00000099">
            <w:pPr>
              <w:jc w:val="center"/>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pPr>
            <w:r w:rsidDel="00000000" w:rsidR="00000000" w:rsidRPr="00000000">
              <w:rPr>
                <w:rtl w:val="0"/>
              </w:rPr>
            </w:r>
          </w:p>
        </w:tc>
        <w:tc>
          <w:tcPr>
            <w:shd w:fill="auto" w:val="clear"/>
            <w:vAlign w:val="center"/>
          </w:tcPr>
          <w:p w:rsidR="00000000" w:rsidDel="00000000" w:rsidP="00000000" w:rsidRDefault="00000000" w:rsidRPr="00000000" w14:paraId="0000009C">
            <w:pPr>
              <w:jc w:val="center"/>
              <w:rPr/>
            </w:pPr>
            <w:r w:rsidDel="00000000" w:rsidR="00000000" w:rsidRPr="00000000">
              <w:rPr>
                <w:rtl w:val="0"/>
              </w:rPr>
            </w:r>
          </w:p>
        </w:tc>
        <w:tc>
          <w:tcPr>
            <w:shd w:fill="auto" w:val="clear"/>
            <w:vAlign w:val="center"/>
          </w:tcPr>
          <w:p w:rsidR="00000000" w:rsidDel="00000000" w:rsidP="00000000" w:rsidRDefault="00000000" w:rsidRPr="00000000" w14:paraId="0000009D">
            <w:pPr>
              <w:jc w:val="center"/>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E">
            <w:pPr>
              <w:jc w:val="center"/>
              <w:rPr/>
            </w:pPr>
            <w:r w:rsidDel="00000000" w:rsidR="00000000" w:rsidRPr="00000000">
              <w:rPr>
                <w:rtl w:val="0"/>
              </w:rPr>
            </w:r>
          </w:p>
        </w:tc>
        <w:tc>
          <w:tcPr>
            <w:shd w:fill="auto" w:val="clear"/>
            <w:vAlign w:val="center"/>
          </w:tcPr>
          <w:p w:rsidR="00000000" w:rsidDel="00000000" w:rsidP="00000000" w:rsidRDefault="00000000" w:rsidRPr="00000000" w14:paraId="0000009F">
            <w:pPr>
              <w:jc w:val="center"/>
              <w:rPr/>
            </w:pPr>
            <w:r w:rsidDel="00000000" w:rsidR="00000000" w:rsidRPr="00000000">
              <w:rPr>
                <w:rtl w:val="0"/>
              </w:rPr>
            </w:r>
          </w:p>
        </w:tc>
        <w:tc>
          <w:tcPr>
            <w:shd w:fill="auto" w:val="clear"/>
            <w:vAlign w:val="center"/>
          </w:tcPr>
          <w:p w:rsidR="00000000" w:rsidDel="00000000" w:rsidP="00000000" w:rsidRDefault="00000000" w:rsidRPr="00000000" w14:paraId="000000A0">
            <w:pPr>
              <w:jc w:val="center"/>
              <w:rPr/>
            </w:pPr>
            <w:r w:rsidDel="00000000" w:rsidR="00000000" w:rsidRPr="00000000">
              <w:rPr>
                <w:rtl w:val="0"/>
              </w:rPr>
            </w:r>
          </w:p>
        </w:tc>
        <w:tc>
          <w:tcPr>
            <w:shd w:fill="auto" w:val="clear"/>
            <w:vAlign w:val="center"/>
          </w:tcPr>
          <w:p w:rsidR="00000000" w:rsidDel="00000000" w:rsidP="00000000" w:rsidRDefault="00000000" w:rsidRPr="00000000" w14:paraId="000000A1">
            <w:pPr>
              <w:jc w:val="center"/>
              <w:rPr/>
            </w:pPr>
            <w:r w:rsidDel="00000000" w:rsidR="00000000" w:rsidRPr="00000000">
              <w:rPr>
                <w:rtl w:val="0"/>
              </w:rPr>
            </w:r>
          </w:p>
        </w:tc>
        <w:tc>
          <w:tcPr>
            <w:shd w:fill="auto" w:val="clear"/>
            <w:vAlign w:val="center"/>
          </w:tcPr>
          <w:p w:rsidR="00000000" w:rsidDel="00000000" w:rsidP="00000000" w:rsidRDefault="00000000" w:rsidRPr="00000000" w14:paraId="000000A2">
            <w:pPr>
              <w:jc w:val="center"/>
              <w:rPr/>
            </w:pPr>
            <w:r w:rsidDel="00000000" w:rsidR="00000000" w:rsidRPr="00000000">
              <w:rPr>
                <w:rtl w:val="0"/>
              </w:rPr>
            </w:r>
          </w:p>
        </w:tc>
        <w:tc>
          <w:tcPr>
            <w:shd w:fill="auto" w:val="clear"/>
            <w:vAlign w:val="center"/>
          </w:tcPr>
          <w:p w:rsidR="00000000" w:rsidDel="00000000" w:rsidP="00000000" w:rsidRDefault="00000000" w:rsidRPr="00000000" w14:paraId="000000A3">
            <w:pPr>
              <w:jc w:val="center"/>
              <w:rPr/>
            </w:pPr>
            <w:r w:rsidDel="00000000" w:rsidR="00000000" w:rsidRPr="00000000">
              <w:rPr>
                <w:rtl w:val="0"/>
              </w:rPr>
            </w:r>
          </w:p>
        </w:tc>
        <w:tc>
          <w:tcPr>
            <w:shd w:fill="auto" w:val="clear"/>
            <w:vAlign w:val="center"/>
          </w:tcPr>
          <w:p w:rsidR="00000000" w:rsidDel="00000000" w:rsidP="00000000" w:rsidRDefault="00000000" w:rsidRPr="00000000" w14:paraId="000000A4">
            <w:pPr>
              <w:jc w:val="center"/>
              <w:rPr/>
            </w:pPr>
            <w:r w:rsidDel="00000000" w:rsidR="00000000" w:rsidRPr="00000000">
              <w:rPr>
                <w:rtl w:val="0"/>
              </w:rPr>
            </w:r>
          </w:p>
        </w:tc>
        <w:tc>
          <w:tcPr>
            <w:shd w:fill="auto" w:val="clear"/>
            <w:vAlign w:val="center"/>
          </w:tcPr>
          <w:p w:rsidR="00000000" w:rsidDel="00000000" w:rsidP="00000000" w:rsidRDefault="00000000" w:rsidRPr="00000000" w14:paraId="000000A5">
            <w:pPr>
              <w:jc w:val="center"/>
              <w:rPr/>
            </w:pPr>
            <w:r w:rsidDel="00000000" w:rsidR="00000000" w:rsidRPr="00000000">
              <w:rPr>
                <w:rtl w:val="0"/>
              </w:rPr>
            </w:r>
          </w:p>
        </w:tc>
        <w:tc>
          <w:tcPr>
            <w:shd w:fill="auto" w:val="clear"/>
            <w:vAlign w:val="center"/>
          </w:tcPr>
          <w:p w:rsidR="00000000" w:rsidDel="00000000" w:rsidP="00000000" w:rsidRDefault="00000000" w:rsidRPr="00000000" w14:paraId="000000A6">
            <w:pPr>
              <w:jc w:val="center"/>
              <w:rPr/>
            </w:pPr>
            <w:r w:rsidDel="00000000" w:rsidR="00000000" w:rsidRPr="00000000">
              <w:rPr>
                <w:rtl w:val="0"/>
              </w:rPr>
            </w:r>
          </w:p>
        </w:tc>
        <w:tc>
          <w:tcPr>
            <w:shd w:fill="auto" w:val="clear"/>
            <w:vAlign w:val="center"/>
          </w:tcPr>
          <w:p w:rsidR="00000000" w:rsidDel="00000000" w:rsidP="00000000" w:rsidRDefault="00000000" w:rsidRPr="00000000" w14:paraId="000000A7">
            <w:pPr>
              <w:jc w:val="center"/>
              <w:rPr/>
            </w:pPr>
            <w:r w:rsidDel="00000000" w:rsidR="00000000" w:rsidRPr="00000000">
              <w:rPr>
                <w:rtl w:val="0"/>
              </w:rPr>
            </w:r>
          </w:p>
        </w:tc>
        <w:tc>
          <w:tcPr>
            <w:shd w:fill="auto" w:val="clear"/>
            <w:vAlign w:val="center"/>
          </w:tcPr>
          <w:p w:rsidR="00000000" w:rsidDel="00000000" w:rsidP="00000000" w:rsidRDefault="00000000" w:rsidRPr="00000000" w14:paraId="000000A8">
            <w:pPr>
              <w:jc w:val="center"/>
              <w:rPr/>
            </w:pPr>
            <w:r w:rsidDel="00000000" w:rsidR="00000000" w:rsidRPr="00000000">
              <w:rPr>
                <w:rtl w:val="0"/>
              </w:rPr>
            </w:r>
          </w:p>
        </w:tc>
        <w:tc>
          <w:tcPr>
            <w:shd w:fill="auto" w:val="clear"/>
            <w:vAlign w:val="center"/>
          </w:tcPr>
          <w:p w:rsidR="00000000" w:rsidDel="00000000" w:rsidP="00000000" w:rsidRDefault="00000000" w:rsidRPr="00000000" w14:paraId="000000A9">
            <w:pPr>
              <w:jc w:val="center"/>
              <w:rPr/>
            </w:pPr>
            <w:r w:rsidDel="00000000" w:rsidR="00000000" w:rsidRPr="00000000">
              <w:rPr>
                <w:rtl w:val="0"/>
              </w:rPr>
            </w:r>
          </w:p>
        </w:tc>
        <w:tc>
          <w:tcPr>
            <w:shd w:fill="auto" w:val="clear"/>
            <w:vAlign w:val="center"/>
          </w:tcPr>
          <w:p w:rsidR="00000000" w:rsidDel="00000000" w:rsidP="00000000" w:rsidRDefault="00000000" w:rsidRPr="00000000" w14:paraId="000000AA">
            <w:pPr>
              <w:jc w:val="center"/>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B">
            <w:pPr>
              <w:jc w:val="center"/>
              <w:rPr/>
            </w:pPr>
            <w:r w:rsidDel="00000000" w:rsidR="00000000" w:rsidRPr="00000000">
              <w:rPr>
                <w:rtl w:val="0"/>
              </w:rPr>
            </w:r>
          </w:p>
        </w:tc>
        <w:tc>
          <w:tcPr>
            <w:shd w:fill="auto" w:val="clear"/>
            <w:vAlign w:val="center"/>
          </w:tcPr>
          <w:p w:rsidR="00000000" w:rsidDel="00000000" w:rsidP="00000000" w:rsidRDefault="00000000" w:rsidRPr="00000000" w14:paraId="000000AC">
            <w:pPr>
              <w:jc w:val="center"/>
              <w:rPr/>
            </w:pPr>
            <w:r w:rsidDel="00000000" w:rsidR="00000000" w:rsidRPr="00000000">
              <w:rPr>
                <w:rtl w:val="0"/>
              </w:rPr>
            </w:r>
          </w:p>
        </w:tc>
        <w:tc>
          <w:tcPr>
            <w:shd w:fill="auto" w:val="clear"/>
            <w:vAlign w:val="center"/>
          </w:tcPr>
          <w:p w:rsidR="00000000" w:rsidDel="00000000" w:rsidP="00000000" w:rsidRDefault="00000000" w:rsidRPr="00000000" w14:paraId="000000AD">
            <w:pPr>
              <w:jc w:val="center"/>
              <w:rPr/>
            </w:pPr>
            <w:r w:rsidDel="00000000" w:rsidR="00000000" w:rsidRPr="00000000">
              <w:rPr>
                <w:rtl w:val="0"/>
              </w:rPr>
            </w:r>
          </w:p>
        </w:tc>
        <w:tc>
          <w:tcPr>
            <w:shd w:fill="auto" w:val="clear"/>
            <w:vAlign w:val="center"/>
          </w:tcPr>
          <w:p w:rsidR="00000000" w:rsidDel="00000000" w:rsidP="00000000" w:rsidRDefault="00000000" w:rsidRPr="00000000" w14:paraId="000000AE">
            <w:pPr>
              <w:jc w:val="center"/>
              <w:rPr/>
            </w:pPr>
            <w:r w:rsidDel="00000000" w:rsidR="00000000" w:rsidRPr="00000000">
              <w:rPr>
                <w:rtl w:val="0"/>
              </w:rPr>
            </w:r>
          </w:p>
        </w:tc>
        <w:tc>
          <w:tcPr>
            <w:shd w:fill="auto" w:val="clear"/>
            <w:vAlign w:val="center"/>
          </w:tcPr>
          <w:p w:rsidR="00000000" w:rsidDel="00000000" w:rsidP="00000000" w:rsidRDefault="00000000" w:rsidRPr="00000000" w14:paraId="000000AF">
            <w:pPr>
              <w:jc w:val="center"/>
              <w:rPr/>
            </w:pPr>
            <w:r w:rsidDel="00000000" w:rsidR="00000000" w:rsidRPr="00000000">
              <w:rPr>
                <w:rtl w:val="0"/>
              </w:rPr>
            </w:r>
          </w:p>
        </w:tc>
        <w:tc>
          <w:tcPr>
            <w:shd w:fill="auto" w:val="clear"/>
            <w:vAlign w:val="center"/>
          </w:tcPr>
          <w:p w:rsidR="00000000" w:rsidDel="00000000" w:rsidP="00000000" w:rsidRDefault="00000000" w:rsidRPr="00000000" w14:paraId="000000B0">
            <w:pPr>
              <w:jc w:val="center"/>
              <w:rPr/>
            </w:pPr>
            <w:r w:rsidDel="00000000" w:rsidR="00000000" w:rsidRPr="00000000">
              <w:rPr>
                <w:rtl w:val="0"/>
              </w:rPr>
            </w:r>
          </w:p>
        </w:tc>
        <w:tc>
          <w:tcPr>
            <w:shd w:fill="auto" w:val="clear"/>
            <w:vAlign w:val="center"/>
          </w:tcPr>
          <w:p w:rsidR="00000000" w:rsidDel="00000000" w:rsidP="00000000" w:rsidRDefault="00000000" w:rsidRPr="00000000" w14:paraId="000000B1">
            <w:pPr>
              <w:jc w:val="center"/>
              <w:rPr/>
            </w:pPr>
            <w:r w:rsidDel="00000000" w:rsidR="00000000" w:rsidRPr="00000000">
              <w:rPr>
                <w:rtl w:val="0"/>
              </w:rPr>
            </w:r>
          </w:p>
        </w:tc>
        <w:tc>
          <w:tcPr>
            <w:shd w:fill="auto" w:val="clear"/>
            <w:vAlign w:val="center"/>
          </w:tcPr>
          <w:p w:rsidR="00000000" w:rsidDel="00000000" w:rsidP="00000000" w:rsidRDefault="00000000" w:rsidRPr="00000000" w14:paraId="000000B2">
            <w:pPr>
              <w:jc w:val="center"/>
              <w:rPr/>
            </w:pPr>
            <w:r w:rsidDel="00000000" w:rsidR="00000000" w:rsidRPr="00000000">
              <w:rPr>
                <w:rtl w:val="0"/>
              </w:rPr>
            </w:r>
          </w:p>
        </w:tc>
        <w:tc>
          <w:tcPr>
            <w:shd w:fill="auto" w:val="clear"/>
            <w:vAlign w:val="center"/>
          </w:tcPr>
          <w:p w:rsidR="00000000" w:rsidDel="00000000" w:rsidP="00000000" w:rsidRDefault="00000000" w:rsidRPr="00000000" w14:paraId="000000B3">
            <w:pPr>
              <w:jc w:val="center"/>
              <w:rPr/>
            </w:pPr>
            <w:r w:rsidDel="00000000" w:rsidR="00000000" w:rsidRPr="00000000">
              <w:rPr>
                <w:rtl w:val="0"/>
              </w:rPr>
            </w:r>
          </w:p>
        </w:tc>
        <w:tc>
          <w:tcPr>
            <w:shd w:fill="auto" w:val="clear"/>
            <w:vAlign w:val="center"/>
          </w:tcPr>
          <w:p w:rsidR="00000000" w:rsidDel="00000000" w:rsidP="00000000" w:rsidRDefault="00000000" w:rsidRPr="00000000" w14:paraId="000000B4">
            <w:pPr>
              <w:jc w:val="center"/>
              <w:rPr/>
            </w:pPr>
            <w:r w:rsidDel="00000000" w:rsidR="00000000" w:rsidRPr="00000000">
              <w:rPr>
                <w:rtl w:val="0"/>
              </w:rPr>
            </w:r>
          </w:p>
        </w:tc>
        <w:tc>
          <w:tcPr>
            <w:shd w:fill="auto" w:val="clear"/>
            <w:vAlign w:val="center"/>
          </w:tcPr>
          <w:p w:rsidR="00000000" w:rsidDel="00000000" w:rsidP="00000000" w:rsidRDefault="00000000" w:rsidRPr="00000000" w14:paraId="000000B5">
            <w:pPr>
              <w:jc w:val="center"/>
              <w:rPr/>
            </w:pPr>
            <w:r w:rsidDel="00000000" w:rsidR="00000000" w:rsidRPr="00000000">
              <w:rPr>
                <w:rtl w:val="0"/>
              </w:rPr>
            </w:r>
          </w:p>
        </w:tc>
        <w:tc>
          <w:tcPr>
            <w:shd w:fill="auto" w:val="clear"/>
            <w:vAlign w:val="center"/>
          </w:tcPr>
          <w:p w:rsidR="00000000" w:rsidDel="00000000" w:rsidP="00000000" w:rsidRDefault="00000000" w:rsidRPr="00000000" w14:paraId="000000B6">
            <w:pPr>
              <w:jc w:val="center"/>
              <w:rPr/>
            </w:pPr>
            <w:r w:rsidDel="00000000" w:rsidR="00000000" w:rsidRPr="00000000">
              <w:rPr>
                <w:rtl w:val="0"/>
              </w:rPr>
            </w:r>
          </w:p>
        </w:tc>
        <w:tc>
          <w:tcPr>
            <w:shd w:fill="auto" w:val="clear"/>
            <w:vAlign w:val="center"/>
          </w:tcPr>
          <w:p w:rsidR="00000000" w:rsidDel="00000000" w:rsidP="00000000" w:rsidRDefault="00000000" w:rsidRPr="00000000" w14:paraId="000000B7">
            <w:pPr>
              <w:jc w:val="center"/>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8">
            <w:pPr>
              <w:jc w:val="center"/>
              <w:rPr>
                <w:b w:val="1"/>
              </w:rPr>
            </w:pPr>
            <w:r w:rsidDel="00000000" w:rsidR="00000000" w:rsidRPr="00000000">
              <w:rPr>
                <w:b w:val="1"/>
                <w:rtl w:val="0"/>
              </w:rPr>
              <w:t xml:space="preserve">Tổng</w:t>
            </w:r>
          </w:p>
        </w:tc>
        <w:tc>
          <w:tcPr>
            <w:shd w:fill="auto" w:val="clear"/>
            <w:vAlign w:val="center"/>
          </w:tcPr>
          <w:p w:rsidR="00000000" w:rsidDel="00000000" w:rsidP="00000000" w:rsidRDefault="00000000" w:rsidRPr="00000000" w14:paraId="000000B9">
            <w:pPr>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0BA">
            <w:pPr>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0BB">
            <w:pPr>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0BC">
            <w:pPr>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0BD">
            <w:pPr>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0BE">
            <w:pPr>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0BF">
            <w:pPr>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0C0">
            <w:pPr>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0C1">
            <w:pPr>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0C2">
            <w:pPr>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0C3">
            <w:pPr>
              <w:jc w:val="center"/>
              <w:rPr>
                <w:b w:val="1"/>
              </w:rPr>
            </w:pPr>
            <w:r w:rsidDel="00000000" w:rsidR="00000000" w:rsidRPr="00000000">
              <w:rPr>
                <w:rtl w:val="0"/>
              </w:rPr>
            </w:r>
          </w:p>
        </w:tc>
        <w:tc>
          <w:tcPr>
            <w:shd w:fill="auto" w:val="clear"/>
            <w:vAlign w:val="center"/>
          </w:tcPr>
          <w:p w:rsidR="00000000" w:rsidDel="00000000" w:rsidP="00000000" w:rsidRDefault="00000000" w:rsidRPr="00000000" w14:paraId="000000C4">
            <w:pPr>
              <w:jc w:val="center"/>
              <w:rPr>
                <w:b w:val="1"/>
              </w:rPr>
            </w:pPr>
            <w:r w:rsidDel="00000000" w:rsidR="00000000" w:rsidRPr="00000000">
              <w:rPr>
                <w:rtl w:val="0"/>
              </w:rPr>
            </w:r>
          </w:p>
        </w:tc>
      </w:tr>
    </w:tbl>
    <w:p w:rsidR="00000000" w:rsidDel="00000000" w:rsidP="00000000" w:rsidRDefault="00000000" w:rsidRPr="00000000" w14:paraId="000000C5">
      <w:pPr>
        <w:spacing w:after="160" w:line="259" w:lineRule="auto"/>
        <w:rPr>
          <w:sz w:val="24"/>
          <w:szCs w:val="24"/>
        </w:rPr>
        <w:sectPr>
          <w:type w:val="nextPage"/>
          <w:pgSz w:h="11907" w:w="16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C6">
      <w:pPr>
        <w:spacing w:after="160" w:line="259" w:lineRule="auto"/>
        <w:rPr>
          <w:sz w:val="24"/>
          <w:szCs w:val="24"/>
        </w:rPr>
      </w:pPr>
      <w:r w:rsidDel="00000000" w:rsidR="00000000" w:rsidRPr="00000000">
        <w:rPr>
          <w:rtl w:val="0"/>
        </w:rPr>
      </w:r>
    </w:p>
    <w:p w:rsidR="00000000" w:rsidDel="00000000" w:rsidP="00000000" w:rsidRDefault="00000000" w:rsidRPr="00000000" w14:paraId="000000C7">
      <w:pPr>
        <w:spacing w:before="120" w:lineRule="auto"/>
        <w:jc w:val="both"/>
        <w:rPr>
          <w:sz w:val="24"/>
          <w:szCs w:val="24"/>
          <w:vertAlign w:val="baseline"/>
        </w:rPr>
      </w:pPr>
      <w:r w:rsidDel="00000000" w:rsidR="00000000" w:rsidRPr="00000000">
        <w:rPr>
          <w:rtl w:val="0"/>
        </w:rPr>
      </w:r>
    </w:p>
    <w:tbl>
      <w:tblPr>
        <w:tblStyle w:val="Table4"/>
        <w:tblW w:w="9245.0" w:type="dxa"/>
        <w:jc w:val="left"/>
        <w:tblInd w:w="0.0" w:type="dxa"/>
        <w:tblLayout w:type="fixed"/>
        <w:tblLook w:val="0000"/>
      </w:tblPr>
      <w:tblGrid>
        <w:gridCol w:w="4622"/>
        <w:gridCol w:w="4623"/>
        <w:tblGridChange w:id="0">
          <w:tblGrid>
            <w:gridCol w:w="4622"/>
            <w:gridCol w:w="4623"/>
          </w:tblGrid>
        </w:tblGridChange>
      </w:tblGrid>
      <w:tr>
        <w:tc>
          <w:tcPr>
            <w:vAlign w:val="top"/>
          </w:tcPr>
          <w:p w:rsidR="00000000" w:rsidDel="00000000" w:rsidP="00000000" w:rsidRDefault="00000000" w:rsidRPr="00000000" w14:paraId="000000C8">
            <w:pPr>
              <w:jc w:val="both"/>
              <w:rPr>
                <w:b w:val="0"/>
                <w:sz w:val="24"/>
                <w:szCs w:val="24"/>
                <w:vertAlign w:val="baseline"/>
              </w:rPr>
            </w:pPr>
            <w:r w:rsidDel="00000000" w:rsidR="00000000" w:rsidRPr="00000000">
              <w:rPr>
                <w:b w:val="1"/>
                <w:i w:val="1"/>
                <w:sz w:val="24"/>
                <w:szCs w:val="24"/>
                <w:vertAlign w:val="baseline"/>
                <w:rtl w:val="0"/>
              </w:rPr>
              <w:t xml:space="preserve">Nơi nhận</w:t>
            </w:r>
            <w:r w:rsidDel="00000000" w:rsidR="00000000" w:rsidRPr="00000000">
              <w:rPr>
                <w:b w:val="1"/>
                <w:sz w:val="24"/>
                <w:szCs w:val="24"/>
                <w:vertAlign w:val="baseline"/>
                <w:rtl w:val="0"/>
              </w:rPr>
              <w:t xml:space="preserve">:</w:t>
              <w:tab/>
            </w:r>
            <w:r w:rsidDel="00000000" w:rsidR="00000000" w:rsidRPr="00000000">
              <w:rPr>
                <w:rtl w:val="0"/>
              </w:rPr>
            </w:r>
          </w:p>
          <w:p w:rsidR="00000000" w:rsidDel="00000000" w:rsidP="00000000" w:rsidRDefault="00000000" w:rsidRPr="00000000" w14:paraId="000000C9">
            <w:pPr>
              <w:jc w:val="both"/>
              <w:rPr>
                <w:sz w:val="24"/>
                <w:szCs w:val="24"/>
                <w:vertAlign w:val="baseline"/>
              </w:rPr>
            </w:pPr>
            <w:r w:rsidDel="00000000" w:rsidR="00000000" w:rsidRPr="00000000">
              <w:rPr>
                <w:sz w:val="24"/>
                <w:szCs w:val="24"/>
                <w:vertAlign w:val="baseline"/>
                <w:rtl w:val="0"/>
              </w:rPr>
              <w:t xml:space="preserve">- SYT-</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HCDC;</w:t>
            </w:r>
          </w:p>
          <w:p w:rsidR="00000000" w:rsidDel="00000000" w:rsidP="00000000" w:rsidRDefault="00000000" w:rsidRPr="00000000" w14:paraId="000000CA">
            <w:pPr>
              <w:jc w:val="both"/>
              <w:rPr>
                <w:sz w:val="24"/>
                <w:szCs w:val="24"/>
                <w:vertAlign w:val="baseline"/>
              </w:rPr>
            </w:pPr>
            <w:r w:rsidDel="00000000" w:rsidR="00000000" w:rsidRPr="00000000">
              <w:rPr>
                <w:sz w:val="24"/>
                <w:szCs w:val="24"/>
                <w:vertAlign w:val="baseline"/>
                <w:rtl w:val="0"/>
              </w:rPr>
              <w:t xml:space="preserve">- Ông Nguyễn Đông Tùng (CT UBND quận);</w:t>
            </w:r>
          </w:p>
          <w:p w:rsidR="00000000" w:rsidDel="00000000" w:rsidP="00000000" w:rsidRDefault="00000000" w:rsidRPr="00000000" w14:paraId="000000CB">
            <w:pPr>
              <w:jc w:val="both"/>
              <w:rPr>
                <w:b w:val="0"/>
                <w:sz w:val="24"/>
                <w:szCs w:val="24"/>
                <w:vertAlign w:val="baseline"/>
              </w:rPr>
            </w:pPr>
            <w:r w:rsidDel="00000000" w:rsidR="00000000" w:rsidRPr="00000000">
              <w:rPr>
                <w:sz w:val="24"/>
                <w:szCs w:val="24"/>
                <w:vertAlign w:val="baseline"/>
                <w:rtl w:val="0"/>
              </w:rPr>
              <w:t xml:space="preserve">- Bà Nguyễn thị Kiều Nhi PCT</w:t>
            </w:r>
            <w:r w:rsidDel="00000000" w:rsidR="00000000" w:rsidRPr="00000000">
              <w:rPr>
                <w:rtl w:val="0"/>
              </w:rPr>
            </w:r>
          </w:p>
          <w:p w:rsidR="00000000" w:rsidDel="00000000" w:rsidP="00000000" w:rsidRDefault="00000000" w:rsidRPr="00000000" w14:paraId="000000CC">
            <w:pPr>
              <w:jc w:val="both"/>
              <w:rPr>
                <w:sz w:val="24"/>
                <w:szCs w:val="24"/>
                <w:vertAlign w:val="baseline"/>
              </w:rPr>
            </w:pPr>
            <w:r w:rsidDel="00000000" w:rsidR="00000000" w:rsidRPr="00000000">
              <w:rPr>
                <w:sz w:val="24"/>
                <w:szCs w:val="24"/>
                <w:vertAlign w:val="baseline"/>
                <w:rtl w:val="0"/>
              </w:rPr>
              <w:t xml:space="preserve">- UBND Quận, PYT;</w:t>
            </w:r>
          </w:p>
          <w:p w:rsidR="00000000" w:rsidDel="00000000" w:rsidP="00000000" w:rsidRDefault="00000000" w:rsidRPr="00000000" w14:paraId="000000CD">
            <w:pPr>
              <w:jc w:val="both"/>
              <w:rPr>
                <w:sz w:val="24"/>
                <w:szCs w:val="24"/>
                <w:vertAlign w:val="baseline"/>
              </w:rPr>
            </w:pPr>
            <w:r w:rsidDel="00000000" w:rsidR="00000000" w:rsidRPr="00000000">
              <w:rPr>
                <w:sz w:val="24"/>
                <w:szCs w:val="24"/>
                <w:vertAlign w:val="baseline"/>
                <w:rtl w:val="0"/>
              </w:rPr>
              <w:t xml:space="preserve">- Thành viên BCĐ PCDB quận;</w:t>
            </w:r>
          </w:p>
          <w:p w:rsidR="00000000" w:rsidDel="00000000" w:rsidP="00000000" w:rsidRDefault="00000000" w:rsidRPr="00000000" w14:paraId="000000CE">
            <w:pPr>
              <w:jc w:val="both"/>
              <w:rPr>
                <w:sz w:val="24"/>
                <w:szCs w:val="24"/>
                <w:vertAlign w:val="baseline"/>
              </w:rPr>
            </w:pPr>
            <w:r w:rsidDel="00000000" w:rsidR="00000000" w:rsidRPr="00000000">
              <w:rPr>
                <w:sz w:val="24"/>
                <w:szCs w:val="24"/>
                <w:vertAlign w:val="baseline"/>
                <w:rtl w:val="0"/>
              </w:rPr>
              <w:t xml:space="preserve">- UBND phường 1;</w:t>
            </w:r>
          </w:p>
          <w:p w:rsidR="00000000" w:rsidDel="00000000" w:rsidP="00000000" w:rsidRDefault="00000000" w:rsidRPr="00000000" w14:paraId="000000CF">
            <w:pPr>
              <w:jc w:val="both"/>
              <w:rPr>
                <w:sz w:val="24"/>
                <w:szCs w:val="24"/>
                <w:vertAlign w:val="baseline"/>
              </w:rPr>
            </w:pPr>
            <w:r w:rsidDel="00000000" w:rsidR="00000000" w:rsidRPr="00000000">
              <w:rPr>
                <w:sz w:val="24"/>
                <w:szCs w:val="24"/>
                <w:vertAlign w:val="baseline"/>
                <w:rtl w:val="0"/>
              </w:rPr>
              <w:t xml:space="preserve">- Lưu: VT, KSBT (20b).                         </w:t>
            </w:r>
          </w:p>
        </w:tc>
        <w:tc>
          <w:tcPr>
            <w:vAlign w:val="top"/>
          </w:tcPr>
          <w:p w:rsidR="00000000" w:rsidDel="00000000" w:rsidP="00000000" w:rsidRDefault="00000000" w:rsidRPr="00000000" w14:paraId="000000D0">
            <w:pPr>
              <w:jc w:val="center"/>
              <w:rPr>
                <w:b w:val="0"/>
                <w:sz w:val="24"/>
                <w:szCs w:val="24"/>
                <w:vertAlign w:val="baseline"/>
              </w:rPr>
            </w:pPr>
            <w:r w:rsidDel="00000000" w:rsidR="00000000" w:rsidRPr="00000000">
              <w:rPr>
                <w:b w:val="1"/>
                <w:sz w:val="24"/>
                <w:szCs w:val="24"/>
                <w:vertAlign w:val="baseline"/>
                <w:rtl w:val="0"/>
              </w:rPr>
              <w:t xml:space="preserve">GIÁM ĐỐC</w:t>
            </w:r>
            <w:r w:rsidDel="00000000" w:rsidR="00000000" w:rsidRPr="00000000">
              <w:rPr>
                <w:rtl w:val="0"/>
              </w:rPr>
            </w:r>
          </w:p>
          <w:p w:rsidR="00000000" w:rsidDel="00000000" w:rsidP="00000000" w:rsidRDefault="00000000" w:rsidRPr="00000000" w14:paraId="000000D1">
            <w:pPr>
              <w:jc w:val="center"/>
              <w:rPr>
                <w:sz w:val="24"/>
                <w:szCs w:val="24"/>
                <w:vertAlign w:val="baseline"/>
              </w:rPr>
            </w:pPr>
            <w:r w:rsidDel="00000000" w:rsidR="00000000" w:rsidRPr="00000000">
              <w:rPr>
                <w:rtl w:val="0"/>
              </w:rPr>
            </w:r>
          </w:p>
          <w:p w:rsidR="00000000" w:rsidDel="00000000" w:rsidP="00000000" w:rsidRDefault="00000000" w:rsidRPr="00000000" w14:paraId="000000D2">
            <w:pPr>
              <w:jc w:val="center"/>
              <w:rPr>
                <w:sz w:val="24"/>
                <w:szCs w:val="24"/>
                <w:vertAlign w:val="baseline"/>
              </w:rPr>
            </w:pPr>
            <w:r w:rsidDel="00000000" w:rsidR="00000000" w:rsidRPr="00000000">
              <w:rPr>
                <w:rtl w:val="0"/>
              </w:rPr>
            </w:r>
          </w:p>
          <w:p w:rsidR="00000000" w:rsidDel="00000000" w:rsidP="00000000" w:rsidRDefault="00000000" w:rsidRPr="00000000" w14:paraId="000000D3">
            <w:pPr>
              <w:jc w:val="center"/>
              <w:rPr>
                <w:sz w:val="24"/>
                <w:szCs w:val="24"/>
                <w:vertAlign w:val="baseline"/>
              </w:rPr>
            </w:pPr>
            <w:r w:rsidDel="00000000" w:rsidR="00000000" w:rsidRPr="00000000">
              <w:rPr>
                <w:rtl w:val="0"/>
              </w:rPr>
            </w:r>
          </w:p>
          <w:p w:rsidR="00000000" w:rsidDel="00000000" w:rsidP="00000000" w:rsidRDefault="00000000" w:rsidRPr="00000000" w14:paraId="000000D4">
            <w:pPr>
              <w:jc w:val="center"/>
              <w:rPr>
                <w:sz w:val="24"/>
                <w:szCs w:val="24"/>
                <w:vertAlign w:val="baseline"/>
              </w:rPr>
            </w:pPr>
            <w:r w:rsidDel="00000000" w:rsidR="00000000" w:rsidRPr="00000000">
              <w:rPr>
                <w:rtl w:val="0"/>
              </w:rPr>
            </w:r>
          </w:p>
          <w:p w:rsidR="00000000" w:rsidDel="00000000" w:rsidP="00000000" w:rsidRDefault="00000000" w:rsidRPr="00000000" w14:paraId="000000D5">
            <w:pPr>
              <w:jc w:val="center"/>
              <w:rPr>
                <w:sz w:val="24"/>
                <w:szCs w:val="24"/>
                <w:vertAlign w:val="baseline"/>
              </w:rPr>
            </w:pPr>
            <w:r w:rsidDel="00000000" w:rsidR="00000000" w:rsidRPr="00000000">
              <w:rPr>
                <w:rtl w:val="0"/>
              </w:rPr>
            </w:r>
          </w:p>
          <w:p w:rsidR="00000000" w:rsidDel="00000000" w:rsidP="00000000" w:rsidRDefault="00000000" w:rsidRPr="00000000" w14:paraId="000000D6">
            <w:pPr>
              <w:jc w:val="center"/>
              <w:rPr>
                <w:sz w:val="24"/>
                <w:szCs w:val="24"/>
                <w:vertAlign w:val="baseline"/>
              </w:rPr>
            </w:pPr>
            <w:r w:rsidDel="00000000" w:rsidR="00000000" w:rsidRPr="00000000">
              <w:rPr>
                <w:rtl w:val="0"/>
              </w:rPr>
            </w:r>
          </w:p>
          <w:p w:rsidR="00000000" w:rsidDel="00000000" w:rsidP="00000000" w:rsidRDefault="00000000" w:rsidRPr="00000000" w14:paraId="000000D7">
            <w:pPr>
              <w:jc w:val="center"/>
              <w:rPr>
                <w:sz w:val="24"/>
                <w:szCs w:val="24"/>
                <w:vertAlign w:val="baseline"/>
              </w:rPr>
            </w:pPr>
            <w:r w:rsidDel="00000000" w:rsidR="00000000" w:rsidRPr="00000000">
              <w:rPr>
                <w:b w:val="1"/>
                <w:sz w:val="24"/>
                <w:szCs w:val="24"/>
                <w:vertAlign w:val="baseline"/>
                <w:rtl w:val="0"/>
              </w:rPr>
              <w:t xml:space="preserve">BS.CKII Dương Văn Chiến</w:t>
            </w:r>
            <w:r w:rsidDel="00000000" w:rsidR="00000000" w:rsidRPr="00000000">
              <w:rPr>
                <w:rtl w:val="0"/>
              </w:rPr>
            </w:r>
          </w:p>
        </w:tc>
      </w:tr>
    </w:tbl>
    <w:p w:rsidR="00000000" w:rsidDel="00000000" w:rsidP="00000000" w:rsidRDefault="00000000" w:rsidRPr="00000000" w14:paraId="000000D8">
      <w:pPr>
        <w:spacing w:line="312" w:lineRule="auto"/>
        <w:ind w:firstLine="567"/>
        <w:jc w:val="both"/>
        <w:rPr>
          <w:b w:val="0"/>
          <w:i w:val="0"/>
          <w:sz w:val="28"/>
          <w:szCs w:val="28"/>
          <w:vertAlign w:val="baseline"/>
        </w:rPr>
      </w:pPr>
      <w:r w:rsidDel="00000000" w:rsidR="00000000" w:rsidRPr="00000000">
        <w:rPr>
          <w:rtl w:val="0"/>
        </w:rPr>
      </w:r>
    </w:p>
    <w:tbl>
      <w:tblPr>
        <w:tblStyle w:val="Table5"/>
        <w:tblW w:w="9286.0" w:type="dxa"/>
        <w:jc w:val="left"/>
        <w:tblInd w:w="0.0" w:type="dxa"/>
        <w:tblLayout w:type="fixed"/>
        <w:tblLook w:val="0000"/>
      </w:tblPr>
      <w:tblGrid>
        <w:gridCol w:w="4643"/>
        <w:gridCol w:w="4643"/>
        <w:tblGridChange w:id="0">
          <w:tblGrid>
            <w:gridCol w:w="4643"/>
            <w:gridCol w:w="4643"/>
          </w:tblGrid>
        </w:tblGridChange>
      </w:tblGrid>
      <w:tr>
        <w:tc>
          <w:tcPr>
            <w:vAlign w:val="top"/>
          </w:tcPr>
          <w:p w:rsidR="00000000" w:rsidDel="00000000" w:rsidP="00000000" w:rsidRDefault="00000000" w:rsidRPr="00000000" w14:paraId="000000D9">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DA">
            <w:pPr>
              <w:jc w:val="center"/>
              <w:rPr>
                <w:b w:val="0"/>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DB">
            <w:pPr>
              <w:spacing w:before="120" w:lineRule="auto"/>
              <w:jc w:val="both"/>
              <w:rPr>
                <w:b w:val="0"/>
                <w:i w:val="0"/>
                <w:vertAlign w:val="baseline"/>
              </w:rPr>
            </w:pPr>
            <w:r w:rsidDel="00000000" w:rsidR="00000000" w:rsidRPr="00000000">
              <w:rPr>
                <w:b w:val="1"/>
                <w:sz w:val="28"/>
                <w:szCs w:val="28"/>
                <w:vertAlign w:val="baseline"/>
                <w:rtl w:val="0"/>
              </w:rPr>
              <w:tab/>
              <w:tab/>
              <w:tab/>
              <w:tab/>
              <w:tab/>
            </w:r>
            <w:r w:rsidDel="00000000" w:rsidR="00000000" w:rsidRPr="00000000">
              <w:rPr>
                <w:rtl w:val="0"/>
              </w:rPr>
            </w:r>
          </w:p>
        </w:tc>
        <w:tc>
          <w:tcPr>
            <w:vAlign w:val="top"/>
          </w:tcPr>
          <w:p w:rsidR="00000000" w:rsidDel="00000000" w:rsidP="00000000" w:rsidRDefault="00000000" w:rsidRPr="00000000" w14:paraId="000000DC">
            <w:pPr>
              <w:spacing w:before="12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DD">
            <w:pPr>
              <w:spacing w:before="120" w:lineRule="auto"/>
              <w:jc w:val="center"/>
              <w:rPr>
                <w:b w:val="0"/>
                <w:sz w:val="32"/>
                <w:szCs w:val="32"/>
                <w:vertAlign w:val="baseline"/>
              </w:rPr>
            </w:pPr>
            <w:r w:rsidDel="00000000" w:rsidR="00000000" w:rsidRPr="00000000">
              <w:rPr>
                <w:rtl w:val="0"/>
              </w:rPr>
            </w:r>
          </w:p>
        </w:tc>
      </w:tr>
      <w:tr>
        <w:tc>
          <w:tcPr>
            <w:vAlign w:val="top"/>
          </w:tcPr>
          <w:p w:rsidR="00000000" w:rsidDel="00000000" w:rsidP="00000000" w:rsidRDefault="00000000" w:rsidRPr="00000000" w14:paraId="000000DE">
            <w:pPr>
              <w:spacing w:before="120" w:lineRule="auto"/>
              <w:jc w:val="both"/>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DF">
            <w:pPr>
              <w:spacing w:before="120" w:lineRule="auto"/>
              <w:jc w:val="both"/>
              <w:rPr>
                <w:b w:val="0"/>
                <w:sz w:val="32"/>
                <w:szCs w:val="32"/>
                <w:vertAlign w:val="baseline"/>
              </w:rPr>
            </w:pPr>
            <w:r w:rsidDel="00000000" w:rsidR="00000000" w:rsidRPr="00000000">
              <w:rPr>
                <w:rtl w:val="0"/>
              </w:rPr>
            </w:r>
          </w:p>
        </w:tc>
      </w:tr>
    </w:tbl>
    <w:p w:rsidR="00000000" w:rsidDel="00000000" w:rsidP="00000000" w:rsidRDefault="00000000" w:rsidRPr="00000000" w14:paraId="000000E0">
      <w:pPr>
        <w:spacing w:before="120" w:lineRule="auto"/>
        <w:jc w:val="both"/>
        <w:rPr>
          <w:b w:val="0"/>
          <w:sz w:val="28"/>
          <w:szCs w:val="28"/>
          <w:vertAlign w:val="baseline"/>
        </w:rPr>
      </w:pPr>
      <w:r w:rsidDel="00000000" w:rsidR="00000000" w:rsidRPr="00000000">
        <w:rPr>
          <w:rtl w:val="0"/>
        </w:rPr>
      </w:r>
    </w:p>
    <w:p w:rsidR="00000000" w:rsidDel="00000000" w:rsidP="00000000" w:rsidRDefault="00000000" w:rsidRPr="00000000" w14:paraId="000000E1">
      <w:pPr>
        <w:spacing w:before="120" w:lineRule="auto"/>
        <w:jc w:val="both"/>
        <w:rPr>
          <w:b w:val="0"/>
          <w:i w:val="0"/>
          <w:sz w:val="24"/>
          <w:szCs w:val="24"/>
          <w:vertAlign w:val="baseline"/>
        </w:rPr>
      </w:pPr>
      <w:r w:rsidDel="00000000" w:rsidR="00000000" w:rsidRPr="00000000">
        <w:rPr>
          <w:rtl w:val="0"/>
        </w:rPr>
      </w:r>
    </w:p>
    <w:p w:rsidR="00000000" w:rsidDel="00000000" w:rsidP="00000000" w:rsidRDefault="00000000" w:rsidRPr="00000000" w14:paraId="000000E2">
      <w:pPr>
        <w:jc w:val="both"/>
        <w:rPr>
          <w:sz w:val="28"/>
          <w:szCs w:val="28"/>
          <w:vertAlign w:val="baseline"/>
        </w:rPr>
      </w:pPr>
      <w:r w:rsidDel="00000000" w:rsidR="00000000" w:rsidRPr="00000000">
        <w:rPr>
          <w:rtl w:val="0"/>
        </w:rPr>
      </w:r>
    </w:p>
    <w:sectPr>
      <w:type w:val="continuous"/>
      <w:pgSz w:h="16840" w:w="11907" w:orient="portrait"/>
      <w:pgMar w:bottom="1134" w:top="1560" w:left="1588"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2"/>
      <w:numFmt w:val="decimal"/>
      <w:lvlText w:val="%1."/>
      <w:lvlJc w:val="left"/>
      <w:pPr>
        <w:ind w:left="928" w:hanging="360"/>
      </w:pPr>
      <w:rPr>
        <w:vertAlign w:val="baseline"/>
      </w:rPr>
    </w:lvl>
    <w:lvl w:ilvl="1">
      <w:start w:val="1"/>
      <w:numFmt w:val="lowerLetter"/>
      <w:lvlText w:val="%2."/>
      <w:lvlJc w:val="left"/>
      <w:pPr>
        <w:ind w:left="1648" w:hanging="360"/>
      </w:pPr>
      <w:rPr>
        <w:vertAlign w:val="baseline"/>
      </w:rPr>
    </w:lvl>
    <w:lvl w:ilvl="2">
      <w:start w:val="1"/>
      <w:numFmt w:val="lowerRoman"/>
      <w:lvlText w:val="%3."/>
      <w:lvlJc w:val="right"/>
      <w:pPr>
        <w:ind w:left="2368" w:hanging="180"/>
      </w:pPr>
      <w:rPr>
        <w:vertAlign w:val="baseline"/>
      </w:rPr>
    </w:lvl>
    <w:lvl w:ilvl="3">
      <w:start w:val="1"/>
      <w:numFmt w:val="decimal"/>
      <w:lvlText w:val="%4."/>
      <w:lvlJc w:val="left"/>
      <w:pPr>
        <w:ind w:left="3088" w:hanging="360"/>
      </w:pPr>
      <w:rPr>
        <w:vertAlign w:val="baseline"/>
      </w:rPr>
    </w:lvl>
    <w:lvl w:ilvl="4">
      <w:start w:val="1"/>
      <w:numFmt w:val="lowerLetter"/>
      <w:lvlText w:val="%5."/>
      <w:lvlJc w:val="left"/>
      <w:pPr>
        <w:ind w:left="3808" w:hanging="360"/>
      </w:pPr>
      <w:rPr>
        <w:vertAlign w:val="baseline"/>
      </w:rPr>
    </w:lvl>
    <w:lvl w:ilvl="5">
      <w:start w:val="1"/>
      <w:numFmt w:val="lowerRoman"/>
      <w:lvlText w:val="%6."/>
      <w:lvlJc w:val="right"/>
      <w:pPr>
        <w:ind w:left="4528" w:hanging="180"/>
      </w:pPr>
      <w:rPr>
        <w:vertAlign w:val="baseline"/>
      </w:rPr>
    </w:lvl>
    <w:lvl w:ilvl="6">
      <w:start w:val="1"/>
      <w:numFmt w:val="decimal"/>
      <w:lvlText w:val="%7."/>
      <w:lvlJc w:val="left"/>
      <w:pPr>
        <w:ind w:left="5248" w:hanging="360"/>
      </w:pPr>
      <w:rPr>
        <w:vertAlign w:val="baseline"/>
      </w:rPr>
    </w:lvl>
    <w:lvl w:ilvl="7">
      <w:start w:val="1"/>
      <w:numFmt w:val="lowerLetter"/>
      <w:lvlText w:val="%8."/>
      <w:lvlJc w:val="left"/>
      <w:pPr>
        <w:ind w:left="5968" w:hanging="360"/>
      </w:pPr>
      <w:rPr>
        <w:vertAlign w:val="baseline"/>
      </w:rPr>
    </w:lvl>
    <w:lvl w:ilvl="8">
      <w:start w:val="1"/>
      <w:numFmt w:val="lowerRoman"/>
      <w:lvlText w:val="%9."/>
      <w:lvlJc w:val="right"/>
      <w:pPr>
        <w:ind w:left="6688" w:hanging="180"/>
      </w:pPr>
      <w:rPr>
        <w:vertAlign w:val="baseline"/>
      </w:rPr>
    </w:lvl>
  </w:abstractNum>
  <w:abstractNum w:abstractNumId="7">
    <w:lvl w:ilvl="0">
      <w:start w:val="1"/>
      <w:numFmt w:val="decimal"/>
      <w:lvlText w:val="%1."/>
      <w:lvlJc w:val="left"/>
      <w:pPr>
        <w:ind w:left="928" w:hanging="360"/>
      </w:pPr>
      <w:rPr>
        <w:vertAlign w:val="baseline"/>
      </w:rPr>
    </w:lvl>
    <w:lvl w:ilvl="1">
      <w:start w:val="1"/>
      <w:numFmt w:val="lowerLetter"/>
      <w:lvlText w:val="%2."/>
      <w:lvlJc w:val="left"/>
      <w:pPr>
        <w:ind w:left="1648" w:hanging="360"/>
      </w:pPr>
      <w:rPr>
        <w:vertAlign w:val="baseline"/>
      </w:rPr>
    </w:lvl>
    <w:lvl w:ilvl="2">
      <w:start w:val="1"/>
      <w:numFmt w:val="lowerRoman"/>
      <w:lvlText w:val="%3."/>
      <w:lvlJc w:val="right"/>
      <w:pPr>
        <w:ind w:left="2368" w:hanging="180"/>
      </w:pPr>
      <w:rPr>
        <w:vertAlign w:val="baseline"/>
      </w:rPr>
    </w:lvl>
    <w:lvl w:ilvl="3">
      <w:start w:val="1"/>
      <w:numFmt w:val="decimal"/>
      <w:lvlText w:val="%4."/>
      <w:lvlJc w:val="left"/>
      <w:pPr>
        <w:ind w:left="3088" w:hanging="360"/>
      </w:pPr>
      <w:rPr>
        <w:vertAlign w:val="baseline"/>
      </w:rPr>
    </w:lvl>
    <w:lvl w:ilvl="4">
      <w:start w:val="1"/>
      <w:numFmt w:val="lowerLetter"/>
      <w:lvlText w:val="%5."/>
      <w:lvlJc w:val="left"/>
      <w:pPr>
        <w:ind w:left="3808" w:hanging="360"/>
      </w:pPr>
      <w:rPr>
        <w:vertAlign w:val="baseline"/>
      </w:rPr>
    </w:lvl>
    <w:lvl w:ilvl="5">
      <w:start w:val="1"/>
      <w:numFmt w:val="lowerRoman"/>
      <w:lvlText w:val="%6."/>
      <w:lvlJc w:val="right"/>
      <w:pPr>
        <w:ind w:left="4528" w:hanging="180"/>
      </w:pPr>
      <w:rPr>
        <w:vertAlign w:val="baseline"/>
      </w:rPr>
    </w:lvl>
    <w:lvl w:ilvl="6">
      <w:start w:val="1"/>
      <w:numFmt w:val="decimal"/>
      <w:lvlText w:val="%7."/>
      <w:lvlJc w:val="left"/>
      <w:pPr>
        <w:ind w:left="5248" w:hanging="360"/>
      </w:pPr>
      <w:rPr>
        <w:vertAlign w:val="baseline"/>
      </w:rPr>
    </w:lvl>
    <w:lvl w:ilvl="7">
      <w:start w:val="1"/>
      <w:numFmt w:val="lowerLetter"/>
      <w:lvlText w:val="%8."/>
      <w:lvlJc w:val="left"/>
      <w:pPr>
        <w:ind w:left="5968" w:hanging="360"/>
      </w:pPr>
      <w:rPr>
        <w:vertAlign w:val="baseline"/>
      </w:rPr>
    </w:lvl>
    <w:lvl w:ilvl="8">
      <w:start w:val="1"/>
      <w:numFmt w:val="lowerRoman"/>
      <w:lvlText w:val="%9."/>
      <w:lvlJc w:val="right"/>
      <w:pPr>
        <w:ind w:left="6688" w:hanging="180"/>
      </w:pPr>
      <w:rPr>
        <w:vertAlign w:val="baseli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aZWd73N7aeqN5Uv2HcNR/8pUdQ==">AMUW2mVhd3pqNC5qeQKVvXLahZxIUJENL0g+4cCl0QdlM86DwZpGbkwE890nrBCQqJMiTXvK5k51A+FQH/3sUKWKQaMxtar+24NxwQBmeRdEOT0FBk4th8A=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2021-01-30T06:00:00Z</dcterms:created>
  <dc:creator>Admin</dc:creator>
</cp:coreProperties>
</file>