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BN8630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spacing w:after="0" w:before="0" w:line="300" w:lineRule="auto"/>
        <w:ind w:left="0" w:firstLine="0"/>
        <w:jc w:val="both"/>
        <w:rPr>
          <w:rFonts w:ascii="Times New Roman" w:cs="Times New Roman" w:eastAsia="Times New Roman" w:hAnsi="Times New Roman"/>
          <w:sz w:val="26"/>
          <w:szCs w:val="26"/>
        </w:rPr>
      </w:pPr>
      <w:r w:rsidDel="00000000" w:rsidR="00000000" w:rsidRPr="00000000">
        <w:rPr>
          <w:rtl w:val="0"/>
        </w:rPr>
      </w:r>
    </w:p>
    <w:sdt>
      <w:sdtPr>
        <w:tag w:val="goog_rdk_0"/>
      </w:sdtPr>
      <w:sdtContent>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w:t>
          </w:r>
          <w:r w:rsidDel="00000000" w:rsidR="00000000" w:rsidRPr="00000000">
            <w:rPr>
              <w:rtl w:val="0"/>
            </w:rPr>
          </w:r>
        </w:p>
      </w:sdtContent>
    </w:sdt>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03/06/2021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NGỌC NỮ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sz w:val="26"/>
          <w:szCs w:val="26"/>
          <w:rtl w:val="0"/>
        </w:rPr>
        <w:t xml:space="preserve">N8630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97</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 </w:t>
      </w:r>
      <w:r w:rsidDel="00000000" w:rsidR="00000000" w:rsidRPr="00000000">
        <w:rPr>
          <w:rFonts w:ascii="Times New Roman" w:cs="Times New Roman" w:eastAsia="Times New Roman" w:hAnsi="Times New Roman"/>
          <w:sz w:val="26"/>
          <w:szCs w:val="26"/>
          <w:highlight w:val="white"/>
          <w:rtl w:val="0"/>
        </w:rPr>
        <w:t xml:space="preserve">291142123</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Lô C.4.12 Chung cư Ihome (359 Phạm Văn Chiêu, phường 14, quận Gò Vấp)</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Dược sĩ</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Pharmacity cửa hàng số 99, 9A đường Tân Thới Nhất 12, phường Tân Thới Nhất, quận 12.</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0394275701.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Phật (không sinh hoạt tôn giáo từ ngày 01/05/2021 đến nay).</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6"/>
          <w:szCs w:val="26"/>
          <w:u w:val="none"/>
          <w:shd w:fill="auto" w:val="clear"/>
          <w:vertAlign w:val="baseline"/>
          <w:rtl w:val="0"/>
        </w:rPr>
        <w:t xml:space="preserve">BN được lấy mẫu xét nghiệm lần 1 ngày</w:t>
      </w:r>
      <w:r w:rsidDel="00000000" w:rsidR="00000000" w:rsidRPr="00000000">
        <w:rPr>
          <w:rFonts w:ascii="Times New Roman" w:cs="Times New Roman" w:eastAsia="Times New Roman" w:hAnsi="Times New Roman"/>
          <w:color w:val="ff0000"/>
          <w:sz w:val="26"/>
          <w:szCs w:val="26"/>
          <w:rtl w:val="0"/>
        </w:rPr>
        <w:t xml:space="preserve"> 04/06/2021 theo diện có triệu chứng, kết quả test nhanh (Truly): dương tính với SARS-CoV2, Bệnh viện 175 đã lấy mẫu xét nghiệm  RT-PCR tại bệnh viện, cho kết quả dương tính cùng ngày</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BN8</w:t>
      </w:r>
      <w:r w:rsidDel="00000000" w:rsidR="00000000" w:rsidRPr="00000000">
        <w:rPr>
          <w:rFonts w:ascii="Times New Roman" w:cs="Times New Roman" w:eastAsia="Times New Roman" w:hAnsi="Times New Roman"/>
          <w:b w:val="1"/>
          <w:sz w:val="26"/>
          <w:szCs w:val="26"/>
          <w:rtl w:val="0"/>
        </w:rPr>
        <w:t xml:space="preserve">630</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(theo lời khai của BN8630)</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BN sống cùng 2 người tại</w:t>
      </w:r>
      <w:r w:rsidDel="00000000" w:rsidR="00000000" w:rsidRPr="00000000">
        <w:rPr>
          <w:rFonts w:ascii="Times New Roman" w:cs="Times New Roman" w:eastAsia="Times New Roman" w:hAnsi="Times New Roman"/>
          <w:sz w:val="26"/>
          <w:szCs w:val="26"/>
          <w:rtl w:val="0"/>
        </w:rPr>
        <w:t xml:space="preserve"> Lô C.4.12 Chung cư Ihome 359 Phạm Văn Chiêu, phường 14, quận Gò Vấp</w:t>
      </w:r>
      <w:r w:rsidDel="00000000" w:rsidR="00000000" w:rsidRPr="00000000">
        <w:rPr>
          <w:rFonts w:ascii="Times New Roman" w:cs="Times New Roman" w:eastAsia="Times New Roman" w:hAnsi="Times New Roman"/>
          <w:sz w:val="26"/>
          <w:szCs w:val="26"/>
          <w:highlight w:val="white"/>
          <w:rtl w:val="0"/>
        </w:rPr>
        <w:t xml:space="preserve"> gồm:</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Kiều Tấn Anh Kiệt (1989, chồng, 0971646538).</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Kiều Thị Yến Trang (1992, em chồng, 0908937987)</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7h ngày 30/04 - 01/05/2021, BN và chồng di chuyển về Tây Ninh bằng xe máy. Tại Tây Ninh, BN ở tại Ấp Sa Nghe, xã An Cơ, huyện Châu Thành, tỉnh Tây Ninh.</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Từ ngày 01/05/2021 đến nay, BN đi làm tại Cửa hàng số 99 Pharmacity tại địa chỉ </w:t>
      </w:r>
      <w:r w:rsidDel="00000000" w:rsidR="00000000" w:rsidRPr="00000000">
        <w:rPr>
          <w:rFonts w:ascii="Times New Roman" w:cs="Times New Roman" w:eastAsia="Times New Roman" w:hAnsi="Times New Roman"/>
          <w:sz w:val="26"/>
          <w:szCs w:val="26"/>
          <w:rtl w:val="0"/>
        </w:rPr>
        <w:t xml:space="preserve">9A đường Tân Thới Nhất 12, phường Tân Thới Nhất, quận 12, vào các ca khác nhau (ca sáng từ 6h - 14h, ca sáng từ 8h - 18h, ca chiều từ 14h - 22h, ca chiều từ 16h - 23h30). Trong quá trình làm việc, BN có đeo khẩu trang, có tiếp xúc với những người có các triệu chứng nghi ngờ COVID 19 (BN không nhớ hết, BN khai những người này đều đã khai báo y tế và lưu thông tin trên hệ thống Pharmacity). Ngoài ra, BN không đi bầu cử, không đi làm căn cước công dân, không tham gia các buổi tiệc đông người, không đi chợ, tạp hóa, không đến các nơi công cộng, không đi đến các cơ sở tôn giáo, không đi đến rạp phim/rạp hát/sân khấu, không di chuyển bằng các phương tiện công cộng.</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13/05 - 19/05/2021, lúc 8h sáng (BN không nhớ ngày và không nhớ đã ghé những hàng nào ở chợ), BN đi chợ Thạch Đà tại 345 Phạm Văn Chiêu, phường 13, quận Gò Vấp, đi bằng xe máy. Sau đó, BN về nhà và đi làm tại cửa hàng thuốc.</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24/05 - 30/05/2021, BN đi làm (Pharmacity cửa hàng số 99, 9A đường Tân Thới Nhất 12, phường Tân Thới Nhất, quận 12) theo ca không cố định, tại nơi làm có tiếp xúc với 3 nhân viên bán thuốc (Nguyễn Thị Ngọc Linh, Nguyễn Lâm Thảo Nguyên, Nguyễn Thị Minh Ngọc, hiện 3 người đều đã được lấy mẫu và cách ly tại cửa hàng số 99, BN không biết sđt liên hệ) và 1 nhân viên bán thực phẩm chức năng (nhân viên của nhãn hàng Salonpad, BN không biết tên và sđt). Trong khoảng thời gian này, BN có làm việc chung với nhân viên tăng ca từ cửa hàng số  411 qua, BN chỉ nhớ tên Diễm, ngoài ra không biết các thông tin liên hệ khác.</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BN có đặt Grab giao hàng, mã đặt hàng: ADR-226UW4NGWFH3. Cả BN và người giao hàng đều mang khẩu trang.</w:t>
      </w:r>
    </w:p>
    <w:p w:rsidR="00000000" w:rsidDel="00000000" w:rsidP="00000000" w:rsidRDefault="00000000" w:rsidRPr="00000000" w14:paraId="00000024">
      <w:pPr>
        <w:numPr>
          <w:ilvl w:val="0"/>
          <w:numId w:val="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 ngày 30/05/2021, BN giao hàng cho khách tại phường Tân Thới Hiệp quận 12. BN chỉ để đồ trước chỗ hẹn rồi về, không gặp khách hàng.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31/05/2021, BN ở nhà do giãn cách xã hội ở Gò Vấp:</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15h - 15h30, BN có đến Bách Hóa Xanh tại 278 Phạm Văn Chiêu, phường 9, quận Gò Vấp, có tiếp xúc với nhân viên bán là nữ. Sau đó BN về nhà.</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20h30 - 21h, có gia đình anh Trương Xuân Định (1990, sđt: 0976299114) và Vũ Thị Phương (1991, vợ) ở phòng C05.12 Chung cư Ihome 359 Phạm Văn Chiêu, phường 14, quận Gò Vấp qua chơi, ăn cơm chung.</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21h, gia đình BN và gia đình anh Định, 4 người cùng đi tầm soát COVID19 tại nhà điều hành khu phố 2, phường 14, Gò Vấp. Chỉ có anh  </w:t>
      </w:r>
      <w:r w:rsidDel="00000000" w:rsidR="00000000" w:rsidRPr="00000000">
        <w:rPr>
          <w:rFonts w:ascii="Times New Roman" w:cs="Times New Roman" w:eastAsia="Times New Roman" w:hAnsi="Times New Roman"/>
          <w:sz w:val="26"/>
          <w:szCs w:val="26"/>
          <w:highlight w:val="white"/>
          <w:rtl w:val="0"/>
        </w:rPr>
        <w:t xml:space="preserve">Kiều Tuấn Anh Kiệt (sđt:0971646538) và anh </w:t>
      </w:r>
      <w:r w:rsidDel="00000000" w:rsidR="00000000" w:rsidRPr="00000000">
        <w:rPr>
          <w:rFonts w:ascii="Times New Roman" w:cs="Times New Roman" w:eastAsia="Times New Roman" w:hAnsi="Times New Roman"/>
          <w:sz w:val="26"/>
          <w:szCs w:val="26"/>
          <w:rtl w:val="0"/>
        </w:rPr>
        <w:t xml:space="preserve">Trương Xuân Định (0976299114) lấy mẫu xét nghiệm, </w:t>
      </w:r>
      <w:r w:rsidDel="00000000" w:rsidR="00000000" w:rsidRPr="00000000">
        <w:rPr>
          <w:rFonts w:ascii="Times New Roman" w:cs="Times New Roman" w:eastAsia="Times New Roman" w:hAnsi="Times New Roman"/>
          <w:sz w:val="26"/>
          <w:szCs w:val="26"/>
          <w:highlight w:val="white"/>
          <w:rtl w:val="0"/>
        </w:rPr>
        <w:t xml:space="preserve">còn BN và Phương (sđt: 0976921992) không lấy (BN khai mỗi căn hộ chỉ được phát một phiếu lấy mẫu)</w:t>
      </w:r>
      <w:r w:rsidDel="00000000" w:rsidR="00000000" w:rsidRPr="00000000">
        <w:rPr>
          <w:rFonts w:ascii="Times New Roman" w:cs="Times New Roman" w:eastAsia="Times New Roman" w:hAnsi="Times New Roman"/>
          <w:sz w:val="26"/>
          <w:szCs w:val="26"/>
          <w:rtl w:val="0"/>
        </w:rPr>
        <w:t xml:space="preserve">. Sau đó, BN về nhà, không đi đâu khác.</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04/06/2021, BN có triệu chứng đau họng, mệt mỏi -&gt; đến khám tại Bệnh viện 175 -&gt; test nhanh: dương tính, hiện đang chờ kết quả RT -PCR.</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hiện nay: BN đã giảm đau họng, còn mệt mỏi, đau đầu</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Không ghi nhận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w:t>
      </w:r>
      <w:r w:rsidDel="00000000" w:rsidR="00000000" w:rsidRPr="00000000">
        <w:rPr>
          <w:rFonts w:ascii="Times New Roman" w:cs="Times New Roman" w:eastAsia="Times New Roman" w:hAnsi="Times New Roman"/>
          <w:sz w:val="26"/>
          <w:szCs w:val="26"/>
          <w:rtl w:val="0"/>
        </w:rPr>
        <w:t xml:space="preserve">ác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bệnh nền nào khác.</w:t>
      </w:r>
      <w:r w:rsidDel="00000000" w:rsidR="00000000" w:rsidRPr="00000000">
        <w:rPr>
          <w:rtl w:val="0"/>
        </w:rPr>
      </w:r>
    </w:p>
    <w:p w:rsidR="00000000" w:rsidDel="00000000" w:rsidP="00000000" w:rsidRDefault="00000000" w:rsidRPr="00000000" w14:paraId="0000002C">
      <w:pPr>
        <w:spacing w:after="0" w:before="0" w:line="3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người tiếp xúc gần:</w:t>
      </w:r>
    </w:p>
    <w:p w:rsidR="00000000" w:rsidDel="00000000" w:rsidP="00000000" w:rsidRDefault="00000000" w:rsidRPr="00000000" w14:paraId="0000002D">
      <w:pPr>
        <w:numPr>
          <w:ilvl w:val="0"/>
          <w:numId w:val="5"/>
        </w:numPr>
        <w:spacing w:after="0" w:before="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Kiều Tấn Anh Kiệt, sinh năm 1989 (</w:t>
      </w:r>
      <w:r w:rsidDel="00000000" w:rsidR="00000000" w:rsidRPr="00000000">
        <w:rPr>
          <w:rFonts w:ascii="Times New Roman" w:cs="Times New Roman" w:eastAsia="Times New Roman" w:hAnsi="Times New Roman"/>
          <w:sz w:val="26"/>
          <w:szCs w:val="26"/>
          <w:highlight w:val="white"/>
          <w:rtl w:val="0"/>
        </w:rPr>
        <w:t xml:space="preserve">0971646538), địa chỉ: </w:t>
      </w:r>
      <w:r w:rsidDel="00000000" w:rsidR="00000000" w:rsidRPr="00000000">
        <w:rPr>
          <w:rFonts w:ascii="Times New Roman" w:cs="Times New Roman" w:eastAsia="Times New Roman" w:hAnsi="Times New Roman"/>
          <w:sz w:val="26"/>
          <w:szCs w:val="26"/>
          <w:rtl w:val="0"/>
        </w:rPr>
        <w:t xml:space="preserve">Lô C.4.12 Chung cư Ihome 359 Phạm Văn Chiêu, phường 14, quận Gò Vấp, hiện đang chờ cách ly tập trung và chờ lấy mẫu xét nghiệm.</w:t>
      </w:r>
    </w:p>
    <w:p w:rsidR="00000000" w:rsidDel="00000000" w:rsidP="00000000" w:rsidRDefault="00000000" w:rsidRPr="00000000" w14:paraId="0000002E">
      <w:pPr>
        <w:numPr>
          <w:ilvl w:val="0"/>
          <w:numId w:val="5"/>
        </w:numP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Kiều Thị Yến Trang, sinh năm 1992 (</w:t>
      </w:r>
      <w:r w:rsidDel="00000000" w:rsidR="00000000" w:rsidRPr="00000000">
        <w:rPr>
          <w:rFonts w:ascii="Times New Roman" w:cs="Times New Roman" w:eastAsia="Times New Roman" w:hAnsi="Times New Roman"/>
          <w:sz w:val="26"/>
          <w:szCs w:val="26"/>
          <w:highlight w:val="white"/>
          <w:rtl w:val="0"/>
        </w:rPr>
        <w:t xml:space="preserve"> 0908937987), địa chỉ: </w:t>
      </w:r>
      <w:r w:rsidDel="00000000" w:rsidR="00000000" w:rsidRPr="00000000">
        <w:rPr>
          <w:rFonts w:ascii="Times New Roman" w:cs="Times New Roman" w:eastAsia="Times New Roman" w:hAnsi="Times New Roman"/>
          <w:sz w:val="26"/>
          <w:szCs w:val="26"/>
          <w:rtl w:val="0"/>
        </w:rPr>
        <w:t xml:space="preserve">Lô C.4.12 Chung cư Ihome 359 Phạm Văn Chiêu, phường 14, quận Gò Vấp, hiện đang chờ cách ly tập trung và chờ lấy mẫu xét nghiệm.</w:t>
      </w:r>
      <w:r w:rsidDel="00000000" w:rsidR="00000000" w:rsidRPr="00000000">
        <w:rPr>
          <w:rtl w:val="0"/>
        </w:rPr>
      </w:r>
    </w:p>
    <w:p w:rsidR="00000000" w:rsidDel="00000000" w:rsidP="00000000" w:rsidRDefault="00000000" w:rsidRPr="00000000" w14:paraId="0000002F">
      <w:pPr>
        <w:numPr>
          <w:ilvl w:val="0"/>
          <w:numId w:val="5"/>
        </w:numP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Xuân Định, sinh năm 1990 (0976299114), địa chỉ: phòng C05.12 Chung cư Ihome 359 Phạm Văn Chiêu, phường 14, quận Gò Vấp, hiện đang chờ cách ly tập trung, đã lấy mẫu xét nghiệm.</w:t>
      </w:r>
    </w:p>
    <w:p w:rsidR="00000000" w:rsidDel="00000000" w:rsidP="00000000" w:rsidRDefault="00000000" w:rsidRPr="00000000" w14:paraId="00000030">
      <w:pPr>
        <w:numPr>
          <w:ilvl w:val="0"/>
          <w:numId w:val="5"/>
        </w:numPr>
        <w:spacing w:after="0" w:before="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Vũ Thị Phương, sinh năm 1991 (0976921992), địa chỉ: phòng C05.12 Chung cư Ihome 359 Phạm Văn Chiêu, phường 14, quận Gò Vấp, hiện đang chờ cách ly tập trung, đã lấy mẫu xét nghiệm.</w:t>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BN8630 </w:t>
      </w:r>
      <w:r w:rsidDel="00000000" w:rsidR="00000000" w:rsidRPr="00000000">
        <w:rPr>
          <w:rFonts w:ascii="Times New Roman" w:cs="Times New Roman" w:eastAsia="Times New Roman" w:hAnsi="Times New Roman"/>
          <w:sz w:val="26"/>
          <w:szCs w:val="26"/>
          <w:rtl w:val="0"/>
        </w:rPr>
        <w:t xml:space="preserve">lên BV điều trị COVID Cần Giờ.</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5">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NTT, VNMT</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5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A2">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CM+j0q/v6/f2Q2K3J/Zzv2cxA==">AMUW2mVfqMm2mnWGLbFYzAZkS3vJE9p2OAUdLor/xGB6kSKOEFskFVTAkWPDYLEho4i1YrgcPn7A2sq3U8+DPNOE8FMraQlvuKsXuWRV//3dAzZEn3nynRqCWNkc29nq834PGQvtJGI5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