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3425"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w:t>
            </w:r>
            <w:r w:rsidDel="00000000" w:rsidR="00000000" w:rsidRPr="00000000">
              <w:rPr>
                <w:rFonts w:ascii="Times New Roman" w:cs="Times New Roman" w:eastAsia="Times New Roman" w:hAnsi="Times New Roman"/>
                <w:sz w:val="24"/>
                <w:szCs w:val="24"/>
                <w:highlight w:val="white"/>
                <w:rtl w:val="0"/>
              </w:rPr>
              <w:t xml:space="preserve">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w:t>
      </w:r>
      <w:r w:rsidDel="00000000" w:rsidR="00000000" w:rsidRPr="00000000">
        <w:rPr>
          <w:rFonts w:ascii="Times New Roman" w:cs="Times New Roman" w:eastAsia="Times New Roman" w:hAnsi="Times New Roman"/>
          <w:sz w:val="26"/>
          <w:szCs w:val="26"/>
          <w:rtl w:val="0"/>
        </w:rPr>
        <w:t xml:space="preserve"> 18h</w:t>
      </w:r>
      <w:r w:rsidDel="00000000" w:rsidR="00000000" w:rsidRPr="00000000">
        <w:rPr>
          <w:rFonts w:ascii="Times New Roman" w:cs="Times New Roman" w:eastAsia="Times New Roman" w:hAnsi="Times New Roman"/>
          <w:color w:val="000000"/>
          <w:sz w:val="26"/>
          <w:szCs w:val="26"/>
          <w:rtl w:val="0"/>
        </w:rPr>
        <w:t xml:space="preserve"> giờ </w:t>
      </w:r>
      <w:r w:rsidDel="00000000" w:rsidR="00000000" w:rsidRPr="00000000">
        <w:rPr>
          <w:rFonts w:ascii="Times New Roman" w:cs="Times New Roman" w:eastAsia="Times New Roman" w:hAnsi="Times New Roman"/>
          <w:sz w:val="26"/>
          <w:szCs w:val="26"/>
          <w:rtl w:val="0"/>
        </w:rPr>
        <w:t xml:space="preserve">36</w:t>
      </w:r>
      <w:r w:rsidDel="00000000" w:rsidR="00000000" w:rsidRPr="00000000">
        <w:rPr>
          <w:rFonts w:ascii="Times New Roman" w:cs="Times New Roman" w:eastAsia="Times New Roman" w:hAnsi="Times New Roman"/>
          <w:color w:val="000000"/>
          <w:sz w:val="26"/>
          <w:szCs w:val="26"/>
          <w:rtl w:val="0"/>
        </w:rPr>
        <w:t xml:space="preserve"> phút, ngày 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TRẦN HỮU TRƯỜNG </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BN9017</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color w:val="000000"/>
          <w:sz w:val="26"/>
          <w:szCs w:val="26"/>
          <w:rtl w:val="0"/>
        </w:rPr>
        <w:t xml:space="preserve"> nam, sinh năm: 1997, quốc tịch: Việt Na</w:t>
      </w:r>
      <w:r w:rsidDel="00000000" w:rsidR="00000000" w:rsidRPr="00000000">
        <w:rPr>
          <w:rFonts w:ascii="Times New Roman" w:cs="Times New Roman" w:eastAsia="Times New Roman" w:hAnsi="Times New Roman"/>
          <w:sz w:val="26"/>
          <w:szCs w:val="26"/>
          <w:rtl w:val="0"/>
        </w:rPr>
        <w:t xml:space="preserve">m, tôn giáo: không. Chứng minh nhân dân: 191897665</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99 đường số 5, P. Bình Hưng Hòa A, Q.Bình Tân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Phụ bếp tại Khách sạn Đệ Nhất, địa chỉ: 18 Hoàng Việt, P.4, Q.Tân Bình. SĐT: 0933.913.016</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BN chưa rõ nguồn lây</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Sáng</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6/6/2021, BN đi làm nửa ca sáng từ 5h45 đến 9h45, sau đó thấy rát cổ họng,</w:t>
      </w:r>
      <w:r w:rsidDel="00000000" w:rsidR="00000000" w:rsidRPr="00000000">
        <w:rPr>
          <w:rFonts w:ascii="Times New Roman" w:cs="Times New Roman" w:eastAsia="Times New Roman" w:hAnsi="Times New Roman"/>
          <w:sz w:val="26"/>
          <w:szCs w:val="26"/>
          <w:rtl w:val="0"/>
        </w:rPr>
        <w:t xml:space="preserve"> tới phòng khám Đa khoa Hoàn Mỹ Sài Gòn (địa chỉ: 04A Hoàng Việt, P.4, Q.Tân Bình) để khám, s</w:t>
      </w:r>
      <w:r w:rsidDel="00000000" w:rsidR="00000000" w:rsidRPr="00000000">
        <w:rPr>
          <w:rFonts w:ascii="Times New Roman" w:cs="Times New Roman" w:eastAsia="Times New Roman" w:hAnsi="Times New Roman"/>
          <w:sz w:val="26"/>
          <w:szCs w:val="26"/>
          <w:rtl w:val="0"/>
        </w:rPr>
        <w:t xml:space="preserve">àng lọc có sốt 38 độ C, được chuyển xuống khu vực cách ly, lấy mẫu xét nghiệm, cho kết quả dương tính với Sar-Cov-2.</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ở nhà với gia đình gồm:</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Ba: Trần Văn Phúc, sinh năm 1974, sđt: 0908.216.571</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Mẹ: Võ Thị Ngọc Hưng, sinh năm 1971, sđt: 0907.705.669</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Cô: Nguyễn Ngọc Diệu, sinh năm 1983</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Em gái: Trần Ngọc Anh Thư, sinh năm 2005</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làm việc theo ca, ghi nhận sau giờ làm, chỉ về nhà không đi đâu. Những ngày làm ca chiều, hoặc ngày nghỉ thì sáng có chở mẹ đi chợ Bình Long (đường số 3, Q. Bình Tân).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Lịch làm việc của BN từ 03/5/2021 - 05/6/2021: </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03-04/5, 10-11/5, 19/5, 22/5, 26-27/5: Ngày nghỉ</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05-06/6, 09/5, 12-13/5, 18/5, 24-25/5, 02-03/6: Ca sáng (5h45 - 14h00)</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07-08/5, 14-16/5, 17/5, 20-21/5, 23/5, 28-30/5: Ca chiều (13h30 - 21h45)</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31/5-01/6, 04-05/6: ½ ca chiều  (13h30 - 18h00)</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Vì tính chất công việc làm theo ca, do đó trong khoảng thời gian trên BN tiếp xúc với tất cả nhân viên làm trong nhà bếp.</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6/5/2021: 8h20 - 9h45 phút BN cùng mẹ đi siêu thị Big C Phú Thạnh (212 Thoại Ngọc Hầu, P. Phú Thạnh, Q.Tân Phú), sau đó về nhà.</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12/5/2021: Sáng 8h30 BN đi xe máy tới nhà anh Sang – là sếp của BN tại khách sạn Đệ Nhất (sđt: 0907.188.977), hỗ trợ anh Sang đưa con trai (bé: Nguyễn </w:t>
      </w:r>
      <w:r w:rsidDel="00000000" w:rsidR="00000000" w:rsidRPr="00000000">
        <w:rPr>
          <w:rFonts w:ascii="Times New Roman" w:cs="Times New Roman" w:eastAsia="Times New Roman" w:hAnsi="Times New Roman"/>
          <w:color w:val="000000"/>
          <w:sz w:val="26"/>
          <w:szCs w:val="26"/>
          <w:rtl w:val="0"/>
        </w:rPr>
        <w:t xml:space="preserve">Trong Sáng, sinh năm 2000) từ trên lầu xuống xe Grap đi khám bệnh do bé bị xuất huyết não. Anh Sang đưa bé khám tại BV Q.Phú Nhuận, BN đi xe máy phía sau, chỉ đứng ngoài đường chờ. 9h30 phút cùng ngày, bé Nguyễn Trong Sáng được chuyển BV Nhân dân Gia định, BN đi xe máy theo sau, tới BVNDGĐ chỉ đứng ngoài của phòng cấp cứu chờ. Sau đó, 10h30 phút, BN quay về khách sạn làm việc.</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1fob9te" w:id="0"/>
      <w:bookmarkEnd w:id="0"/>
      <w:r w:rsidDel="00000000" w:rsidR="00000000" w:rsidRPr="00000000">
        <w:rPr>
          <w:rFonts w:ascii="Times New Roman" w:cs="Times New Roman" w:eastAsia="Times New Roman" w:hAnsi="Times New Roman"/>
          <w:color w:val="000000"/>
          <w:sz w:val="26"/>
          <w:szCs w:val="26"/>
          <w:rtl w:val="0"/>
        </w:rPr>
        <w:t xml:space="preserve">Ngày 31/5/2021: Chiều 16h, BN cùng anh Khoa (sđt: 0799.996.114) đi xe máy tới BVNDGĐ hỗ trợ sếp đưa bé Nguyễn Trong Sáng xuất viện về nhà. Tuy nhiên chỉ có anh Khoa vào trong bệnh viện, BN đứng ở cổng số 3 của bệnh viện đợi. BN và anh Khoa hỗ trợ đưa bé lên taxi, sau đó đi xe máy theo sau, về nhà hỗ trợ đưa bé lên lầu. Sau đó BN và anh Khoa quay lại khách sạn làm việc.</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 (</w:t>
      </w:r>
      <w:r w:rsidDel="00000000" w:rsidR="00000000" w:rsidRPr="00000000">
        <w:rPr>
          <w:rFonts w:ascii="Times New Roman" w:cs="Times New Roman" w:eastAsia="Times New Roman" w:hAnsi="Times New Roman"/>
          <w:b w:val="1"/>
          <w:sz w:val="26"/>
          <w:szCs w:val="26"/>
          <w:rtl w:val="0"/>
        </w:rPr>
        <w:t xml:space="preserve">BN chưa nhớ được ngày)</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BN có làm căn cước công dân tại văn phòng thuộc P. Phú Thọ Hòa, Q.Tân Phú (không nhớ địa chỉ), phía sau trường THCS Lê Anh Xuân.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23/5/2021: BN có đi bầu cử từ 8h00 – 8h20 tại khu phố 6, P. Bình Hưng Hòa A, BN đi bộ 1 mình, có đeo khẩu trang, có khai báo y tế trước khi vào bầu cử.</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không</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Bệnh viện Dã chiến Củ Chi</w:t>
      </w:r>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3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Như trên;</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(PHN)</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rsid w:val="00165D4D"/>
    <w:pPr>
      <w:spacing w:after="0" w:line="240" w:lineRule="auto"/>
    </w:pPr>
    <w:rPr>
      <w:rFonts w:ascii="Times New Roman" w:cs="Times New Roman" w:eastAsia="MS Mincho"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V4Q869Z5AQa9KVxyvqO4RPrgZg==">AMUW2mU8EZ/l/VeZw8fLdFFBySD+PxKkR7T7lhq8ZINU2YNyGihQKCkc4VsA8xYs7Jl2onSAoMxzUe/DT08Ki8mK6T/S+7oviKwrBRbGTmdLe+l1Ljhyk9TLZGnqfbYmT2VfNovetz69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