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01  trường hợp ca dương tính COVID-19 </w:t>
            </w:r>
            <w:r w:rsidDel="00000000" w:rsidR="00000000" w:rsidRPr="00000000">
              <w:rPr>
                <w:rFonts w:ascii="Times New Roman" w:cs="Times New Roman" w:eastAsia="Times New Roman" w:hAnsi="Times New Roman"/>
                <w:sz w:val="26"/>
                <w:szCs w:val="26"/>
                <w:highlight w:val="yellow"/>
                <w:rtl w:val="0"/>
              </w:rPr>
              <w:t xml:space="preserve">số 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 tại thành phố Hồ Chí Minh như sau:</w:t>
      </w:r>
    </w:p>
    <w:p w:rsidR="00000000" w:rsidDel="00000000" w:rsidP="00000000" w:rsidRDefault="00000000" w:rsidRPr="00000000" w14:paraId="00000011">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1:</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3">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ngày 03/07/2021.</w:t>
      </w:r>
    </w:p>
    <w:p w:rsidR="00000000" w:rsidDel="00000000" w:rsidP="00000000" w:rsidRDefault="00000000" w:rsidRPr="00000000" w14:paraId="00000014">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THÀNH THẠNH </w:t>
      </w:r>
      <w:r w:rsidDel="00000000" w:rsidR="00000000" w:rsidRPr="00000000">
        <w:rPr>
          <w:rFonts w:ascii="Times New Roman" w:cs="Times New Roman" w:eastAsia="Times New Roman" w:hAnsi="Times New Roman"/>
          <w:sz w:val="26"/>
          <w:szCs w:val="26"/>
          <w:rtl w:val="0"/>
        </w:rPr>
        <w:t xml:space="preserve">(BN), Nam, sinh năm 1963, quốc tịch: Việt Nam, Chứng minh nhân dân: 020317066</w:t>
      </w:r>
    </w:p>
    <w:p w:rsidR="00000000" w:rsidDel="00000000" w:rsidP="00000000" w:rsidRDefault="00000000" w:rsidRPr="00000000" w14:paraId="00000015">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10 Phan Huy Chú Phường 10 Quận 5</w:t>
      </w:r>
    </w:p>
    <w:p w:rsidR="00000000" w:rsidDel="00000000" w:rsidP="00000000" w:rsidRDefault="00000000" w:rsidRPr="00000000" w14:paraId="00000016">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Giao hàng sim điện thoại (nghỉ trên 02 tuần), chạy xe ôm (59H1 - 03241)</w:t>
      </w:r>
    </w:p>
    <w:p w:rsidR="00000000" w:rsidDel="00000000" w:rsidP="00000000" w:rsidRDefault="00000000" w:rsidRPr="00000000" w14:paraId="00000017">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0906737324 </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ngày 3/7/2021 qua tầm soát khi đi khám bệnh tại bệnh viện 30/4, và có kết quả XN dương tính với SARS-CoV-2</w:t>
      </w:r>
      <w:r w:rsidDel="00000000" w:rsidR="00000000" w:rsidRPr="00000000">
        <w:rPr>
          <w:rFonts w:ascii="Times New Roman" w:cs="Times New Roman" w:eastAsia="Times New Roman" w:hAnsi="Times New Roman"/>
          <w:color w:val="000000"/>
          <w:sz w:val="26"/>
          <w:szCs w:val="26"/>
          <w:rtl w:val="0"/>
        </w:rPr>
        <w:t xml:space="preserve">. BN </w:t>
      </w:r>
      <w:r w:rsidDel="00000000" w:rsidR="00000000" w:rsidRPr="00000000">
        <w:rPr>
          <w:rFonts w:ascii="Times New Roman" w:cs="Times New Roman" w:eastAsia="Times New Roman" w:hAnsi="Times New Roman"/>
          <w:sz w:val="26"/>
          <w:szCs w:val="26"/>
          <w:rtl w:val="0"/>
        </w:rPr>
        <w:t xml:space="preserve">có triệu chứng sốt cao vào ngày 2/7/2021. </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w:t>
      </w:r>
      <w:r w:rsidDel="00000000" w:rsidR="00000000" w:rsidRPr="00000000">
        <w:rPr>
          <w:rFonts w:ascii="Times New Roman" w:cs="Times New Roman" w:eastAsia="Times New Roman" w:hAnsi="Times New Roman"/>
          <w:b w:val="1"/>
          <w:sz w:val="26"/>
          <w:szCs w:val="26"/>
          <w:rtl w:val="0"/>
        </w:rPr>
        <w:t xml:space="preserve">ời khai của BN)</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ngưng việc giao sim điện thoại từ lâu (trên 02 tuần, do không có khách hàng). Hàng ngày BN chạy xe ôm truyền thống (từ 7h30 đến 18h15), hàng ngày thường đậu xe một mình chờ khách ở góc đường Cao Thắng, Nguyễn Đình Chiểu, gần tiệm bánh Đức Phát, quận 03. BN ít chở khách, chủ yếu khách nhờ lấy hàng và giao hàng, những khách này ở quận Q3 (BN không nhớ).  </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26/6 hoặc 27/6 vợ BN bị sốt, BN có đến mua thuốc tại tiệm thuốc tây trên đường Gò Công Q5 (phía sau chợ Kim Biên) và một tiệm thuốc nằm trong dãy tiệm thuốc tây ở bv Chợ Rẫy (BN không nhớ rõ tên).</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3/7, BN chở vợ bị sốt trong 1 tuần qua chưa khỏi đến BV 30/4 khám, tại đây BN và vợ Nguyễn Thị Tư được khám sàng lọc, có kết quả dương tính.</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BN có triệu chứng sốt cao, ho vào ngày 2/7/2021.</w:t>
      </w:r>
    </w:p>
    <w:p w:rsidR="00000000" w:rsidDel="00000000" w:rsidP="00000000" w:rsidRDefault="00000000" w:rsidRPr="00000000" w14:paraId="0000001E">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2:</w:t>
      </w:r>
    </w:p>
    <w:p w:rsidR="00000000" w:rsidDel="00000000" w:rsidP="00000000" w:rsidRDefault="00000000" w:rsidRPr="00000000" w14:paraId="0000001F">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20">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ngày 03/07/2021.</w:t>
      </w:r>
    </w:p>
    <w:p w:rsidR="00000000" w:rsidDel="00000000" w:rsidP="00000000" w:rsidRDefault="00000000" w:rsidRPr="00000000" w14:paraId="00000021">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THỊ TƯ </w:t>
      </w:r>
      <w:r w:rsidDel="00000000" w:rsidR="00000000" w:rsidRPr="00000000">
        <w:rPr>
          <w:rFonts w:ascii="Times New Roman" w:cs="Times New Roman" w:eastAsia="Times New Roman" w:hAnsi="Times New Roman"/>
          <w:sz w:val="26"/>
          <w:szCs w:val="26"/>
          <w:rtl w:val="0"/>
        </w:rPr>
        <w:t xml:space="preserve">(BN), Nữ, sinh năm 1966, quốc tịch: Việt Nam, Chứng minh nhân dân: </w:t>
      </w:r>
    </w:p>
    <w:p w:rsidR="00000000" w:rsidDel="00000000" w:rsidP="00000000" w:rsidRDefault="00000000" w:rsidRPr="00000000" w14:paraId="00000022">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10 Phan Huy Chú Phường 10 Quận 5</w:t>
      </w:r>
    </w:p>
    <w:p w:rsidR="00000000" w:rsidDel="00000000" w:rsidP="00000000" w:rsidRDefault="00000000" w:rsidRPr="00000000" w14:paraId="00000023">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bán vé số.</w:t>
      </w:r>
    </w:p>
    <w:p w:rsidR="00000000" w:rsidDel="00000000" w:rsidP="00000000" w:rsidRDefault="00000000" w:rsidRPr="00000000" w14:paraId="00000024">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0937877696.</w:t>
      </w:r>
    </w:p>
    <w:p w:rsidR="00000000" w:rsidDel="00000000" w:rsidP="00000000" w:rsidRDefault="00000000" w:rsidRPr="00000000" w14:paraId="00000025">
      <w:pPr>
        <w:numPr>
          <w:ilvl w:val="0"/>
          <w:numId w:val="6"/>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ngày 3/7/2021 qua tầm soát khi đi khám bệnh tại bệnh viện 30/4, và có kết quả XN dương tính với SARS-CoV-2. Ngày 26/6 hoặc 27/6, BN xuất hiện triệu chứng sốt. Hiện BN đã chuyển nặng, đang thở oxy, không điều tra được.</w:t>
      </w:r>
    </w:p>
    <w:p w:rsidR="00000000" w:rsidDel="00000000" w:rsidP="00000000" w:rsidRDefault="00000000" w:rsidRPr="00000000" w14:paraId="00000026">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con BN)</w:t>
      </w:r>
      <w:r w:rsidDel="00000000" w:rsidR="00000000" w:rsidRPr="00000000">
        <w:rPr>
          <w:rtl w:val="0"/>
        </w:rPr>
      </w:r>
    </w:p>
    <w:p w:rsidR="00000000" w:rsidDel="00000000" w:rsidP="00000000" w:rsidRDefault="00000000" w:rsidRPr="00000000" w14:paraId="00000027">
      <w:pPr>
        <w:numPr>
          <w:ilvl w:val="0"/>
          <w:numId w:val="6"/>
        </w:numPr>
        <w:spacing w:after="120" w:before="120" w:line="276"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đã nghỉ bán hơn 02 tuần nay, ở nhà nội trợ.</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Khoảng 01 tuần trước có đi Satra Food (20-22 Châu Văn Liêm, phường 10, quận 05). BN cũng thường xuyên đi đến nơi này. Trước đó đã ghi nhận 05 nhân viên cửa hàng này dương tính (đã phong tỏa từ ngày 26/6).</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Trong thời gian từ ngày </w:t>
      </w:r>
      <w:r w:rsidDel="00000000" w:rsidR="00000000" w:rsidRPr="00000000">
        <w:rPr>
          <w:rFonts w:ascii="Times New Roman" w:cs="Times New Roman" w:eastAsia="Times New Roman" w:hAnsi="Times New Roman"/>
          <w:sz w:val="26"/>
          <w:szCs w:val="26"/>
          <w:rtl w:val="0"/>
        </w:rPr>
        <w:t xml:space="preserve">20/6/2021 - 3/7/2021: có BN_F0 – NGUYỄN KIM THỦY (A1.16.02 chung cư City Gate – 15 Võ Văn Kiệt, Phường 16 Quận 8; người này có triệu chứng: sốt, ho từ ngày 28/6/2021) có đến nhà chơi.</w:t>
      </w:r>
      <w:r w:rsidDel="00000000" w:rsidR="00000000" w:rsidRPr="00000000">
        <w:rPr>
          <w:rtl w:val="0"/>
        </w:rPr>
      </w:r>
    </w:p>
    <w:p w:rsidR="00000000" w:rsidDel="00000000" w:rsidP="00000000" w:rsidRDefault="00000000" w:rsidRPr="00000000" w14:paraId="0000002A">
      <w:pPr>
        <w:numPr>
          <w:ilvl w:val="0"/>
          <w:numId w:val="6"/>
        </w:numPr>
        <w:spacing w:after="120" w:before="120" w:line="276"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Triệu chứng: BN có triệu chứng sốt cao vào ngày 2/7/2021</w:t>
      </w:r>
    </w:p>
    <w:p w:rsidR="00000000" w:rsidDel="00000000" w:rsidP="00000000" w:rsidRDefault="00000000" w:rsidRPr="00000000" w14:paraId="0000002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      Nơi nhận</w:t>
            </w:r>
            <w:r w:rsidDel="00000000" w:rsidR="00000000" w:rsidRPr="00000000">
              <w:rPr>
                <w:rFonts w:ascii="Times New Roman" w:cs="Times New Roman" w:eastAsia="Times New Roman" w:hAnsi="Times New Roman"/>
                <w:i w:val="1"/>
                <w:color w:val="000000"/>
                <w:sz w:val="24"/>
                <w:szCs w:val="24"/>
                <w:rtl w:val="0"/>
              </w:rPr>
              <w:t xml:space="preserve">:</w:t>
            </w:r>
          </w:p>
        </w:tc>
        <w:tc>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KT. GIÁM ĐỐC</w:t>
            </w:r>
          </w:p>
        </w:tc>
      </w:tr>
      <w:tr>
        <w:trPr>
          <w:trHeight w:val="191" w:hRule="atLeast"/>
        </w:trPr>
        <w:tc>
          <w:tcPr/>
          <w:p w:rsidR="00000000" w:rsidDel="00000000" w:rsidP="00000000" w:rsidRDefault="00000000" w:rsidRPr="00000000" w14:paraId="0000002E">
            <w:pPr>
              <w:widowControl w:val="0"/>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PHÓ GIÁM ĐỐC</w:t>
            </w:r>
          </w:p>
        </w:tc>
      </w:tr>
      <w:tr>
        <w:trPr>
          <w:trHeight w:val="20" w:hRule="atLeast"/>
        </w:trPr>
        <w:tc>
          <w:tcPr/>
          <w:p w:rsidR="00000000" w:rsidDel="00000000" w:rsidP="00000000" w:rsidRDefault="00000000" w:rsidRPr="00000000" w14:paraId="00000030">
            <w:pPr>
              <w:widowControl w:val="0"/>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2">
            <w:pPr>
              <w:widowControl w:val="0"/>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4">
            <w:pPr>
              <w:widowControl w:val="0"/>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6">
            <w:pPr>
              <w:widowControl w:val="0"/>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B">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trường hợp F1 cùng nhà:</w:t>
      </w:r>
    </w:p>
    <w:tbl>
      <w:tblPr>
        <w:tblStyle w:val="Table4"/>
        <w:tblW w:w="134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2460"/>
        <w:gridCol w:w="1020"/>
        <w:gridCol w:w="1110"/>
        <w:gridCol w:w="3000"/>
        <w:gridCol w:w="1860"/>
        <w:gridCol w:w="2955"/>
        <w:tblGridChange w:id="0">
          <w:tblGrid>
            <w:gridCol w:w="1005"/>
            <w:gridCol w:w="2460"/>
            <w:gridCol w:w="1020"/>
            <w:gridCol w:w="1110"/>
            <w:gridCol w:w="3000"/>
            <w:gridCol w:w="1860"/>
            <w:gridCol w:w="2955"/>
          </w:tblGrid>
        </w:tblGridChange>
      </w:tblGrid>
      <w:tr>
        <w:trPr>
          <w:trHeight w:val="12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12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12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12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Năm sinh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12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12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12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Điện thoại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12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trình</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Thị Tuyết Nhung (mạ Danh)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Phan Huy Chú, Phường 10 Quận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0909314219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Thành Danh (cháu)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Phan Huy Chú, Phường 10, Quận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0779798800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Thành Báu (con)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Phan Huy Chú, Phường 10, Quận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0797866898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ở công ty nhựa Tân Lập Thành (P10, Q5), gần nhà</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Thành Thắng (ba Danh)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Phan Huy Chú, Phường 10, Quận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0938161759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BD">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character" w:styleId="Hyperlink">
    <w:name w:val="Hyperlink"/>
    <w:basedOn w:val="DefaultParagraphFont"/>
    <w:uiPriority w:val="99"/>
    <w:unhideWhenUsed w:val="1"/>
    <w:rsid w:val="00CA2869"/>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Vd8vNzKLoO+2oESlKTfj26ZMpg==">AMUW2mUWlFrtURULdaiFoQchD+D8WCkzYjhpfPiboJ/tSlpL0LmrNGFF1Ww0qmbUQyumum2veQDnUECraPxvvRyYQCpNyz/Gv+EPCfcAmE9HF2ASlqyk/Rkaon/d8CjDLFHsooWuUG0f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