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TTKSBT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02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 BỆNH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giờ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ngày 01/07/2021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DƯƠNG NGỌC THUẤN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nam, sinh năm 2016 Quốc tịch: Việt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44/3B Ấp Tiền Lân, Bà Điểm, Hóc Môn.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còn nhỏ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0367330697 (Mẹ của BN)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2 lần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21/06/2021 theo diện cộng đồng ở ấp và cho kết quả âm tính.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2 ngày 30/06/2021 tại bệnh viện Xuyên Á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theo di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ện nào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cho kết quả dương tính sau đó chuyển tới khu cách ly.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đang được điều trị tại KCL: Bệnh viện Nhi Đồng 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 không có triệu chứng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tại bệnh nhân đang sống cùng với: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Ba: Dương Ngọc Oanh (đã được lấy mẫu KQ dương tính, đang cách ly tập trung)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Cô ruột: Dương Thị Ngọc Trang (lấy mẫu KQ dương tính, đang cách ly tại BV Nhi Đồng với bé)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21/6/2021 tới nay: (Theo lời khai của mẹ)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không tới địa điểm nào và chỉ tiếp xúc với người trong gia đình.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Có một vài hôm (không nhớ rõ), bé tiếp xúc với mấy nhà hàng xóm xung quanh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hộ gia đình đều khai báo y tế), không rõ tiếp xúc với những 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 BỆNH 2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7:13 ngày 01/07/2021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DƯƠNG NGỌC QUÂN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(BN0000), nam, sinh năm 2011 Quốc tịch: Việt Nam, 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ở:44/3B Ấp Tiền Lân, Bà Điểm, Hóc Môn.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Học sinh tại trường TH Bùi Văn Ngữ - Ngày cuối đi học: từ đầu tháng 5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sz w:val="24"/>
          <w:szCs w:val="24"/>
          <w:rtl w:val="0"/>
        </w:rPr>
        <w:t xml:space="preserve">0367330697 (Mẹ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2 lần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line="360" w:lineRule="auto"/>
        <w:ind w:left="992.1259842519685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21/06/2021 theo diện cộng đồng ở ấp và cho kết quả âm tính.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line="360" w:lineRule="auto"/>
        <w:ind w:left="992.1259842519685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2 ngày 30/06/2021 tại bệnh viện Xuyên Á và cho kết quả dương tính sau đó chuyển tới khu cách ly.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đang được điều trị tại KCL Bệnh viện Nhi Đồng 1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 không có triệu chứng 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tại bệnh nhân đang sống cùng với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line="360" w:lineRule="auto"/>
        <w:ind w:left="992.1259842519685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Ba: Dương Ngọc Oanh (đã được lấy mẫu KQ dương tính, đang cách ly tập trung)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line="360" w:lineRule="auto"/>
        <w:ind w:left="992.1259842519685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 ruột: Dương Thị Ngọc Trang (lấy mẫu KQ dương tính, đang cách ly tại BV Nhi Đồng với bé)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21/6/2021 tới nay: (Theo lời khai của mẹ)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 tới địa điểm nào và chỉ tiếp xúc với người trong gia đình.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một vài hôm (không nhớ rõ), bé tiếp xúc với mấy nhà hàng xóm xung quanh ( các hộ gia đình đều khai báo y tế) , không rõ tiếp xúc với những 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các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đến Bệnh viện Nhi đồng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A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418" w:hanging="418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BvtTkmdz5CAOdApkWNYsTRuKyw==">AMUW2mUM8h6apZKd6Z4df56HsyTjuOAcdnlvtgI3ulIBhcL5pwB0UFvowHn2S67kUWoVGGda7Fi4QV1bC827QRSA8uW0r8uuJXRu2DHl1YBuT2T5e0HIKRA=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2021-07-02T10:19:00Z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