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2 trường hợp dương tính COVID-19 BN số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13 giờ, ngày 02/07/2021.</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TRỌNG CƯỜNG </w:t>
      </w:r>
      <w:r w:rsidDel="00000000" w:rsidR="00000000" w:rsidRPr="00000000">
        <w:rPr>
          <w:rFonts w:ascii="Times New Roman" w:cs="Times New Roman" w:eastAsia="Times New Roman" w:hAnsi="Times New Roman"/>
          <w:color w:val="000000"/>
          <w:sz w:val="26"/>
          <w:szCs w:val="26"/>
          <w:rtl w:val="0"/>
        </w:rPr>
        <w:t xml:space="preserve">(BN 0000), nam, sinh năm 1952, quốc tịch: Việt Nam</w:t>
      </w:r>
      <w:r w:rsidDel="00000000" w:rsidR="00000000" w:rsidRPr="00000000">
        <w:rPr>
          <w:rFonts w:ascii="Times New Roman" w:cs="Times New Roman" w:eastAsia="Times New Roman" w:hAnsi="Times New Roman"/>
          <w:sz w:val="26"/>
          <w:szCs w:val="26"/>
          <w:rtl w:val="0"/>
        </w:rPr>
        <w:t xml:space="preserve">. Chứng minh nhân dân: 036052004308. Tôn giáo: Không.</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430/31-32 Nguyễn Đình Chiểu, phường 4, quận 3.</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Giám đốc Hợp tác xã Thương mại Đô Thành, địa chỉ: 32/67 Cao Thắng, phường 5, quận 3.</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0983013318.</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30/06/2021 theo diện lấy mẫu tầm soát khu phong tỏa và có kết quả XN dương tính với SARS-CoV-2.</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cùng nhà với: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Vợ: Trần Kim Trang, sinh năm 1964, sđt: 0917459180</w:t>
      </w:r>
      <w:r w:rsidDel="00000000" w:rsidR="00000000" w:rsidRPr="00000000">
        <w:rPr>
          <w:rFonts w:ascii="Times New Roman" w:cs="Times New Roman" w:eastAsia="Times New Roman" w:hAnsi="Times New Roman"/>
          <w:sz w:val="26"/>
          <w:szCs w:val="26"/>
          <w:rtl w:val="0"/>
        </w:rPr>
        <w:t xml:space="preserve">, hiện cách ly tại nhà.</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Nguyễn Quang Long, sinh năm 1997, sđt: 0906989084</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Ngoài ra BN còn có con tên Nguyễn Quang Vũ, sinh năm 1988, sđt:0941032180, địa chỉ: 88/5 Linh Đông, p. Linh Đông, Thủ Đức, đang đi làm tại Thủ Đức lâu lâu mới về nhà, lần cu</w:t>
      </w:r>
      <w:r w:rsidDel="00000000" w:rsidR="00000000" w:rsidRPr="00000000">
        <w:rPr>
          <w:rFonts w:ascii="Times New Roman" w:cs="Times New Roman" w:eastAsia="Times New Roman" w:hAnsi="Times New Roman"/>
          <w:sz w:val="26"/>
          <w:szCs w:val="26"/>
          <w:rtl w:val="0"/>
        </w:rPr>
        <w:t xml:space="preserve">ối</w:t>
      </w:r>
      <w:r w:rsidDel="00000000" w:rsidR="00000000" w:rsidRPr="00000000">
        <w:rPr>
          <w:rFonts w:ascii="Times New Roman" w:cs="Times New Roman" w:eastAsia="Times New Roman" w:hAnsi="Times New Roman"/>
          <w:color w:val="000000"/>
          <w:sz w:val="26"/>
          <w:szCs w:val="26"/>
          <w:rtl w:val="0"/>
        </w:rPr>
        <w:t xml:space="preserve"> về nhà là ngày 20/06/2021.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làm việc tại văn phòng riêng, cùng với 2 kế toán: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Mãi Thị Hồng Tuất, sinh năm, sđt: 0989882462, địa chỉ: A814 Chung c</w:t>
      </w:r>
      <w:r w:rsidDel="00000000" w:rsidR="00000000" w:rsidRPr="00000000">
        <w:rPr>
          <w:rFonts w:ascii="Times New Roman" w:cs="Times New Roman" w:eastAsia="Times New Roman" w:hAnsi="Times New Roman"/>
          <w:sz w:val="26"/>
          <w:szCs w:val="26"/>
          <w:rtl w:val="0"/>
        </w:rPr>
        <w:t xml:space="preserve">ư Moon night số 102 Đặng Văn Bi, p. Bình Thọ, Thủ Đức.</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Thị Hồng Sâm, sinh năm 1986, sđt: 0913663068, địa chỉ: cc 16/9 Kỳ Đồng, p9, q3.</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Hàng ngày BN đi làm từ 6h30- 17h. Khoảng tầm 9h, BN thường chạy sang kho ở địa chỉ 117A Nguyễn Tất Thành, phường 13, quận 4, và bàn bạc công chuyện với 2 anh quản lý ở đây: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Sự, sinh năm </w:t>
      </w:r>
      <w:r w:rsidDel="00000000" w:rsidR="00000000" w:rsidRPr="00000000">
        <w:rPr>
          <w:rFonts w:ascii="Times New Roman" w:cs="Times New Roman" w:eastAsia="Times New Roman" w:hAnsi="Times New Roman"/>
          <w:sz w:val="26"/>
          <w:szCs w:val="26"/>
          <w:rtl w:val="0"/>
        </w:rPr>
        <w:t xml:space="preserve">1956 , sđt: 0918898976, địa chỉ: EHOME 5, Trần Trọng Cung, p5, q7.</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Trần Bùi Thành, sinh năm 1962, sđt:, địa chỉ: 212/D38 Nguyễn  Trãi, Nguyễn Cư Trinh, q1. Hiện đang cách ly cùng 10 nhân viên tại kho.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Khoảng 1 tuần trước khoảng ngày 2</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color w:val="000000"/>
          <w:sz w:val="26"/>
          <w:szCs w:val="26"/>
          <w:rtl w:val="0"/>
        </w:rPr>
        <w:t xml:space="preserve">/06/2021, BN có gặp anh Phan Hòa Tý, năm sinh 1949, sđt:</w:t>
      </w:r>
      <w:r w:rsidDel="00000000" w:rsidR="00000000" w:rsidRPr="00000000">
        <w:rPr>
          <w:rFonts w:ascii="Times New Roman" w:cs="Times New Roman" w:eastAsia="Times New Roman" w:hAnsi="Times New Roman"/>
          <w:sz w:val="26"/>
          <w:szCs w:val="26"/>
          <w:rtl w:val="0"/>
        </w:rPr>
        <w:t xml:space="preserve">0908280433</w:t>
      </w:r>
      <w:r w:rsidDel="00000000" w:rsidR="00000000" w:rsidRPr="00000000">
        <w:rPr>
          <w:rFonts w:ascii="Times New Roman" w:cs="Times New Roman" w:eastAsia="Times New Roman" w:hAnsi="Times New Roman"/>
          <w:color w:val="000000"/>
          <w:sz w:val="26"/>
          <w:szCs w:val="26"/>
          <w:rtl w:val="0"/>
        </w:rPr>
        <w:t xml:space="preserve">, địa chỉ: 82/27/19 Lý Chính Thắng, p. Võ Thị Sáu, quận 3.</w:t>
      </w:r>
    </w:p>
    <w:p w:rsidR="00000000" w:rsidDel="00000000" w:rsidP="00000000" w:rsidRDefault="00000000" w:rsidRPr="00000000" w14:paraId="00000025">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lý:  Tăng huyết áp, Suy thận độ 3B, viêm mũi dị ứng.</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sốt vào ngày 30/06/2021.</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 CA BỆNH THỨ HAI</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Thông tin ca bệnh</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13 giờ, ngày 02/07/2021.</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QUANG LONG </w:t>
      </w:r>
      <w:r w:rsidDel="00000000" w:rsidR="00000000" w:rsidRPr="00000000">
        <w:rPr>
          <w:rFonts w:ascii="Times New Roman" w:cs="Times New Roman" w:eastAsia="Times New Roman" w:hAnsi="Times New Roman"/>
          <w:sz w:val="26"/>
          <w:szCs w:val="26"/>
          <w:rtl w:val="0"/>
        </w:rPr>
        <w:t xml:space="preserve">(BN 0000), nam, sinh năm 1997, quốc tịch: Việt Nam. Chứng minh nhân dân: 025730941. Tôn giáo: Không.</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430/31-32 Nguyễn Đình Chiểu, phường 4, quận 3.</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phụ giúp gia đình giao hàng.</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0906989084.</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30/06/2021 theo diện lấy mẫu tầm soát khu phong tỏa và có kết quả XN dương tính với SARS-CoV-2.</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nhà với:</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Mẹ: Trần Kim Trang, sinh năm 1964, sđt: 0917459180, hiện cách ly tại nhà.</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 BN Nguyễn Trọng Cường, sinh năm 1952, sđt:0983013318.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BN còn có anh trai tên Nguyễn Quang Vũ, sinh năm 1988, sđt:0941032180, đang đi làm tại Thủ Đức lâu lâu mới về nhà, lần cuối về nhà là ngày 20/06/2021. Anh Nguyễn Quang Vũ mới từ Hàn Quốc trở về Việt Nam, cách ly 21 ngày ở ngoài Bắc, sau đó về Sài Gòn cách ly thêm 7 ngày tại nhà.</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thường phụ chuyển hàng bánh kẹo theo xe tải cho kho của cha là BN Nguyễn Trọng Cường.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ngày 16/06 - 20/06/2021: BN lên nhà anh trai ở Thủ Đức ở. Tại đây, BN có đi mua đồ ở Coopfood đường Linh Đông và Bách Hóa Xanh đường Linh Đông, nằm gần nhà anh Nguyễn Quang Vũ. BN không nhớ rõ ngày chỉ nhớ trong khoảng thời gian này có ghé mỗi nơi 1 lần, đi một mình, mua đồ rồi về liền.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19/06/2021: BN đặt hàng qua Now: Cơm Tấm Phúc Lộc Thọ số 743-745 Kha Vạn Cân, p. Linh Tây, Tân Bình, mã đơn hàng:#19061-620902740.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20-21/06/2021: BN chỉ ở nhà.</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22/06/2021: Lúc 10h sáng đến 16h30 chiều, BN đi giao hàng bằng xe tải cùng với chú tài xế tên Nguyễn Minh Hiếu, sinh năm 1988, địa chỉ: 135 Xóm Chiếu, p16, quận 4, chú quản lý: Nguyễn Sự, sinh năm 1956 , sđt: 0918898976, địa chỉ: EHOME 5, Trần Trọng Cung, p5, q7. Giao hàng tại 9 chi nhánh của siêu thị San Hà tại 9 huyện ở Long An: Bến Lức, Thủ Thừa, Gò Đen, Cần Giờ, Cần Đước, Cần Giuộc, Tân Kiên, Xoài Đôi, Cầu Tràm. Tại đây, BN phụ trách mang hàng vào siêu thị. Sau đó, di chuyển sang KCN Bích Hòa ở huyện Đức Hòa, giao hàng cho bếp ăn, có tiếp xúc với người nhận hàng.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 Ngày 23/06/2021: Lúc 11h đi giao hàng bằng xe tải cùng với tài xế tên Trung và chú Sự, đến giao tại tầng hầm của BV Nhi Đồng (</w:t>
      </w:r>
      <w:r w:rsidDel="00000000" w:rsidR="00000000" w:rsidRPr="00000000">
        <w:rPr>
          <w:rFonts w:ascii="Times New Roman" w:cs="Times New Roman" w:eastAsia="Times New Roman" w:hAnsi="Times New Roman"/>
          <w:sz w:val="26"/>
          <w:szCs w:val="26"/>
          <w:highlight w:val="white"/>
          <w:rtl w:val="0"/>
        </w:rPr>
        <w:t xml:space="preserve">15 Võ Trần Chí, Tân Kiên, </w:t>
      </w:r>
      <w:r w:rsidDel="00000000" w:rsidR="00000000" w:rsidRPr="00000000">
        <w:rPr>
          <w:rFonts w:ascii="Times New Roman" w:cs="Times New Roman" w:eastAsia="Times New Roman" w:hAnsi="Times New Roman"/>
          <w:b w:val="1"/>
          <w:sz w:val="26"/>
          <w:szCs w:val="26"/>
          <w:highlight w:val="white"/>
          <w:rtl w:val="0"/>
        </w:rPr>
        <w:t xml:space="preserve">Bình Chánh</w:t>
      </w:r>
      <w:r w:rsidDel="00000000" w:rsidR="00000000" w:rsidRPr="00000000">
        <w:rPr>
          <w:rFonts w:ascii="Times New Roman" w:cs="Times New Roman" w:eastAsia="Times New Roman" w:hAnsi="Times New Roman"/>
          <w:sz w:val="26"/>
          <w:szCs w:val="26"/>
          <w:highlight w:val="white"/>
          <w:rtl w:val="0"/>
        </w:rPr>
        <w:t xml:space="preserve">, TP.HCM), có khoảng 2, 3 người trong đó có bảo vệ nhận hàng tại hầm.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23/06/2021: Lúc 11h30 đi giao hàng tại kho của công ty chuỗi cửa hàng đông lạnh San Hà (đường Nguyễn Hữu Trí, Tân Túc, Bình Chánh). Từ hướng QL1A chạy xuống Nguyễn Hữu Trí, qua chợ Đệm, đến ngã 4, nhìn phía bên phải nhìn vào có kho khá lớn, phía trước có để nhiều xe tải, nhưng có để bảng hiệu. Có tiếp xúc với 2 người kiểm kho. Theo lời khai của BN thì lúc BN giao hàng, chỗ đó cũng có nhiều nhân viên đang làm việc và có nhiều người vận chuyển khác. Tuy nhiên, BN có giữ khoảng cách với những người xung quanh.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24-25/06/2021: BN xuống nhà anh trai ở Thủ Đức ở chơi.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24-25/06/2021: BN mua bún tại đường Linh Đông ngay khu chợ tự phát nằm trong hẻm. Theo lời khai của BN thì chạy trên đường Linh Đông có hẻm rộng quẹo phải, nhìn nhà bên phía tay phải là nhà bán bún, khu vực này chỉ có 1 chỗ này bán bún, chợ xung quanh đã tạm ngưng hoạt động do tình hình dịch.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Buổi tối ngày 24-25/06/2021: BN đặt đồ ăn qua app Now: Texas Chicken- Võ Văn Ngân, địa chỉ: 354 Võ Văn Ngân, KP3, Bình Thọ; mã đơn hàng: #25061-720673082. Tài khoản đặt hàng là của anh trai BN, nhưng BN là người đi lấy hàng.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25/06/2021: Khoảng tầm 12h-12h15, BN có ghé Bách hóa xanh (143 </w:t>
      </w:r>
      <w:r w:rsidDel="00000000" w:rsidR="00000000" w:rsidRPr="00000000">
        <w:rPr>
          <w:rFonts w:ascii="Times New Roman" w:cs="Times New Roman" w:eastAsia="Times New Roman" w:hAnsi="Times New Roman"/>
          <w:b w:val="1"/>
          <w:sz w:val="26"/>
          <w:szCs w:val="26"/>
          <w:highlight w:val="white"/>
          <w:rtl w:val="0"/>
        </w:rPr>
        <w:t xml:space="preserve">Linh Đông</w:t>
      </w:r>
      <w:r w:rsidDel="00000000" w:rsidR="00000000" w:rsidRPr="00000000">
        <w:rPr>
          <w:rFonts w:ascii="Times New Roman" w:cs="Times New Roman" w:eastAsia="Times New Roman" w:hAnsi="Times New Roman"/>
          <w:sz w:val="26"/>
          <w:szCs w:val="26"/>
          <w:highlight w:val="white"/>
          <w:rtl w:val="0"/>
        </w:rPr>
        <w:t xml:space="preserve">, KP. 4, P. </w:t>
      </w:r>
      <w:r w:rsidDel="00000000" w:rsidR="00000000" w:rsidRPr="00000000">
        <w:rPr>
          <w:rFonts w:ascii="Times New Roman" w:cs="Times New Roman" w:eastAsia="Times New Roman" w:hAnsi="Times New Roman"/>
          <w:b w:val="1"/>
          <w:sz w:val="26"/>
          <w:szCs w:val="26"/>
          <w:highlight w:val="white"/>
          <w:rtl w:val="0"/>
        </w:rPr>
        <w:t xml:space="preserve">Linh Đông</w:t>
      </w:r>
      <w:r w:rsidDel="00000000" w:rsidR="00000000" w:rsidRPr="00000000">
        <w:rPr>
          <w:rFonts w:ascii="Times New Roman" w:cs="Times New Roman" w:eastAsia="Times New Roman" w:hAnsi="Times New Roman"/>
          <w:sz w:val="26"/>
          <w:szCs w:val="26"/>
          <w:highlight w:val="white"/>
          <w:rtl w:val="0"/>
        </w:rPr>
        <w:t xml:space="preserve">, Quận Thủ Đức, TP. HCM); sau đó ghé mua pin tại cửa hàng tạp hóa gần Bách Hóa Xanh của 1 chú lớn tuổi, cả hai có đeo khẩu trang. Buổi tối, BN có triệu chứng sốt và được anh trai đi mua thuốc.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26/06-30/06/2021: BN về nhà ở quận 3 và không đi đâu.</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28/06/2021: BN mua đồ ở cửa hàng Ministop đường Nguyễn Thiện Thuật tầm khoảng 20h, đi bằng xe đạ1988p.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29/06/2021: BN có triệu chứng ho.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30/06/2021: BN bắt đầu mất vị giác.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30/06/2021: BN được lấy mẫu xét nghiệm tại khu vực nơi sinh sống theo diện tầm soát khu vực phong tỏa.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02/07/2021: BN chuyển đến BV Bình Chánh.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Bệnh lý: chưa ghi nhận.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Triệu chứng: sốt, ho, mất vị giác bắt đầu vào ngày 25/06/2021.</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đi cách ly điều trị ngày 02/07/2021 tại Bệnh viện Bình Chánh.</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12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PDMN – 8b)</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D">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E">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F">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0">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1">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2">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3">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4">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8">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9">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2">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3">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4">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5">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6">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F">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B">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C">
            <w:pPr>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D">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3A40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pPr>
      <w:spacing w:after="0" w:line="240" w:lineRule="auto"/>
    </w:pPr>
    <w:tblPr>
      <w:tblStyleRowBandSize w:val="1"/>
      <w:tblStyleColBandSize w:val="1"/>
      <w:tblCellMar>
        <w:left w:w="115.0" w:type="dxa"/>
        <w:right w:w="115.0" w:type="dxa"/>
      </w:tblCellMar>
    </w:tblPr>
  </w:style>
  <w:style w:type="table" w:styleId="a5"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VR9d4QuvSkkAm8xciiNB+zuNVQ==">AMUW2mVBB7x5CeYEGV283C7hAR5qCopRoBIjPoyGp58oibL5TdMsVMHSeq+HT8skKV/CGtV7jLZIKueol1XI6A4l3xGKADJn4YwZs3QRMevjWE4VYSoGpH0O4i+vw/7+mIBO5gfcW7L8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2021-07-02T07:41:00Z</dcterms:created>
  <dc:creator>admin</dc:creator>
</cp:coreProperties>
</file>