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V/v báo cáo 2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w:t>
      </w:r>
      <w:r w:rsidDel="00000000" w:rsidR="00000000" w:rsidRPr="00000000">
        <w:rPr>
          <w:rFonts w:ascii="Times New Roman" w:cs="Times New Roman" w:eastAsia="Times New Roman" w:hAnsi="Times New Roman"/>
          <w:sz w:val="26"/>
          <w:szCs w:val="26"/>
          <w:highlight w:val="cyan"/>
          <w:rtl w:val="0"/>
        </w:rPr>
        <w:t xml:space="preserve">XXXX</w:t>
      </w:r>
      <w:r w:rsidDel="00000000" w:rsidR="00000000" w:rsidRPr="00000000">
        <w:rPr>
          <w:rFonts w:ascii="Times New Roman" w:cs="Times New Roman" w:eastAsia="Times New Roman" w:hAnsi="Times New Roman"/>
          <w:sz w:val="26"/>
          <w:szCs w:val="26"/>
          <w:rtl w:val="0"/>
        </w:rPr>
        <w:t xml:space="preserve"> và số </w:t>
      </w:r>
      <w:r w:rsidDel="00000000" w:rsidR="00000000" w:rsidRPr="00000000">
        <w:rPr>
          <w:rFonts w:ascii="Times New Roman" w:cs="Times New Roman" w:eastAsia="Times New Roman" w:hAnsi="Times New Roman"/>
          <w:sz w:val="26"/>
          <w:szCs w:val="26"/>
          <w:highlight w:val="cyan"/>
          <w:rtl w:val="0"/>
        </w:rPr>
        <w:t xml:space="preserve">XXXX</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283.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NHÂN SỐ 1:</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19 giờ 00 phút ngày 01/07/2021</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VÕ LONG NGHI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(BNXXXX), nam, sinh năm 19</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079088018219</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116/24 Vườn Chuối, P.4, Q.3</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công ty</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Tôn giáo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Phật giáo</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0765301188</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30/06/2021 có kết quả XN dương tính với SARS-CoV2.</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gồm:</w:t>
      </w:r>
    </w:p>
    <w:p w:rsidR="00000000" w:rsidDel="00000000" w:rsidP="00000000" w:rsidRDefault="00000000" w:rsidRPr="00000000" w14:paraId="0000001C">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NGỌC_1955 (mẹ của BN) (đang được cách ly và điều trị tại BV Trưng Vương)</w:t>
      </w:r>
    </w:p>
    <w:p w:rsidR="00000000" w:rsidDel="00000000" w:rsidP="00000000" w:rsidRDefault="00000000" w:rsidRPr="00000000" w14:paraId="0000001D">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NĂM_1934 (bà ngoại của BN) (đang cách ly và điều trị tại BV Bình Dân)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tháng </w:t>
      </w:r>
      <w:r w:rsidDel="00000000" w:rsidR="00000000" w:rsidRPr="00000000">
        <w:rPr>
          <w:rFonts w:ascii="Times New Roman" w:cs="Times New Roman" w:eastAsia="Times New Roman" w:hAnsi="Times New Roman"/>
          <w:sz w:val="26"/>
          <w:szCs w:val="26"/>
          <w:rtl w:val="0"/>
        </w:rPr>
        <w:t xml:space="preserve">5, công ty của BN làm đã được nghỉ. Trước nhà của BN có cho thuê mặt bằng nhưng cũng ngưng hoạt động vào ngày 07/05/2021 hay 09/05/2021.</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sz w:val="26"/>
          <w:szCs w:val="26"/>
          <w:rtl w:val="0"/>
        </w:rPr>
        <w:t xml:space="preserve">Từ 01 – 20/06/2021, BN chỉ ở nhà, ăn uống do mẹ BN đi chợ. Khoảng 17h, BN thường xuyên đón mẹ BN tại trạm xe bus ngay BV Bình Dân (có mang khẩu trang, đứng ở góc không tiếp xúc, nói chuyện với người khác).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sz w:val="26"/>
          <w:szCs w:val="26"/>
          <w:rtl w:val="0"/>
        </w:rPr>
        <w:t xml:space="preserve">Ngày 26/06/2021: BN có ghé nhà thuốc để mua thuốc cho bà ngoại. Mô tả tiệm thuốc: từ đường Điện Biên Phủ rẽ vào Vườn Chuối, cách khúc giao giữa Vườn Chuối và đường số 1 (ngã tư) khoảng 5 – 6 căn nhà. Cùng ngày, BN có ghé tiệm bánh mì để mua đồ ăn, tiệm bánh mì sát bên tiệm thuốc, đi từ đường Điện Biên Phủ vào sẽ thấy tiệm bánh mì trước tiệm thuốc.</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sz w:val="26"/>
          <w:szCs w:val="26"/>
          <w:rtl w:val="0"/>
        </w:rPr>
        <w:t xml:space="preserve">Hàng tuần, vợ chồng của anh NGUYỄN NGỌC HỒ PHI (em trai của BN)_1991_0767123445 (đã được cách ly) có đến thăm nhà từ 1 – 2 lần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có</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sốt (ngày 28/06/2021)</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w:t>
      </w:r>
      <w:r w:rsidDel="00000000" w:rsidR="00000000" w:rsidRPr="00000000">
        <w:rPr>
          <w:rFonts w:ascii="Times New Roman" w:cs="Times New Roman" w:eastAsia="Times New Roman" w:hAnsi="Times New Roman"/>
          <w:sz w:val="26"/>
          <w:szCs w:val="26"/>
          <w:rtl w:val="0"/>
        </w:rPr>
        <w:t xml:space="preserve">n cách ly </w:t>
      </w:r>
      <w:r w:rsidDel="00000000" w:rsidR="00000000" w:rsidRPr="00000000">
        <w:rPr>
          <w:rFonts w:ascii="Times New Roman" w:cs="Times New Roman" w:eastAsia="Times New Roman" w:hAnsi="Times New Roman"/>
          <w:sz w:val="26"/>
          <w:szCs w:val="26"/>
          <w:rtl w:val="0"/>
        </w:rPr>
        <w:t xml:space="preserve">tại</w:t>
      </w:r>
      <w:r w:rsidDel="00000000" w:rsidR="00000000" w:rsidRPr="00000000">
        <w:rPr>
          <w:rFonts w:ascii="Times New Roman" w:cs="Times New Roman" w:eastAsia="Times New Roman" w:hAnsi="Times New Roman"/>
          <w:sz w:val="26"/>
          <w:szCs w:val="26"/>
          <w:rtl w:val="0"/>
        </w:rPr>
        <w:t xml:space="preserve"> BV Bình Dân</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ập trung.</w:t>
      </w:r>
    </w:p>
    <w:p w:rsidR="00000000" w:rsidDel="00000000" w:rsidP="00000000" w:rsidRDefault="00000000" w:rsidRPr="00000000" w14:paraId="00000028">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NHÂN SỐ 2:</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19 giờ 00 phút ngày 01/07/2021</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NĂM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(BNXXXX), nữ, sinh năm 1934,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116/24 Vườn Chuối, P.4, Q.3</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ở nhà</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Tôn giáo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Phật giáo</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30/06/2021 có kết quả XN dương tính với SARS-CoV2.</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w:t>
      </w:r>
      <w:r w:rsidDel="00000000" w:rsidR="00000000" w:rsidRPr="00000000">
        <w:rPr>
          <w:rFonts w:ascii="Times New Roman" w:cs="Times New Roman" w:eastAsia="Times New Roman" w:hAnsi="Times New Roman"/>
          <w:b w:val="1"/>
          <w:sz w:val="26"/>
          <w:szCs w:val="26"/>
          <w:rtl w:val="0"/>
        </w:rPr>
        <w:t xml:space="preserve">cháu Nguyễn Võ Long Nghi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gồm:</w:t>
      </w:r>
    </w:p>
    <w:p w:rsidR="00000000" w:rsidDel="00000000" w:rsidP="00000000" w:rsidRDefault="00000000" w:rsidRPr="00000000" w14:paraId="0000003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NGỌC_1955 (con của BN) (đang được cách ly và điều trị tại BV Trưng Vương)</w:t>
      </w:r>
    </w:p>
    <w:p w:rsidR="00000000" w:rsidDel="00000000" w:rsidP="00000000" w:rsidRDefault="00000000" w:rsidRPr="00000000" w14:paraId="00000035">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LONG NGHI_1958 (cháu của BN) (đang cách ly và điều trị tại BV Bình Dân)</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đã </w:t>
      </w:r>
      <w:r w:rsidDel="00000000" w:rsidR="00000000" w:rsidRPr="00000000">
        <w:rPr>
          <w:rFonts w:ascii="Times New Roman" w:cs="Times New Roman" w:eastAsia="Times New Roman" w:hAnsi="Times New Roman"/>
          <w:sz w:val="26"/>
          <w:szCs w:val="26"/>
          <w:rtl w:val="0"/>
        </w:rPr>
        <w:t xml:space="preserve">lớn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tuổi nên không đi ra ngoài.</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khiếm thính và không ghi nhận bệnh nền qua lời khai của cháu NGUYỄN VÕ LONG NGHI.</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sốt (ngày 28/06/2021)</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BV Bình Dân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3E">
      <w:pPr>
        <w:spacing w:after="0" w:line="360" w:lineRule="auto"/>
        <w:ind w:left="357" w:firstLine="0"/>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DXSdap8FasIjMevM0q6YN6uRPQ==">AMUW2mUI1eyGgCjFg4HooS1DTlfu+8ZAB9YYaouLqe+sYm2ny++sWxbiEOvpwcMTxwogKbcUzOENX3WbwVvV5bxOdTbetb2sLsfJpxwu0+ZudV6wpe5jytmhcc5UlGRfnNeR1DbBN1DU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2021-06-15T10:49:00Z</dcterms:created>
  <dc:creator>admin</dc:creator>
</cp:coreProperties>
</file>