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MÃ PHƯỢNG LIÊN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h:30 ngày 02/07/2021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PHƯỢNG LIÊN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0079179003282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0931159323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ở:129/16/20 Đoàn Văn Bơ, phường 6 quận 4 ( địa chỉ mới: 16/20 Nguyễn Hữu Hào phường 6 quận 4)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Bán hàng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Nơi làm việc: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129/16/20 Đoàn Văn Bơ, phường 6 quận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chỉ nơi làm việc: 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BN được xét nghiệm 2 lần: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1 vào ngày 27/06/2021 cho kết quả XN âm tính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Lần 2 vào ngày 30/06/2021 xét nghiệm theo diện khu phong toả và cho kết quả XN dương tính với SARS-CoV-2 hiện đang cách ly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44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sức khoẻ tốt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Chưa ghi nhận.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13/06/2021 đến ngày 27/06/2021 BN buôn bán tại 129/16/20 Đoàn Văn Bơ, phường 6 quận 4 lúc 7h đến 20h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13/06/2021 đến ngày 27/06/2021, khoảng 2-3 ngày 1lần đi chợ Hãng Phân trên đường Nguyễn Hữu Hào quận 4</w:t>
      </w:r>
    </w:p>
    <w:p w:rsidR="00000000" w:rsidDel="00000000" w:rsidP="00000000" w:rsidRDefault="00000000" w:rsidRPr="00000000" w14:paraId="00000024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13/06/2021 đến ngày 27/06/2021, thường xuyên mua hàng rong dọc trên đường Nguyễn Hữu Hào quận 4 </w:t>
      </w:r>
    </w:p>
    <w:p w:rsidR="00000000" w:rsidDel="00000000" w:rsidP="00000000" w:rsidRDefault="00000000" w:rsidRPr="00000000" w14:paraId="00000025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13/06/2021 đến ngày 27/06/2021, thường xuyên nói chuyện với hàng xóm xung quanh, khu vực đã được phong toả</w:t>
      </w:r>
    </w:p>
    <w:p w:rsidR="00000000" w:rsidDel="00000000" w:rsidP="00000000" w:rsidRDefault="00000000" w:rsidRPr="00000000" w14:paraId="00000026">
      <w:pPr>
        <w:spacing w:after="0" w:line="360" w:lineRule="auto"/>
        <w:ind w:left="878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- Ở chung nhà khác lầu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Ngọc Minh (anh rể), Huỳnh Ngọc Trung (con của Huỳnh Ngọc Minh), Mã Phương Đài Trang (chị gái), Mã Thanh Bình (anh trai). Ở chung 1 lầu ăn cơm chung với NGUYỄN DUY PHONG(con), NGUYỄN PHƯƠNG UYÊN (con), NGUYỄN THỊ NGUYỆT BÁ (mẹ)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11" w:right="0" w:hanging="47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DUY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30 phút, ngày 02/0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NGUYỄN DUY PHONG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NAM,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Chứng minh nhân dân: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0703345330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Tôn giáo: KHÔNG.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129/16/20 Đoàn Văn Bơ, phường 6 quận 4 ( địa chỉ mới: 16/20 Nguyễn Hữu Hào phường 6 quận 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Nghề nghiệp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học sinh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lý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có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13/06/2021 đến 27/06/2021 BN nghỉ ở nhà học onl, không đi ra ngoài</w:t>
      </w:r>
    </w:p>
    <w:p w:rsidR="00000000" w:rsidDel="00000000" w:rsidP="00000000" w:rsidRDefault="00000000" w:rsidRPr="00000000" w14:paraId="00000033">
      <w:pPr>
        <w:spacing w:after="0" w:line="360" w:lineRule="auto"/>
        <w:ind w:left="911" w:hanging="471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Bệnh nhân: NGUYỄN PHƯƠNG 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lúc: 8h giờ 30 phút, ngày 2/07/2021.</w:t>
      </w:r>
    </w:p>
    <w:p w:rsidR="00000000" w:rsidDel="00000000" w:rsidP="00000000" w:rsidRDefault="00000000" w:rsidRPr="00000000" w14:paraId="0000003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PHƯƠNG UYÊN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2011, quốc tịch: Việt Nam.</w:t>
      </w:r>
    </w:p>
    <w:p w:rsidR="00000000" w:rsidDel="00000000" w:rsidP="00000000" w:rsidRDefault="00000000" w:rsidRPr="00000000" w14:paraId="0000003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</w:t>
      </w:r>
    </w:p>
    <w:p w:rsidR="00000000" w:rsidDel="00000000" w:rsidP="00000000" w:rsidRDefault="00000000" w:rsidRPr="00000000" w14:paraId="0000003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0931159323</w:t>
      </w:r>
    </w:p>
    <w:p w:rsidR="00000000" w:rsidDel="00000000" w:rsidP="00000000" w:rsidRDefault="00000000" w:rsidRPr="00000000" w14:paraId="0000003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Tôn giáo: KHÔNG.</w:t>
      </w:r>
    </w:p>
    <w:p w:rsidR="00000000" w:rsidDel="00000000" w:rsidP="00000000" w:rsidRDefault="00000000" w:rsidRPr="00000000" w14:paraId="0000003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129/16/20 Đoàn Văn Bơ, phường 6 quận 4 ( địa chỉ mới: 16/20 Nguyễn Hữu Hào phường 6 quận 4) </w:t>
      </w:r>
    </w:p>
    <w:p w:rsidR="00000000" w:rsidDel="00000000" w:rsidP="00000000" w:rsidRDefault="00000000" w:rsidRPr="00000000" w14:paraId="0000003B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học sinh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Không có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13/06/2021 đến 27/06/2021 BN nghỉ ở nhà học onl, không đi ra ngoài</w:t>
      </w:r>
    </w:p>
    <w:p w:rsidR="00000000" w:rsidDel="00000000" w:rsidP="00000000" w:rsidRDefault="00000000" w:rsidRPr="00000000" w14:paraId="00000040">
      <w:pPr>
        <w:spacing w:after="0" w:line="360" w:lineRule="auto"/>
        <w:ind w:left="911" w:hanging="471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Bệnh nhân: NGUYỄN THỊ NGUYỆT BÁ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THỊ NGUYỆT BÁ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1943, quốc tịch: Việt Nam.</w:t>
      </w:r>
    </w:p>
    <w:p w:rsidR="00000000" w:rsidDel="00000000" w:rsidP="00000000" w:rsidRDefault="00000000" w:rsidRPr="00000000" w14:paraId="0000004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Chứng minh nhân dân: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SĐT: 0931159323</w:t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- Tôn giáo: KHÔNG.</w:t>
      </w:r>
    </w:p>
    <w:p w:rsidR="00000000" w:rsidDel="00000000" w:rsidP="00000000" w:rsidRDefault="00000000" w:rsidRPr="00000000" w14:paraId="0000004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nơi ở: 129/16/20 Đoàn Văn Bơ, phường 6 quận 4 ( địa chỉ mới: 16/20 Nguyễn Hữu Hào phường 6 quận 4) </w:t>
      </w:r>
    </w:p>
    <w:p w:rsidR="00000000" w:rsidDel="00000000" w:rsidP="00000000" w:rsidRDefault="00000000" w:rsidRPr="00000000" w14:paraId="0000004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Nghề nghiệp: về hưu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lý nền: Không có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13/06/2021 đến 27/06/2021 BN chỉ sinh hoạt tại nhà không tiếp xúc với ai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2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II. Các hoạt động đã triển khai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đã được đưa đi cách ly.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bidi="ar-SA" w:eastAsia="zh-CN" w:val="en-US"/>
    </w:rPr>
  </w:style>
  <w:style w:type="character" w:styleId="12">
    <w:name w:val="Strong"/>
    <w:basedOn w:val="8"/>
    <w:uiPriority w:val="22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>
    <w:name w:val="Table Grid"/>
    <w:basedOn w:val="9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table" w:styleId="18" w:customStyle="1">
    <w:name w:val="_Style 15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19" w:customStyle="1">
    <w:name w:val="_Style 16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table" w:styleId="20" w:customStyle="1">
    <w:name w:val="_Style 17"/>
    <w:basedOn w:val="16"/>
    <w:uiPriority w:val="0"/>
    <w:qFormat w:val="1"/>
    <w:tblPr>
      <w:tblCellMar>
        <w:left w:w="115.0" w:type="dxa"/>
        <w:right w:w="115.0" w:type="dxa"/>
      </w:tblCellMar>
    </w:tblPr>
  </w:style>
  <w:style w:type="character" w:styleId="21" w:customStyle="1">
    <w:name w:val="grkhzd"/>
    <w:basedOn w:val="8"/>
    <w:uiPriority w:val="0"/>
  </w:style>
  <w:style w:type="character" w:styleId="22" w:customStyle="1">
    <w:name w:val="lrzxr"/>
    <w:basedOn w:val="8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StSEhfKl1eD06jKPKB+p2oNSQ==">AMUW2mU1QYM6Rcrdks5fIGFki7GOFRseOUrQn+0yohuonQ51wYVJ4LkKlB+0e8Xws6+fVNT8hiSi5v62Gi+/lxwhtHLk4Zec9P4b+dYC9mHwg6POKLsC+PQf1uE/690x0aD75Xdi0p+4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