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11h giờ 00 phút, ngày 02/07/2021.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HỒNG THỊ KIM THANH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1981, quốc tịch: Việt Nam, - Chứng minh nhân dân:079181003231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0908237249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ở: 129F/22/26 Bến Vân Đồn, phương 6, quận 4 TP.HCM.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nhân viên tiếp thị mì (có 4 nhân viên khu vực bán mì). Tại Mega Market An Phú (làm từ 6h -14h).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chỉ nơi làm việc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Lô B, Song Hành, KĐT mới, Quận 2, Thành phố, Thủ Đức, Thành phố Hồ Chí Minh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Xét nghiệm sàn lọc cộng đồng tại  129F/22/26 Bến Vân Đồn, phương 6, quận 4 TP.HCM lần 1 ngày 27/06/2021 (kết quả chưa nhận), lần  2 ngày 1/7 kết quả xét nghiệm dương tính với SAR-CoV-2 ,đang được cách ly tại nhà chưa được đưa đi cách ly  và điều trị.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Khu phong tảo.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11h giờ 00 phút, ngày 02/07/2021.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HỒNG THỊ KIM 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2010, quốc tịch: Việt Nam,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Chứng minh nhân dân: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 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nơi ở: 129F/22/26 Bến Vân Đồn, phương 6, quận 4 TP.HCM.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Địa chỉ nơi làm việc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sàn lọc cộng đồng tại  129F/22/26 Bến Vân Đồn, phương 6, quận 4 TP.HCM lần 1 ngày 27/06/2021 (kết quả chưa nhận), lần  2 ngày 1/7 kết quả xét nghiệm dương tính với SAR-CoV-2 ,đang được cách ly tại nhà chưa được đưa đi cách ly  và điều trị.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Khu phong tảo.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11h giờ 00 phút, ngày 02/07/2021.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THỦY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1958, quốc tịch: Việt Nam,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Chứng minh nhân dân: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 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nơi ở: 129F/22/26 Bến Vân Đồn, phương 6, quận 4 TP.HCM.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nghỉ hưu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Địa chỉ nơi làm việc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sàn lọc cộng đồng tại  129F/22/26 Bến Vân Đồn, phương 6, quận 4 TP.HCM lần 1 ngày 27/06/2021 (kết quả chưa nhận), lần  2 ngày 1/7 kết quả xét nghiệm dương tính với SAR-CoV-2 ,đang được cách ly tại nhà chưa được đưa đi cách ly  và điều trị.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Khu phong tảo.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01/06/2021 đến 02/07/2021 ở nhà địa chỉ 129F/22/26 Bến Vân Đồn, phương 6, quận 4 TP.HCM chung với: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(Ba) HỒNG VĂN HÙNG (chạy xe ôm từ 7h-18h đậu xe trên đường Cống Quỳnh)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+(Mẹ) NGUYỄN THỊ THỦY (1958)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+(Con) HỒNG THỊ KIM ANH (2010)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xulfmm9dx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- 01/06/2021 đến 26/06/2021 đi làm lại Mega Market An Phú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Lô B, Song Hành, KĐT mới, Quận 2, Thành phố, Thủ Đức, Thành phố Hồ Chí Minh ( từ 6h đến 2h).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- 27/06/2021 nhà năm trong khu vực bị phong tỏa, bệnh nhân chỉ ở nhà 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 Ăn ờ ngoài nhờ anh ruột là VŨ HỒNG TRƯỜNG đặt grap (không nhớ mã đơn hàng) (sđt: 090411721) ở nhà riêng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chưa có ghi nhận.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chưa có ghi nhận. 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chưa được đưa đi cách ly 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ykk7pRSAxxyA20Wbzs60tkbag==">AMUW2mX+MIFKvYuLEvfx0OzPW8OSFp5f43pmrjtzkX0LrCopCsJsflL0Tu7w+u0GQNbc6ZyrDTLks1ex4CQ1xDANE+GPLmpzGhZcitIqcvnP0FxdKrbGENYj+p0pMihW0KIhP6DGUFOitM8Be6MDKZ3ci+FoihD1SA==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