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after="60"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889000</wp:posOffset>
                      </wp:positionH>
                      <wp:positionV relativeFrom="paragraph">
                        <wp:posOffset>165100</wp:posOffset>
                      </wp:positionV>
                      <wp:extent cx="742950" cy="22225"/>
                      <wp:effectExtent b="0" l="0" r="0" t="0"/>
                      <wp:wrapNone/>
                      <wp:docPr id="101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979288" y="3780000"/>
                                <a:ext cx="7334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889000</wp:posOffset>
                      </wp:positionH>
                      <wp:positionV relativeFrom="paragraph">
                        <wp:posOffset>165100</wp:posOffset>
                      </wp:positionV>
                      <wp:extent cx="742950" cy="22225"/>
                      <wp:effectExtent b="0" l="0" r="0" t="0"/>
                      <wp:wrapNone/>
                      <wp:docPr id="101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742950" cy="222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360" w:lineRule="auto"/>
              <w:ind w:left="-247" w:firstLine="0"/>
              <w:jc w:val="center"/>
              <w:rPr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V/v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báo cáo 1 trường hợp ca dương tính COVID-19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số ......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120"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673100</wp:posOffset>
                      </wp:positionH>
                      <wp:positionV relativeFrom="paragraph">
                        <wp:posOffset>195596</wp:posOffset>
                      </wp:positionV>
                      <wp:extent cx="1828800" cy="50800"/>
                      <wp:effectExtent b="0" l="0" r="0" t="0"/>
                      <wp:wrapNone/>
                      <wp:docPr id="100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673100</wp:posOffset>
                      </wp:positionH>
                      <wp:positionV relativeFrom="paragraph">
                        <wp:posOffset>195596</wp:posOffset>
                      </wp:positionV>
                      <wp:extent cx="1828800" cy="50800"/>
                      <wp:effectExtent b="0" l="0" r="0" t="0"/>
                      <wp:wrapNone/>
                      <wp:docPr id="100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28800" cy="508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360" w:lineRule="auto"/>
              <w:jc w:val="center"/>
              <w:rPr>
                <w:i w:val="1"/>
                <w:sz w:val="26"/>
                <w:szCs w:val="26"/>
              </w:rPr>
            </w:pPr>
            <w:r w:rsidDel="00000000" w:rsidR="00000000" w:rsidRPr="00000000">
              <w:rPr>
                <w:i w:val="1"/>
                <w:sz w:val="26"/>
                <w:szCs w:val="26"/>
                <w:rtl w:val="0"/>
              </w:rPr>
              <w:t xml:space="preserve">Tp. Hồ Chí Minh, ngày    01    tháng     07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360" w:lineRule="auto"/>
        <w:ind w:left="3595" w:hanging="356.0000000000002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360" w:lineRule="auto"/>
        <w:ind w:left="3595" w:hanging="356.0000000000002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360" w:lineRule="auto"/>
        <w:ind w:left="3595" w:hanging="356.0000000000002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360" w:lineRule="auto"/>
        <w:ind w:left="3595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1fob9te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BN số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........ tại thành phố Hồ Chí Minh như sau: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Thông tin ca bệnh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Nhận thông tin lúc 07 giờ 00 phút, ngày 01/07/2021.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8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Bệnh nhân: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6"/>
          <w:szCs w:val="26"/>
          <w:highlight w:val="white"/>
          <w:u w:val="none"/>
          <w:vertAlign w:val="baseline"/>
          <w:rtl w:val="0"/>
        </w:rPr>
        <w:t xml:space="preserve">NGUYỄN THỊ HỌC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highlight w:val="white"/>
          <w:u w:val="none"/>
          <w:vertAlign w:val="baseline"/>
          <w:rtl w:val="0"/>
        </w:rPr>
        <w:t xml:space="preserve">, nữ, sinh năm 1945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, quốc tịch: Việt Nam, Chứng minh nhân dân: không nhớ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Địa chỉ nơi ở: 67/12 NAM HÒA, P.PHƯỚC LONG A, QUẬN 9, TPHCM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Nghề nghiệp: già, chỉ ở nhà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42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highlight w:val="white"/>
          <w:u w:val="none"/>
          <w:vertAlign w:val="baseline"/>
          <w:rtl w:val="0"/>
        </w:rPr>
        <w:t xml:space="preserve">Tôn giáo: không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Số điện thoại: 0399082098 (cháu- NGUYỄN TUẤN KIỆT)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Dịch tễ tiếp xúc: tiếp xúc với con trai F0 NGUYỄN ANH TUẤN (NIDEC SAKYO) tại nhà BN số 67/12 Nam Hòa, P.Phước Long A, Quận 9.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Ngày 29/06 BN được CLTT tại Đại học Văn hóa và lấy mẫu xét nghiệm lần 1 có kết quả DƯƠNG TÍNH với SARS-CoV-2, sau đó chuyển điều trị ở BV Bệnh Nhiệt Đới.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42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Lịch sử đi lại và tiền sử tiếp xúc và triệu chứng lâm sàng của BN (theo lời khai của cháu BN)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Ngày 13-27/06: BN chỉ ở nhà với con cháu, chỉ loanh quanh nhà, đổ rác, phơi quần áo, không ra ngoài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13/06, 20/06, 27/06 (chủ nhật): con trai F0 NGUYỄN ANH TUẤN có ghé phòng trọ số 67/12 Nam Hòa, P.Phước Long A, Quận 9 để thăm bà ngoại NGUYỄN THỊ HỌC và chơi với gia đình. Lúc đó cả nhà đều không đeo khẩu trang và nói chuyện, tiếp xúc gần với nhau.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Ngày 28/06: biết tin NGUYỄN ANH TUẤN dương tính SARS-CoV-2.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Ngày 29/06: BN được chuyển đi CLTT tại Đại học Văn hóa, sau đó mệt, khó thở nhiều nên được chuyển điều trị BV Bệnh Nhiệt đới.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Tiền sử bệnh lý: Tăng huyết áp, Viêm phế quản,…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Phòng trọ BN còn có 4 người nữa là: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+ CON GÁI- NGUYỄN THỊ TUYẾT NGA- 0384874454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+ CON RỂ- NGUYỄN VĂN NGỌC- 0366032000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+ CHÁU- NGUYỄN TUẤN KIỆT-F0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+ CHÁU- NGUYỄN THỊ BẢO HÂN-F0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360" w:lineRule="auto"/>
        <w:ind w:left="78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highlight w:val="white"/>
          <w:u w:val="none"/>
          <w:vertAlign w:val="baseline"/>
          <w:rtl w:val="0"/>
        </w:rPr>
        <w:t xml:space="preserve">Danh sách tiếp xúc gần (F1):</w:t>
      </w:r>
      <w:r w:rsidDel="00000000" w:rsidR="00000000" w:rsidRPr="00000000">
        <w:rPr>
          <w:rtl w:val="0"/>
        </w:rPr>
      </w:r>
    </w:p>
    <w:tbl>
      <w:tblPr>
        <w:tblStyle w:val="Table2"/>
        <w:tblW w:w="10350.0" w:type="dxa"/>
        <w:jc w:val="left"/>
        <w:tblInd w:w="-27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46"/>
        <w:gridCol w:w="3136"/>
        <w:gridCol w:w="1101"/>
        <w:gridCol w:w="3851"/>
        <w:gridCol w:w="1516"/>
        <w:tblGridChange w:id="0">
          <w:tblGrid>
            <w:gridCol w:w="746"/>
            <w:gridCol w:w="3136"/>
            <w:gridCol w:w="1101"/>
            <w:gridCol w:w="3851"/>
            <w:gridCol w:w="1516"/>
          </w:tblGrid>
        </w:tblGridChange>
      </w:tblGrid>
      <w:tr>
        <w:trPr>
          <w:trHeight w:val="872" w:hRule="atLeast"/>
        </w:trPr>
        <w:tc>
          <w:tcPr/>
          <w:p w:rsidR="00000000" w:rsidDel="00000000" w:rsidP="00000000" w:rsidRDefault="00000000" w:rsidRPr="00000000" w14:paraId="00000029">
            <w:pPr>
              <w:spacing w:line="36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line="36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STT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line="36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line="36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HỌ VÀ TÊN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line="36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line="36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NĂM SINH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line="36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line="36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ĐỊA CHỈ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line="36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line="36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GHI CHÚ</w:t>
            </w:r>
          </w:p>
        </w:tc>
      </w:tr>
      <w:tr>
        <w:trPr>
          <w:trHeight w:val="708" w:hRule="atLeast"/>
        </w:trPr>
        <w:tc>
          <w:tcPr/>
          <w:p w:rsidR="00000000" w:rsidDel="00000000" w:rsidP="00000000" w:rsidRDefault="00000000" w:rsidRPr="00000000" w14:paraId="0000003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5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NGUYỄN VĂN NGỌC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6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7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67/12 Nam Hòa, P.Phước Long A, Quận 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0366032000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4" w:hRule="atLeast"/>
        </w:trPr>
        <w:tc>
          <w:tcPr/>
          <w:p w:rsidR="00000000" w:rsidDel="00000000" w:rsidP="00000000" w:rsidRDefault="00000000" w:rsidRPr="00000000" w14:paraId="00000039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B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NGUYỄN THỊ TUYẾT NGA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C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D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67/12 Nam Hòa, P.Phước Long A, Quận 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0384874454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Chuyển BN đến BV 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44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p w:rsidR="00000000" w:rsidDel="00000000" w:rsidP="00000000" w:rsidRDefault="00000000" w:rsidRPr="00000000" w14:paraId="00000045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72.0" w:type="dxa"/>
        <w:jc w:val="left"/>
        <w:tblInd w:w="70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="360" w:lineRule="auto"/>
              <w:jc w:val="both"/>
              <w:rPr>
                <w:i w:val="1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6"/>
                <w:szCs w:val="26"/>
                <w:rtl w:val="0"/>
              </w:rPr>
              <w:t xml:space="preserve">      Nơi nhận</w:t>
            </w:r>
            <w:r w:rsidDel="00000000" w:rsidR="00000000" w:rsidRPr="00000000">
              <w:rPr>
                <w:i w:val="1"/>
                <w:sz w:val="26"/>
                <w:szCs w:val="26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="00000000" w:rsidDel="00000000" w:rsidP="00000000" w:rsidRDefault="00000000" w:rsidRPr="00000000" w14:paraId="0000004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line="360" w:lineRule="auto"/>
              <w:ind w:left="374" w:hanging="52.00000000000003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Như trên;</w:t>
            </w:r>
          </w:p>
        </w:tc>
        <w:tc>
          <w:tcPr/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4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line="360" w:lineRule="auto"/>
              <w:ind w:left="374" w:hanging="52.00000000000003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Viện Pasteur TPHCM;</w:t>
            </w:r>
          </w:p>
        </w:tc>
        <w:tc>
          <w:tcPr/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4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line="360" w:lineRule="auto"/>
              <w:ind w:left="374" w:hanging="52.00000000000003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BGĐ Sở Y tế; </w:t>
            </w:r>
          </w:p>
        </w:tc>
        <w:tc>
          <w:tcPr/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5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line="360" w:lineRule="auto"/>
              <w:ind w:left="374" w:hanging="52.00000000000003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Phòng Nghiệp vụ Y – SYT;</w:t>
            </w:r>
          </w:p>
        </w:tc>
        <w:tc>
          <w:tcPr/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5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line="360" w:lineRule="auto"/>
              <w:ind w:left="374" w:hanging="52.00000000000003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720" w:hanging="294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(PHN)</w:t>
            </w:r>
          </w:p>
        </w:tc>
        <w:tc>
          <w:tcPr/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spacing w:line="360" w:lineRule="auto"/>
        <w:rPr/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firstLine="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</w:t>
      </w:r>
    </w:p>
    <w:tbl>
      <w:tblPr>
        <w:tblStyle w:val="Table4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6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7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8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9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A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C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D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E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F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0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1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2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4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5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6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7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8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bookmarkStart w:colFirst="0" w:colLast="0" w:name="_heading=h.gjdgxs" w:id="1"/>
            <w:bookmarkEnd w:id="1"/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9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A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B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C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D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E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F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0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1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2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3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4">
      <w:pPr>
        <w:spacing w:line="360" w:lineRule="auto"/>
        <w:rPr/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‑"/>
      <w:lvlJc w:val="left"/>
      <w:pPr>
        <w:ind w:left="63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35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07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79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51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23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95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67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39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-"/>
      <w:lvlJc w:val="left"/>
      <w:pPr>
        <w:ind w:left="786" w:hanging="360.00000000000006"/>
      </w:pPr>
      <w:rPr>
        <w:rFonts w:ascii="Times New Roman" w:cs="Times New Roman" w:eastAsia="Times New Roman" w:hAnsi="Times New Roman"/>
        <w:color w:val="001a33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731B0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ListParagraph">
    <w:name w:val="List Paragraph"/>
    <w:basedOn w:val="Normal"/>
    <w:uiPriority w:val="34"/>
    <w:qFormat w:val="1"/>
    <w:rsid w:val="000731B0"/>
    <w:pPr>
      <w:ind w:left="720"/>
      <w:contextualSpacing w:val="1"/>
    </w:pPr>
  </w:style>
  <w:style w:type="character" w:styleId="Emphasis">
    <w:name w:val="Emphasis"/>
    <w:basedOn w:val="DefaultParagraphFont"/>
    <w:uiPriority w:val="20"/>
    <w:qFormat w:val="1"/>
    <w:rsid w:val="0014055A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table" w:styleId="a2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TableGrid">
    <w:name w:val="Table Grid"/>
    <w:basedOn w:val="TableNormal"/>
    <w:uiPriority w:val="39"/>
    <w:rsid w:val="00165D4D"/>
    <w:pPr>
      <w:spacing w:after="0" w:line="240" w:lineRule="auto"/>
    </w:pPr>
    <w:rPr>
      <w:rFonts w:ascii="Times New Roman" w:cs="Times New Roman" w:eastAsia="MS Mincho" w:hAnsi="Times New Roman"/>
      <w:sz w:val="20"/>
      <w:szCs w:val="20"/>
      <w:lang w:eastAsia="vi-VN" w:val="vi-VN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eader">
    <w:name w:val="header"/>
    <w:basedOn w:val="Normal"/>
    <w:link w:val="HeaderChar"/>
    <w:uiPriority w:val="99"/>
    <w:unhideWhenUsed w:val="1"/>
    <w:rsid w:val="007B4792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B4792"/>
  </w:style>
  <w:style w:type="paragraph" w:styleId="Footer">
    <w:name w:val="footer"/>
    <w:basedOn w:val="Normal"/>
    <w:link w:val="FooterChar"/>
    <w:uiPriority w:val="99"/>
    <w:unhideWhenUsed w:val="1"/>
    <w:rsid w:val="007B479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B4792"/>
  </w:style>
  <w:style w:type="table" w:styleId="a8" w:customStyle="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9" w:customStyle="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a" w:customStyle="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character" w:styleId="text" w:customStyle="1">
    <w:name w:val="text"/>
    <w:basedOn w:val="DefaultParagraphFont"/>
    <w:rsid w:val="00B607AF"/>
  </w:style>
  <w:style w:type="paragraph" w:styleId="NormalWeb">
    <w:name w:val="Normal (Web)"/>
    <w:basedOn w:val="Normal"/>
    <w:uiPriority w:val="99"/>
    <w:unhideWhenUsed w:val="1"/>
    <w:rsid w:val="00B607AF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/WwuFNXri1raKDYtmJ2+0wPg1w==">AMUW2mV1g4ovEn5p+xhDXZ142tq9X6HbboX36CBqSBQG5oolb1pk4TsmzAHvOrf2ZdPZu+Lnx66xubHy+aed9/bbPOHwqNpfLubClybM2w1JVWyDNnYNgu70FQM3NiuA4krnVHFR89D3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2021-07-02T03:29:00Z</dcterms:created>
  <dc:creator>admin</dc:creator>
</cp:coreProperties>
</file>