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F2185" w:rsidRDefault="0094336A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  </w:t>
      </w:r>
    </w:p>
    <w:tbl>
      <w:tblPr>
        <w:tblStyle w:val="ae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3F2185" w14:paraId="2DD92205" w14:textId="77777777">
        <w:tc>
          <w:tcPr>
            <w:tcW w:w="4572" w:type="dxa"/>
          </w:tcPr>
          <w:p w14:paraId="00000002" w14:textId="77777777" w:rsidR="003F2185" w:rsidRDefault="0094336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00000003" w14:textId="77777777" w:rsidR="003F2185" w:rsidRDefault="0094336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00000004" w14:textId="77777777" w:rsidR="003F2185" w:rsidRDefault="0094336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101600</wp:posOffset>
                      </wp:positionV>
                      <wp:extent cx="666750" cy="69850"/>
                      <wp:effectExtent l="0" t="0" r="0" b="0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101600</wp:posOffset>
                      </wp:positionV>
                      <wp:extent cx="666750" cy="69850"/>
                      <wp:effectExtent b="0" l="0" r="0" t="0"/>
                      <wp:wrapNone/>
                      <wp:docPr id="10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67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5" w14:textId="77777777" w:rsidR="003F2185" w:rsidRDefault="0094336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14:paraId="00000006" w14:textId="77777777" w:rsidR="003F2185" w:rsidRDefault="0094336A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báo cáo 1 trường hợp ca dương tính COVID-19 số </w:t>
            </w:r>
          </w:p>
        </w:tc>
        <w:tc>
          <w:tcPr>
            <w:tcW w:w="5310" w:type="dxa"/>
          </w:tcPr>
          <w:p w14:paraId="00000007" w14:textId="77777777" w:rsidR="003F2185" w:rsidRDefault="0094336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00000008" w14:textId="77777777" w:rsidR="003F2185" w:rsidRDefault="0094336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127000</wp:posOffset>
                      </wp:positionV>
                      <wp:extent cx="1847850" cy="69850"/>
                      <wp:effectExtent l="0" t="0" r="0" b="0"/>
                      <wp:wrapNone/>
                      <wp:docPr id="105" name="Straight Arr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127000</wp:posOffset>
                      </wp:positionV>
                      <wp:extent cx="1847850" cy="69850"/>
                      <wp:effectExtent b="0" l="0" r="0" t="0"/>
                      <wp:wrapNone/>
                      <wp:docPr id="10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78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9" w14:textId="77777777" w:rsidR="003F2185" w:rsidRDefault="0094336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14:paraId="0000000A" w14:textId="77777777" w:rsidR="003F2185" w:rsidRDefault="003F218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000000B" w14:textId="77777777" w:rsidR="003F2185" w:rsidRDefault="0094336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0000000C" w14:textId="77777777" w:rsidR="003F2185" w:rsidRDefault="0094336A">
      <w:pPr>
        <w:numPr>
          <w:ilvl w:val="0"/>
          <w:numId w:val="3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0000000D" w14:textId="77777777" w:rsidR="003F2185" w:rsidRDefault="0094336A">
      <w:pPr>
        <w:numPr>
          <w:ilvl w:val="0"/>
          <w:numId w:val="3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0000000E" w14:textId="77777777" w:rsidR="003F2185" w:rsidRDefault="0094336A">
      <w:pPr>
        <w:numPr>
          <w:ilvl w:val="0"/>
          <w:numId w:val="3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0000000F" w14:textId="77777777" w:rsidR="003F2185" w:rsidRDefault="003F2185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10" w14:textId="77777777" w:rsidR="003F2185" w:rsidRPr="00321154" w:rsidRDefault="0094336A">
      <w:pPr>
        <w:spacing w:after="0" w:line="360" w:lineRule="auto"/>
        <w:ind w:firstLine="360"/>
        <w:jc w:val="both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Trung tâm Kiểm soát bệnh tật thành phố báo cáo nhanh thông tin về 01 trường hợp </w:t>
      </w:r>
      <w:r w:rsidRPr="00321154">
        <w:rPr>
          <w:rFonts w:asciiTheme="majorHAnsi" w:eastAsia="Times New Roman" w:hAnsiTheme="majorHAnsi" w:cstheme="majorHAnsi"/>
          <w:sz w:val="28"/>
          <w:szCs w:val="28"/>
        </w:rPr>
        <w:t>dương tính COVID-19 số BN0000 tại thành phố Hồ Chí Minh như sau:</w:t>
      </w:r>
    </w:p>
    <w:p w14:paraId="00000011" w14:textId="77777777" w:rsidR="003F2185" w:rsidRPr="00321154" w:rsidRDefault="0094336A">
      <w:pPr>
        <w:numPr>
          <w:ilvl w:val="0"/>
          <w:numId w:val="4"/>
        </w:numPr>
        <w:spacing w:after="0" w:line="360" w:lineRule="auto"/>
        <w:jc w:val="both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r w:rsidRPr="00321154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Thông tin ca bệnh</w:t>
      </w:r>
    </w:p>
    <w:p w14:paraId="00000012" w14:textId="77777777" w:rsidR="003F2185" w:rsidRPr="00321154" w:rsidRDefault="009433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321154">
        <w:rPr>
          <w:rFonts w:asciiTheme="majorHAnsi" w:eastAsia="Times New Roman" w:hAnsiTheme="majorHAnsi" w:cstheme="majorHAnsi"/>
          <w:color w:val="000000"/>
          <w:sz w:val="28"/>
          <w:szCs w:val="28"/>
        </w:rPr>
        <w:t>Nhận thông tin lúc: 06 giờ 00 phút, ngày 01/07/2021.</w:t>
      </w:r>
    </w:p>
    <w:p w14:paraId="00000013" w14:textId="2B472203" w:rsidR="003F2185" w:rsidRPr="00321154" w:rsidRDefault="009433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321154">
        <w:rPr>
          <w:rFonts w:asciiTheme="majorHAnsi" w:eastAsia="Times New Roman" w:hAnsiTheme="majorHAnsi" w:cstheme="majorHAnsi"/>
          <w:color w:val="000000"/>
          <w:sz w:val="28"/>
          <w:szCs w:val="28"/>
        </w:rPr>
        <w:t>Bệnh nhân:</w:t>
      </w:r>
      <w:r w:rsidRPr="00321154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</w:t>
      </w:r>
      <w:r w:rsidR="00AD6078" w:rsidRPr="00321154">
        <w:rPr>
          <w:rFonts w:asciiTheme="majorHAnsi" w:hAnsiTheme="majorHAnsi" w:cstheme="majorHAnsi"/>
          <w:color w:val="FF0000"/>
          <w:sz w:val="28"/>
          <w:szCs w:val="28"/>
        </w:rPr>
        <w:tab/>
      </w:r>
      <w:r w:rsidR="00670668" w:rsidRPr="00670668">
        <w:rPr>
          <w:rFonts w:asciiTheme="majorHAnsi" w:hAnsiTheme="majorHAnsi" w:cstheme="majorHAnsi"/>
          <w:color w:val="000000" w:themeColor="text1"/>
          <w:sz w:val="28"/>
          <w:szCs w:val="28"/>
        </w:rPr>
        <w:t>Đặng Thị Bé Hồng</w:t>
      </w:r>
      <w:r w:rsidR="00AD6078" w:rsidRPr="00321154">
        <w:rPr>
          <w:rFonts w:asciiTheme="majorHAnsi" w:eastAsia="Times New Roman" w:hAnsiTheme="majorHAnsi" w:cstheme="majorHAnsi"/>
          <w:color w:val="000000" w:themeColor="text1"/>
          <w:sz w:val="28"/>
          <w:szCs w:val="28"/>
          <w:highlight w:val="white"/>
        </w:rPr>
        <w:t xml:space="preserve"> </w:t>
      </w:r>
      <w:r w:rsidRPr="00321154">
        <w:rPr>
          <w:rFonts w:asciiTheme="majorHAnsi" w:eastAsia="Times New Roman" w:hAnsiTheme="majorHAnsi" w:cstheme="majorHAnsi"/>
          <w:color w:val="000000"/>
          <w:sz w:val="28"/>
          <w:szCs w:val="28"/>
          <w:highlight w:val="white"/>
        </w:rPr>
        <w:t>(BN0000)</w:t>
      </w:r>
      <w:r w:rsidRPr="00321154">
        <w:rPr>
          <w:rFonts w:asciiTheme="majorHAnsi" w:eastAsia="Times New Roman" w:hAnsiTheme="majorHAnsi" w:cstheme="majorHAnsi"/>
          <w:color w:val="000000"/>
          <w:sz w:val="28"/>
          <w:szCs w:val="28"/>
        </w:rPr>
        <w:t>,</w:t>
      </w:r>
      <w:r w:rsidR="00321154" w:rsidRPr="0040725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="00EF696A" w:rsidRPr="004D1E76">
        <w:rPr>
          <w:rFonts w:asciiTheme="majorHAnsi" w:eastAsia="Times New Roman" w:hAnsiTheme="majorHAnsi" w:cstheme="majorHAnsi"/>
          <w:sz w:val="28"/>
          <w:szCs w:val="28"/>
        </w:rPr>
        <w:t>Nữ</w:t>
      </w:r>
      <w:r w:rsidRPr="00321154">
        <w:rPr>
          <w:rFonts w:asciiTheme="majorHAnsi" w:eastAsia="Times New Roman" w:hAnsiTheme="majorHAnsi" w:cstheme="majorHAnsi"/>
          <w:color w:val="000000"/>
          <w:sz w:val="28"/>
          <w:szCs w:val="28"/>
        </w:rPr>
        <w:t>, sinh năm</w:t>
      </w:r>
      <w:r w:rsidR="0040725C" w:rsidRPr="0040725C">
        <w:rPr>
          <w:rFonts w:asciiTheme="majorHAnsi" w:eastAsia="Times New Roman" w:hAnsiTheme="majorHAnsi" w:cstheme="majorHAnsi"/>
          <w:sz w:val="28"/>
          <w:szCs w:val="28"/>
        </w:rPr>
        <w:t>:</w:t>
      </w:r>
      <w:r w:rsidR="004D1E76" w:rsidRPr="004D1E76">
        <w:rPr>
          <w:rFonts w:asciiTheme="majorHAnsi" w:eastAsia="Times New Roman" w:hAnsiTheme="majorHAnsi" w:cstheme="majorHAnsi"/>
          <w:sz w:val="28"/>
          <w:szCs w:val="28"/>
        </w:rPr>
        <w:t xml:space="preserve"> 1944</w:t>
      </w:r>
      <w:r w:rsidRPr="00321154">
        <w:rPr>
          <w:rFonts w:asciiTheme="majorHAnsi" w:eastAsia="Times New Roman" w:hAnsiTheme="majorHAnsi" w:cstheme="majorHAnsi"/>
          <w:sz w:val="28"/>
          <w:szCs w:val="28"/>
        </w:rPr>
        <w:t>,</w:t>
      </w:r>
      <w:r w:rsidRPr="00321154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quốc tịch: Việt Nam</w:t>
      </w:r>
    </w:p>
    <w:p w14:paraId="00000014" w14:textId="1E790FE5" w:rsidR="003F2185" w:rsidRPr="00321154" w:rsidRDefault="009433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321154">
        <w:rPr>
          <w:rFonts w:asciiTheme="majorHAnsi" w:eastAsia="Times New Roman" w:hAnsiTheme="majorHAnsi" w:cstheme="majorHAnsi"/>
          <w:color w:val="000000"/>
          <w:sz w:val="28"/>
          <w:szCs w:val="28"/>
        </w:rPr>
        <w:t>SĐT:</w:t>
      </w:r>
      <w:r w:rsidRPr="00321154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="004D1E76">
        <w:rPr>
          <w:rFonts w:asciiTheme="majorHAnsi" w:eastAsia="Times New Roman" w:hAnsiTheme="majorHAnsi" w:cstheme="majorHAnsi"/>
          <w:sz w:val="28"/>
          <w:szCs w:val="28"/>
          <w:lang w:val="en-US"/>
        </w:rPr>
        <w:t>0702313138</w:t>
      </w:r>
    </w:p>
    <w:p w14:paraId="7EF3FE82" w14:textId="4641C136" w:rsidR="00890ADF" w:rsidRPr="009B3F2C" w:rsidRDefault="0094336A" w:rsidP="009B3F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321154">
        <w:rPr>
          <w:rFonts w:asciiTheme="majorHAnsi" w:eastAsia="Times New Roman" w:hAnsiTheme="majorHAnsi" w:cstheme="majorHAnsi"/>
          <w:color w:val="000000"/>
          <w:sz w:val="28"/>
          <w:szCs w:val="28"/>
        </w:rPr>
        <w:t>Địa chỉ nơi ở:</w:t>
      </w:r>
      <w:r w:rsidR="004D1E76" w:rsidRPr="004D1E76">
        <w:rPr>
          <w:rFonts w:asciiTheme="majorHAnsi" w:hAnsiTheme="majorHAnsi" w:cstheme="majorHAnsi"/>
          <w:sz w:val="28"/>
          <w:szCs w:val="28"/>
        </w:rPr>
        <w:t xml:space="preserve">148 đường số </w:t>
      </w:r>
      <w:r w:rsidR="004D1E76" w:rsidRPr="009B3F2C">
        <w:rPr>
          <w:rFonts w:asciiTheme="majorHAnsi" w:hAnsiTheme="majorHAnsi" w:cstheme="majorHAnsi"/>
          <w:sz w:val="28"/>
          <w:szCs w:val="28"/>
        </w:rPr>
        <w:t>1</w:t>
      </w:r>
      <w:r w:rsidR="00784D0B" w:rsidRPr="00321154">
        <w:rPr>
          <w:rFonts w:asciiTheme="majorHAnsi" w:hAnsiTheme="majorHAnsi" w:cstheme="majorHAnsi"/>
          <w:sz w:val="28"/>
          <w:szCs w:val="28"/>
        </w:rPr>
        <w:t>, phường An Lạc, quận</w:t>
      </w:r>
      <w:r w:rsidR="00CD7ECD" w:rsidRPr="00321154">
        <w:rPr>
          <w:rFonts w:asciiTheme="majorHAnsi" w:hAnsiTheme="majorHAnsi" w:cstheme="majorHAnsi"/>
          <w:sz w:val="28"/>
          <w:szCs w:val="28"/>
        </w:rPr>
        <w:t xml:space="preserve"> Bình Tân</w:t>
      </w:r>
      <w:r w:rsidR="00784D0B" w:rsidRPr="00321154">
        <w:rPr>
          <w:rFonts w:asciiTheme="majorHAnsi" w:hAnsiTheme="majorHAnsi" w:cstheme="majorHAnsi"/>
          <w:sz w:val="28"/>
          <w:szCs w:val="28"/>
        </w:rPr>
        <w:t>, Thành phố Hồ Chí Minh</w:t>
      </w:r>
    </w:p>
    <w:p w14:paraId="00000016" w14:textId="048EBB44" w:rsidR="003F2185" w:rsidRPr="00321154" w:rsidRDefault="009433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321154">
        <w:rPr>
          <w:rFonts w:asciiTheme="majorHAnsi" w:eastAsia="Times New Roman" w:hAnsiTheme="majorHAnsi" w:cstheme="majorHAnsi"/>
          <w:color w:val="000000"/>
          <w:sz w:val="28"/>
          <w:szCs w:val="28"/>
        </w:rPr>
        <w:t>Nghề nghiệp:</w:t>
      </w:r>
      <w:r w:rsidR="00443A7B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Gìa</w:t>
      </w:r>
    </w:p>
    <w:p w14:paraId="00000017" w14:textId="4BAE986D" w:rsidR="003F2185" w:rsidRPr="00321154" w:rsidRDefault="009433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r w:rsidRPr="00321154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Yếu tố dịch tễ: BN</w:t>
      </w:r>
      <w:r w:rsidR="00443A7B" w:rsidRPr="00443A7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tiếp xúc con trai là F0 tên Trần Anh Linh.</w:t>
      </w:r>
      <w:r w:rsidRPr="00321154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CÁCH LY TẬP TRUNG </w:t>
      </w:r>
      <w:r w:rsidR="00CD7ECD" w:rsidRPr="00321154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TẠI </w:t>
      </w:r>
      <w:r w:rsidR="00390BEE" w:rsidRPr="00390BEE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KHU Dã chiến Củ Chi</w:t>
      </w:r>
    </w:p>
    <w:p w14:paraId="00000018" w14:textId="77777777" w:rsidR="003F2185" w:rsidRPr="00321154" w:rsidRDefault="009433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bookmarkStart w:id="0" w:name="_Hlk76289716"/>
      <w:r w:rsidRPr="00321154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Lịch sử đi lại và tiền sử tiếp xúc và triệu chứng lâm sàng của BN (theo lời khai của BN</w:t>
      </w:r>
    </w:p>
    <w:bookmarkEnd w:id="0"/>
    <w:p w14:paraId="7B694029" w14:textId="09E1B7A9" w:rsidR="0094336A" w:rsidRPr="0094336A" w:rsidRDefault="0094336A" w:rsidP="0018499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94336A">
        <w:rPr>
          <w:rFonts w:asciiTheme="majorHAnsi" w:eastAsia="Times New Roman" w:hAnsiTheme="majorHAnsi" w:cstheme="majorHAnsi"/>
          <w:sz w:val="28"/>
          <w:szCs w:val="28"/>
        </w:rPr>
        <w:t>Bệnh nhân sống</w:t>
      </w:r>
      <w:r w:rsidR="00184990" w:rsidRPr="0094336A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="00FD6DB2" w:rsidRPr="0094336A">
        <w:rPr>
          <w:rFonts w:asciiTheme="majorHAnsi" w:eastAsia="Times New Roman" w:hAnsiTheme="majorHAnsi" w:cstheme="majorHAnsi"/>
          <w:sz w:val="28"/>
          <w:szCs w:val="28"/>
        </w:rPr>
        <w:t xml:space="preserve">cùng </w:t>
      </w:r>
      <w:r w:rsidR="00390BEE" w:rsidRPr="00390BEE">
        <w:rPr>
          <w:rFonts w:asciiTheme="majorHAnsi" w:eastAsia="Times New Roman" w:hAnsiTheme="majorHAnsi" w:cstheme="majorHAnsi"/>
          <w:sz w:val="28"/>
          <w:szCs w:val="28"/>
        </w:rPr>
        <w:t>con trai</w:t>
      </w:r>
      <w:r w:rsidR="00FD6DB2" w:rsidRPr="0094336A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Pr="0094336A">
        <w:rPr>
          <w:rFonts w:asciiTheme="majorHAnsi" w:eastAsia="Times New Roman" w:hAnsiTheme="majorHAnsi" w:cstheme="majorHAnsi"/>
          <w:sz w:val="28"/>
          <w:szCs w:val="28"/>
        </w:rPr>
        <w:t>tại</w:t>
      </w:r>
      <w:r w:rsidR="00390BEE" w:rsidRPr="00390BEE">
        <w:rPr>
          <w:rFonts w:asciiTheme="majorHAnsi" w:hAnsiTheme="majorHAnsi" w:cstheme="majorHAnsi"/>
          <w:sz w:val="28"/>
          <w:szCs w:val="28"/>
        </w:rPr>
        <w:t>148 đường số 1</w:t>
      </w:r>
      <w:r w:rsidR="00FD6DB2" w:rsidRPr="0094336A">
        <w:rPr>
          <w:rFonts w:asciiTheme="majorHAnsi" w:hAnsiTheme="majorHAnsi" w:cstheme="majorHAnsi"/>
          <w:sz w:val="28"/>
          <w:szCs w:val="28"/>
        </w:rPr>
        <w:t>, phường An Lạc, quận Bình Tân, Thành phố Hồ Chí Minh</w:t>
      </w:r>
      <w:r w:rsidR="004C516B" w:rsidRPr="0094336A">
        <w:rPr>
          <w:rFonts w:asciiTheme="majorHAnsi" w:hAnsiTheme="majorHAnsi" w:cstheme="majorHAnsi"/>
          <w:sz w:val="28"/>
          <w:szCs w:val="28"/>
        </w:rPr>
        <w:t xml:space="preserve"> (</w:t>
      </w:r>
      <w:r w:rsidR="00390BEE" w:rsidRPr="00390BEE">
        <w:rPr>
          <w:rFonts w:asciiTheme="majorHAnsi" w:hAnsiTheme="majorHAnsi" w:cstheme="majorHAnsi"/>
          <w:sz w:val="28"/>
          <w:szCs w:val="28"/>
        </w:rPr>
        <w:t>con trai là Trần Anh Linh (1966)</w:t>
      </w:r>
      <w:r w:rsidR="001B0362" w:rsidRPr="001B0362">
        <w:rPr>
          <w:rFonts w:asciiTheme="majorHAnsi" w:hAnsiTheme="majorHAnsi" w:cstheme="majorHAnsi"/>
          <w:sz w:val="28"/>
          <w:szCs w:val="28"/>
        </w:rPr>
        <w:t xml:space="preserve"> </w:t>
      </w:r>
      <w:r w:rsidR="001B0362">
        <w:rPr>
          <w:rFonts w:asciiTheme="majorHAnsi" w:hAnsiTheme="majorHAnsi" w:cstheme="majorHAnsi"/>
          <w:sz w:val="28"/>
          <w:szCs w:val="28"/>
        </w:rPr>
        <w:t>–</w:t>
      </w:r>
      <w:r w:rsidR="001B0362" w:rsidRPr="001B0362">
        <w:rPr>
          <w:rFonts w:asciiTheme="majorHAnsi" w:hAnsiTheme="majorHAnsi" w:cstheme="majorHAnsi"/>
          <w:sz w:val="28"/>
          <w:szCs w:val="28"/>
        </w:rPr>
        <w:t xml:space="preserve"> dương tính với SARS-cov-2</w:t>
      </w:r>
      <w:r w:rsidR="00390BEE" w:rsidRPr="00390BEE">
        <w:rPr>
          <w:rFonts w:asciiTheme="majorHAnsi" w:hAnsiTheme="majorHAnsi" w:cstheme="majorHAnsi"/>
          <w:sz w:val="28"/>
          <w:szCs w:val="28"/>
        </w:rPr>
        <w:t xml:space="preserve"> </w:t>
      </w:r>
      <w:r w:rsidRPr="0032115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được đưa đi cách ly tập trung ở </w:t>
      </w:r>
      <w:r w:rsidR="001B0362" w:rsidRPr="001B0362">
        <w:rPr>
          <w:rFonts w:asciiTheme="majorHAnsi" w:hAnsiTheme="majorHAnsi" w:cstheme="majorHAnsi"/>
          <w:color w:val="000000" w:themeColor="text1"/>
          <w:sz w:val="28"/>
          <w:szCs w:val="28"/>
        </w:rPr>
        <w:t>khu dã chiến Củ Chi)</w:t>
      </w:r>
    </w:p>
    <w:p w14:paraId="1E92B334" w14:textId="2BD12C3B" w:rsidR="005B2F02" w:rsidRPr="00360706" w:rsidRDefault="005B2F02" w:rsidP="0018499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94336A">
        <w:rPr>
          <w:rFonts w:asciiTheme="majorHAnsi" w:eastAsia="Times New Roman" w:hAnsiTheme="majorHAnsi" w:cstheme="majorHAnsi"/>
          <w:sz w:val="28"/>
          <w:szCs w:val="28"/>
        </w:rPr>
        <w:lastRenderedPageBreak/>
        <w:t>Bệnh nhân</w:t>
      </w:r>
      <w:r w:rsidR="00CB5D22" w:rsidRPr="0094336A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="001B0362" w:rsidRPr="000F0A93">
        <w:rPr>
          <w:rFonts w:asciiTheme="majorHAnsi" w:eastAsia="Times New Roman" w:hAnsiTheme="majorHAnsi" w:cstheme="majorHAnsi"/>
          <w:sz w:val="28"/>
          <w:szCs w:val="28"/>
        </w:rPr>
        <w:t xml:space="preserve">ở nhà, </w:t>
      </w:r>
      <w:r w:rsidR="000F0A93" w:rsidRPr="000F0A93">
        <w:rPr>
          <w:rFonts w:asciiTheme="majorHAnsi" w:eastAsia="Times New Roman" w:hAnsiTheme="majorHAnsi" w:cstheme="majorHAnsi"/>
          <w:sz w:val="28"/>
          <w:szCs w:val="28"/>
        </w:rPr>
        <w:t>không tiếp xúc người xung quanh,  chỉ tiếp xúc với con trai là anh Trần Anh Linh</w:t>
      </w:r>
      <w:r w:rsidR="00C44608" w:rsidRPr="0094336A">
        <w:rPr>
          <w:rFonts w:asciiTheme="majorHAnsi" w:eastAsia="Times New Roman" w:hAnsiTheme="majorHAnsi" w:cstheme="majorHAnsi"/>
          <w:sz w:val="28"/>
          <w:szCs w:val="28"/>
        </w:rPr>
        <w:t>.</w:t>
      </w:r>
    </w:p>
    <w:p w14:paraId="129AAAA7" w14:textId="157BA06B" w:rsidR="00360706" w:rsidRPr="0094336A" w:rsidRDefault="00360706" w:rsidP="0018499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240F50">
        <w:rPr>
          <w:rFonts w:asciiTheme="majorHAnsi" w:eastAsia="Times New Roman" w:hAnsiTheme="majorHAnsi" w:cstheme="majorHAnsi"/>
          <w:sz w:val="28"/>
          <w:szCs w:val="28"/>
        </w:rPr>
        <w:t xml:space="preserve">BN thường xuyên </w:t>
      </w:r>
      <w:r w:rsidR="00240F50" w:rsidRPr="00240F50">
        <w:rPr>
          <w:rFonts w:asciiTheme="majorHAnsi" w:eastAsia="Times New Roman" w:hAnsiTheme="majorHAnsi" w:cstheme="majorHAnsi"/>
          <w:sz w:val="28"/>
          <w:szCs w:val="28"/>
        </w:rPr>
        <w:t>khám tại bệnh viện Triều An (trước khi bệnh viện ghi nhận ca mắc covid-không nhớ ngày).</w:t>
      </w:r>
    </w:p>
    <w:p w14:paraId="53C20377" w14:textId="67AC49EC" w:rsidR="000F0A93" w:rsidRPr="000F0A93" w:rsidRDefault="000F0A93" w:rsidP="0094336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0F0A93">
        <w:rPr>
          <w:rFonts w:asciiTheme="majorHAnsi" w:hAnsiTheme="majorHAnsi" w:cstheme="majorHAnsi"/>
          <w:sz w:val="28"/>
          <w:szCs w:val="28"/>
        </w:rPr>
        <w:t>Triệu chứng: Đang thở máy, bệnh diễn biến nặng</w:t>
      </w:r>
      <w:r w:rsidR="00C82B96" w:rsidRPr="00C82B96">
        <w:rPr>
          <w:rFonts w:asciiTheme="majorHAnsi" w:hAnsiTheme="majorHAnsi" w:cstheme="majorHAnsi"/>
          <w:sz w:val="28"/>
          <w:szCs w:val="28"/>
        </w:rPr>
        <w:t>.</w:t>
      </w:r>
    </w:p>
    <w:p w14:paraId="58C3BACA" w14:textId="475C5B14" w:rsidR="0094336A" w:rsidRPr="00321154" w:rsidRDefault="0094336A" w:rsidP="0094336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321154">
        <w:rPr>
          <w:rFonts w:asciiTheme="majorHAnsi" w:eastAsia="Times New Roman" w:hAnsiTheme="majorHAnsi" w:cstheme="majorHAnsi"/>
          <w:sz w:val="28"/>
          <w:szCs w:val="28"/>
        </w:rPr>
        <w:t xml:space="preserve">Người bệnh lấy mẫu xét nghiệm </w:t>
      </w:r>
      <w:r w:rsidR="00C82B96" w:rsidRPr="00C82B96">
        <w:rPr>
          <w:rFonts w:asciiTheme="majorHAnsi" w:eastAsia="Times New Roman" w:hAnsiTheme="majorHAnsi" w:cstheme="majorHAnsi"/>
          <w:sz w:val="28"/>
          <w:szCs w:val="28"/>
        </w:rPr>
        <w:t>1</w:t>
      </w:r>
      <w:r w:rsidRPr="00321154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Pr="0094346D">
        <w:rPr>
          <w:rFonts w:asciiTheme="majorHAnsi" w:eastAsia="Times New Roman" w:hAnsiTheme="majorHAnsi" w:cstheme="majorHAnsi"/>
          <w:sz w:val="28"/>
          <w:szCs w:val="28"/>
        </w:rPr>
        <w:t>l</w:t>
      </w:r>
      <w:r w:rsidRPr="00321154">
        <w:rPr>
          <w:rFonts w:asciiTheme="majorHAnsi" w:eastAsia="Times New Roman" w:hAnsiTheme="majorHAnsi" w:cstheme="majorHAnsi"/>
          <w:sz w:val="28"/>
          <w:szCs w:val="28"/>
        </w:rPr>
        <w:t>ần (</w:t>
      </w:r>
      <w:r w:rsidR="00C82B96" w:rsidRPr="00C82B96">
        <w:rPr>
          <w:rFonts w:asciiTheme="majorHAnsi" w:eastAsia="Times New Roman" w:hAnsiTheme="majorHAnsi" w:cstheme="majorHAnsi"/>
          <w:sz w:val="28"/>
          <w:szCs w:val="28"/>
        </w:rPr>
        <w:t xml:space="preserve">dương tính cùng con trai tại bệnh viện Gia An 115 </w:t>
      </w:r>
      <w:r w:rsidRPr="00321154">
        <w:rPr>
          <w:rFonts w:asciiTheme="majorHAnsi" w:eastAsia="Times New Roman" w:hAnsiTheme="majorHAnsi" w:cstheme="majorHAnsi"/>
          <w:sz w:val="28"/>
          <w:szCs w:val="28"/>
        </w:rPr>
        <w:t xml:space="preserve">ngày </w:t>
      </w:r>
      <w:r w:rsidR="008D663F" w:rsidRPr="008D663F">
        <w:rPr>
          <w:rFonts w:asciiTheme="majorHAnsi" w:eastAsia="Times New Roman" w:hAnsiTheme="majorHAnsi" w:cstheme="majorHAnsi"/>
          <w:sz w:val="28"/>
          <w:szCs w:val="28"/>
        </w:rPr>
        <w:t>2</w:t>
      </w:r>
      <w:r w:rsidR="000C53F2" w:rsidRPr="000C53F2">
        <w:rPr>
          <w:rFonts w:asciiTheme="majorHAnsi" w:eastAsia="Times New Roman" w:hAnsiTheme="majorHAnsi" w:cstheme="majorHAnsi"/>
          <w:sz w:val="28"/>
          <w:szCs w:val="28"/>
        </w:rPr>
        <w:t>3</w:t>
      </w:r>
      <w:r w:rsidRPr="00321154">
        <w:rPr>
          <w:rFonts w:asciiTheme="majorHAnsi" w:eastAsia="Times New Roman" w:hAnsiTheme="majorHAnsi" w:cstheme="majorHAnsi"/>
          <w:sz w:val="28"/>
          <w:szCs w:val="28"/>
        </w:rPr>
        <w:t xml:space="preserve">/6/2021) </w:t>
      </w:r>
    </w:p>
    <w:p w14:paraId="00000020" w14:textId="268A7AB0" w:rsidR="003F2185" w:rsidRPr="001E5208" w:rsidRDefault="00961227" w:rsidP="0095081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961227">
        <w:rPr>
          <w:rFonts w:asciiTheme="majorHAnsi" w:eastAsia="Times New Roman" w:hAnsiTheme="majorHAnsi" w:cstheme="majorHAnsi"/>
          <w:sz w:val="28"/>
          <w:szCs w:val="28"/>
        </w:rPr>
        <w:t xml:space="preserve">Bệnh nhân có tiền sử Tiểu đường, Tăng huyết áp, </w:t>
      </w:r>
      <w:r w:rsidR="001E5208" w:rsidRPr="001E5208">
        <w:rPr>
          <w:rFonts w:asciiTheme="majorHAnsi" w:eastAsia="Times New Roman" w:hAnsiTheme="majorHAnsi" w:cstheme="majorHAnsi"/>
          <w:sz w:val="28"/>
          <w:szCs w:val="28"/>
        </w:rPr>
        <w:t>Mỡ máu.</w:t>
      </w:r>
    </w:p>
    <w:p w14:paraId="5BECB8B5" w14:textId="34CD0180" w:rsidR="001E5208" w:rsidRDefault="001E5208" w:rsidP="001E52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r w:rsidRPr="001E5208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Lịch sử đi lại và tiền sử tiếp xúc và triệu chứng lâm sàng của BN</w:t>
      </w:r>
      <w:r w:rsidRPr="001E5208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Trần Anh Linh</w:t>
      </w:r>
      <w:r w:rsidRPr="001E5208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(theo lời kh</w:t>
      </w:r>
      <w:r w:rsidR="00D81D5A" w:rsidRPr="00D81D5A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ai của BN) </w:t>
      </w:r>
      <w:r w:rsidR="00D81D5A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–</w:t>
      </w:r>
      <w:r w:rsidR="00D81D5A" w:rsidRPr="00D81D5A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Người đã tiếp xúc với BN</w:t>
      </w:r>
    </w:p>
    <w:p w14:paraId="37BF680A" w14:textId="5C38539A" w:rsidR="00D81D5A" w:rsidRPr="00BF00AB" w:rsidRDefault="00D81D5A" w:rsidP="00D81D5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r w:rsidRPr="00D81D5A">
        <w:rPr>
          <w:rFonts w:asciiTheme="majorHAnsi" w:eastAsia="Times New Roman" w:hAnsiTheme="majorHAnsi" w:cstheme="majorHAnsi"/>
          <w:bCs/>
          <w:color w:val="000000"/>
          <w:sz w:val="28"/>
          <w:szCs w:val="28"/>
        </w:rPr>
        <w:t>Bệnh nhân sống cùng nhà với BN Đặng Thị Bé Hồng</w:t>
      </w:r>
    </w:p>
    <w:p w14:paraId="77EC20FF" w14:textId="1ACD6EA3" w:rsidR="00BF00AB" w:rsidRPr="00631B1A" w:rsidRDefault="00BF00AB" w:rsidP="00D81D5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r w:rsidRPr="00BF00AB">
        <w:rPr>
          <w:rFonts w:asciiTheme="majorHAnsi" w:eastAsia="Times New Roman" w:hAnsiTheme="majorHAnsi" w:cstheme="majorHAnsi"/>
          <w:bCs/>
          <w:color w:val="000000"/>
          <w:sz w:val="28"/>
          <w:szCs w:val="28"/>
        </w:rPr>
        <w:t>Nghề nghiệp: Điều hành xe tại Bến xe Miền Đông ( đã ngưng hoạt động do covid 1 tháng trước theo chỉ thị ).</w:t>
      </w:r>
    </w:p>
    <w:p w14:paraId="561A2227" w14:textId="4ADAA539" w:rsidR="00631B1A" w:rsidRPr="00BF00AB" w:rsidRDefault="00631B1A" w:rsidP="00D81D5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r w:rsidRPr="00631B1A">
        <w:rPr>
          <w:rFonts w:asciiTheme="majorHAnsi" w:eastAsia="Times New Roman" w:hAnsiTheme="majorHAnsi" w:cstheme="majorHAnsi"/>
          <w:bCs/>
          <w:color w:val="000000"/>
          <w:sz w:val="28"/>
          <w:szCs w:val="28"/>
        </w:rPr>
        <w:t xml:space="preserve">Bệnh nhân thường đặt đồ ăn sáng trên app </w:t>
      </w:r>
      <w:r w:rsidR="00E920CD" w:rsidRPr="00E920CD">
        <w:rPr>
          <w:rFonts w:asciiTheme="majorHAnsi" w:eastAsia="Times New Roman" w:hAnsiTheme="majorHAnsi" w:cstheme="majorHAnsi"/>
          <w:bCs/>
          <w:color w:val="000000"/>
          <w:sz w:val="28"/>
          <w:szCs w:val="28"/>
        </w:rPr>
        <w:t xml:space="preserve">Grab, Now và mua đồ ăn sáng tại các cửa hàng gần khu cư trú. </w:t>
      </w:r>
      <w:r w:rsidR="00E920CD" w:rsidRPr="00BF23C0">
        <w:rPr>
          <w:rFonts w:asciiTheme="majorHAnsi" w:eastAsia="Times New Roman" w:hAnsiTheme="majorHAnsi" w:cstheme="majorHAnsi"/>
          <w:bCs/>
          <w:color w:val="000000"/>
          <w:sz w:val="28"/>
          <w:szCs w:val="28"/>
        </w:rPr>
        <w:t xml:space="preserve">(BN </w:t>
      </w:r>
      <w:r w:rsidR="00BF23C0" w:rsidRPr="00BF23C0">
        <w:rPr>
          <w:rFonts w:asciiTheme="majorHAnsi" w:eastAsia="Times New Roman" w:hAnsiTheme="majorHAnsi" w:cstheme="majorHAnsi"/>
          <w:bCs/>
          <w:color w:val="000000"/>
          <w:sz w:val="28"/>
          <w:szCs w:val="28"/>
        </w:rPr>
        <w:t xml:space="preserve">có mang khẩu trang, và sát khuẩn tay sau khi tiếp xúc </w:t>
      </w:r>
      <w:r w:rsidR="00BF23C0">
        <w:rPr>
          <w:rFonts w:asciiTheme="majorHAnsi" w:eastAsia="Times New Roman" w:hAnsiTheme="majorHAnsi" w:cstheme="majorHAnsi"/>
          <w:bCs/>
          <w:color w:val="000000"/>
          <w:sz w:val="28"/>
          <w:szCs w:val="28"/>
        </w:rPr>
        <w:t>–</w:t>
      </w:r>
      <w:r w:rsidR="00BF23C0" w:rsidRPr="00BF23C0">
        <w:rPr>
          <w:rFonts w:asciiTheme="majorHAnsi" w:eastAsia="Times New Roman" w:hAnsiTheme="majorHAnsi" w:cstheme="majorHAnsi"/>
          <w:bCs/>
          <w:color w:val="000000"/>
          <w:sz w:val="28"/>
          <w:szCs w:val="28"/>
        </w:rPr>
        <w:t xml:space="preserve"> Không nhớ rõ những địa điểm đã mua đồ ăn sáng và </w:t>
      </w:r>
      <w:r w:rsidR="00884541" w:rsidRPr="00884541">
        <w:rPr>
          <w:rFonts w:asciiTheme="majorHAnsi" w:eastAsia="Times New Roman" w:hAnsiTheme="majorHAnsi" w:cstheme="majorHAnsi"/>
          <w:bCs/>
          <w:color w:val="000000"/>
          <w:sz w:val="28"/>
          <w:szCs w:val="28"/>
        </w:rPr>
        <w:t>người giao hàng).</w:t>
      </w:r>
    </w:p>
    <w:p w14:paraId="0B422AF9" w14:textId="410154F2" w:rsidR="00BF00AB" w:rsidRPr="00884541" w:rsidRDefault="00BF00AB" w:rsidP="00D81D5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r w:rsidRPr="00BF00AB">
        <w:rPr>
          <w:rFonts w:asciiTheme="majorHAnsi" w:eastAsia="Times New Roman" w:hAnsiTheme="majorHAnsi" w:cstheme="majorHAnsi"/>
          <w:bCs/>
          <w:color w:val="000000"/>
          <w:sz w:val="28"/>
          <w:szCs w:val="28"/>
        </w:rPr>
        <w:t xml:space="preserve">Bệnh nhân </w:t>
      </w:r>
      <w:r w:rsidRPr="00E23793">
        <w:rPr>
          <w:rFonts w:asciiTheme="majorHAnsi" w:eastAsia="Times New Roman" w:hAnsiTheme="majorHAnsi" w:cstheme="majorHAnsi"/>
          <w:bCs/>
          <w:color w:val="000000"/>
          <w:sz w:val="28"/>
          <w:szCs w:val="28"/>
        </w:rPr>
        <w:t>đi chợ</w:t>
      </w:r>
      <w:r w:rsidR="00E23793" w:rsidRPr="00E23793">
        <w:rPr>
          <w:rFonts w:asciiTheme="majorHAnsi" w:eastAsia="Times New Roman" w:hAnsiTheme="majorHAnsi" w:cstheme="majorHAnsi"/>
          <w:bCs/>
          <w:color w:val="000000"/>
          <w:sz w:val="28"/>
          <w:szCs w:val="28"/>
        </w:rPr>
        <w:t xml:space="preserve"> hằng ngày tại chợ tạm trên đường Bùi Hữu Diên (khuôn viên khu phố 3</w:t>
      </w:r>
      <w:r w:rsidR="00631B1A" w:rsidRPr="00631B1A">
        <w:rPr>
          <w:rFonts w:asciiTheme="majorHAnsi" w:eastAsia="Times New Roman" w:hAnsiTheme="majorHAnsi" w:cstheme="majorHAnsi"/>
          <w:bCs/>
          <w:color w:val="000000"/>
          <w:sz w:val="28"/>
          <w:szCs w:val="28"/>
        </w:rPr>
        <w:t xml:space="preserve">- </w:t>
      </w:r>
      <w:r w:rsidR="00E23793" w:rsidRPr="00E23793">
        <w:rPr>
          <w:rFonts w:asciiTheme="majorHAnsi" w:eastAsia="Times New Roman" w:hAnsiTheme="majorHAnsi" w:cstheme="majorHAnsi"/>
          <w:bCs/>
          <w:color w:val="000000"/>
          <w:sz w:val="28"/>
          <w:szCs w:val="28"/>
        </w:rPr>
        <w:t xml:space="preserve">gần 148 đường số </w:t>
      </w:r>
      <w:r w:rsidR="00E23793" w:rsidRPr="00631B1A">
        <w:rPr>
          <w:rFonts w:asciiTheme="majorHAnsi" w:eastAsia="Times New Roman" w:hAnsiTheme="majorHAnsi" w:cstheme="majorHAnsi"/>
          <w:bCs/>
          <w:color w:val="000000"/>
          <w:sz w:val="28"/>
          <w:szCs w:val="28"/>
        </w:rPr>
        <w:t>1</w:t>
      </w:r>
      <w:r w:rsidR="00631B1A" w:rsidRPr="00631B1A">
        <w:rPr>
          <w:rFonts w:asciiTheme="majorHAnsi" w:eastAsia="Times New Roman" w:hAnsiTheme="majorHAnsi" w:cstheme="majorHAnsi"/>
          <w:bCs/>
          <w:color w:val="000000"/>
          <w:sz w:val="28"/>
          <w:szCs w:val="28"/>
        </w:rPr>
        <w:t>, An Lạc, Bình Tân</w:t>
      </w:r>
      <w:r w:rsidR="00E23793" w:rsidRPr="00E23793">
        <w:rPr>
          <w:rFonts w:asciiTheme="majorHAnsi" w:eastAsia="Times New Roman" w:hAnsiTheme="majorHAnsi" w:cstheme="majorHAnsi"/>
          <w:bCs/>
          <w:color w:val="000000"/>
          <w:sz w:val="28"/>
          <w:szCs w:val="28"/>
        </w:rPr>
        <w:t>).</w:t>
      </w:r>
    </w:p>
    <w:p w14:paraId="6B24AE90" w14:textId="2F7CFC28" w:rsidR="00884541" w:rsidRPr="00631B1A" w:rsidRDefault="00884541" w:rsidP="00D81D5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r w:rsidRPr="00884541">
        <w:rPr>
          <w:rFonts w:asciiTheme="majorHAnsi" w:eastAsia="Times New Roman" w:hAnsiTheme="majorHAnsi" w:cstheme="majorHAnsi"/>
          <w:bCs/>
          <w:color w:val="000000"/>
          <w:sz w:val="28"/>
          <w:szCs w:val="28"/>
        </w:rPr>
        <w:t>Sau khi theo chỉ thị, chợ đóng cửa</w:t>
      </w:r>
      <w:r w:rsidR="00C02CD0" w:rsidRPr="00C02CD0">
        <w:rPr>
          <w:rFonts w:asciiTheme="majorHAnsi" w:eastAsia="Times New Roman" w:hAnsiTheme="majorHAnsi" w:cstheme="majorHAnsi"/>
          <w:bCs/>
          <w:color w:val="000000"/>
          <w:sz w:val="28"/>
          <w:szCs w:val="28"/>
        </w:rPr>
        <w:t xml:space="preserve">. BN </w:t>
      </w:r>
      <w:r w:rsidR="00C02CD0" w:rsidRPr="00274172">
        <w:rPr>
          <w:rFonts w:asciiTheme="majorHAnsi" w:eastAsia="Times New Roman" w:hAnsiTheme="majorHAnsi" w:cstheme="majorHAnsi"/>
          <w:bCs/>
          <w:color w:val="000000"/>
          <w:sz w:val="28"/>
          <w:szCs w:val="28"/>
        </w:rPr>
        <w:t>thường xuyên</w:t>
      </w:r>
      <w:r w:rsidR="00C02CD0" w:rsidRPr="00C02CD0">
        <w:rPr>
          <w:rFonts w:asciiTheme="majorHAnsi" w:eastAsia="Times New Roman" w:hAnsiTheme="majorHAnsi" w:cstheme="majorHAnsi"/>
          <w:bCs/>
          <w:color w:val="000000"/>
          <w:sz w:val="28"/>
          <w:szCs w:val="28"/>
        </w:rPr>
        <w:t xml:space="preserve"> mua đồ tại Bách Hóa Xanh</w:t>
      </w:r>
      <w:r w:rsidR="00C02CD0" w:rsidRPr="00274172">
        <w:rPr>
          <w:rFonts w:asciiTheme="majorHAnsi" w:eastAsia="Times New Roman" w:hAnsiTheme="majorHAnsi" w:cstheme="majorHAnsi"/>
          <w:bCs/>
          <w:color w:val="000000"/>
          <w:sz w:val="28"/>
          <w:szCs w:val="28"/>
        </w:rPr>
        <w:t xml:space="preserve"> (trước </w:t>
      </w:r>
      <w:r w:rsidR="00C34DC1" w:rsidRPr="00274172">
        <w:rPr>
          <w:rFonts w:asciiTheme="majorHAnsi" w:eastAsia="Times New Roman" w:hAnsiTheme="majorHAnsi" w:cstheme="majorHAnsi"/>
          <w:bCs/>
          <w:color w:val="000000"/>
          <w:sz w:val="28"/>
          <w:szCs w:val="28"/>
        </w:rPr>
        <w:t>ngày 28/6/</w:t>
      </w:r>
      <w:r w:rsidR="00274172" w:rsidRPr="00274172">
        <w:rPr>
          <w:rFonts w:asciiTheme="majorHAnsi" w:eastAsia="Times New Roman" w:hAnsiTheme="majorHAnsi" w:cstheme="majorHAnsi"/>
          <w:bCs/>
          <w:color w:val="000000"/>
          <w:sz w:val="28"/>
          <w:szCs w:val="28"/>
        </w:rPr>
        <w:t xml:space="preserve">2021). Và có mua rau của một vài chị </w:t>
      </w:r>
      <w:r w:rsidR="00FE609A" w:rsidRPr="00FE609A">
        <w:rPr>
          <w:rFonts w:asciiTheme="majorHAnsi" w:eastAsia="Times New Roman" w:hAnsiTheme="majorHAnsi" w:cstheme="majorHAnsi"/>
          <w:bCs/>
          <w:color w:val="000000"/>
          <w:sz w:val="28"/>
          <w:szCs w:val="28"/>
        </w:rPr>
        <w:t xml:space="preserve">tại chợ tạm </w:t>
      </w:r>
      <w:r w:rsidR="00274172" w:rsidRPr="00274172">
        <w:rPr>
          <w:rFonts w:asciiTheme="majorHAnsi" w:eastAsia="Times New Roman" w:hAnsiTheme="majorHAnsi" w:cstheme="majorHAnsi"/>
          <w:bCs/>
          <w:color w:val="000000"/>
          <w:sz w:val="28"/>
          <w:szCs w:val="28"/>
        </w:rPr>
        <w:t>(chưa nghỉ bán sau khi chợ đã</w:t>
      </w:r>
      <w:r w:rsidR="00FE609A" w:rsidRPr="00FE609A">
        <w:rPr>
          <w:rFonts w:asciiTheme="majorHAnsi" w:eastAsia="Times New Roman" w:hAnsiTheme="majorHAnsi" w:cstheme="majorHAnsi"/>
          <w:bCs/>
          <w:color w:val="000000"/>
          <w:sz w:val="28"/>
          <w:szCs w:val="28"/>
        </w:rPr>
        <w:t xml:space="preserve"> đóng cửa).</w:t>
      </w:r>
      <w:r w:rsidR="00C02CD0" w:rsidRPr="00C02CD0">
        <w:rPr>
          <w:rFonts w:asciiTheme="majorHAnsi" w:eastAsia="Times New Roman" w:hAnsiTheme="majorHAnsi" w:cstheme="majorHAnsi"/>
          <w:bCs/>
          <w:color w:val="000000"/>
          <w:sz w:val="28"/>
          <w:szCs w:val="28"/>
        </w:rPr>
        <w:t xml:space="preserve"> </w:t>
      </w:r>
    </w:p>
    <w:p w14:paraId="0995DD4F" w14:textId="766462E4" w:rsidR="00631B1A" w:rsidRPr="00B06D58" w:rsidRDefault="00E951CC" w:rsidP="00D81D5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r w:rsidRPr="00E951CC">
        <w:rPr>
          <w:rFonts w:asciiTheme="majorHAnsi" w:eastAsia="Times New Roman" w:hAnsiTheme="majorHAnsi" w:cstheme="majorHAnsi"/>
          <w:bCs/>
          <w:color w:val="000000"/>
          <w:sz w:val="28"/>
          <w:szCs w:val="28"/>
        </w:rPr>
        <w:t>Ngày 18/6/2021, b</w:t>
      </w:r>
      <w:r w:rsidR="00240F50" w:rsidRPr="00E951CC">
        <w:rPr>
          <w:rFonts w:asciiTheme="majorHAnsi" w:eastAsia="Times New Roman" w:hAnsiTheme="majorHAnsi" w:cstheme="majorHAnsi"/>
          <w:bCs/>
          <w:color w:val="000000"/>
          <w:sz w:val="28"/>
          <w:szCs w:val="28"/>
        </w:rPr>
        <w:t xml:space="preserve">ệnh nhân </w:t>
      </w:r>
      <w:r w:rsidRPr="00E951CC">
        <w:rPr>
          <w:rFonts w:asciiTheme="majorHAnsi" w:eastAsia="Times New Roman" w:hAnsiTheme="majorHAnsi" w:cstheme="majorHAnsi"/>
          <w:bCs/>
          <w:color w:val="000000"/>
          <w:sz w:val="28"/>
          <w:szCs w:val="28"/>
        </w:rPr>
        <w:t xml:space="preserve">tới nhà thuốc Hiền An (đối diện bệnh viện Triều An) </w:t>
      </w:r>
      <w:r w:rsidR="00B06D58" w:rsidRPr="00B06D58">
        <w:rPr>
          <w:rFonts w:asciiTheme="majorHAnsi" w:eastAsia="Times New Roman" w:hAnsiTheme="majorHAnsi" w:cstheme="majorHAnsi"/>
          <w:bCs/>
          <w:color w:val="000000"/>
          <w:sz w:val="28"/>
          <w:szCs w:val="28"/>
        </w:rPr>
        <w:t>mua thuốc cho mẹ theo đơn của bệnh viện Triều An.</w:t>
      </w:r>
    </w:p>
    <w:p w14:paraId="0432B3A7" w14:textId="24D46634" w:rsidR="00B06D58" w:rsidRPr="00B06D58" w:rsidRDefault="00CE6195" w:rsidP="00D81D5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r w:rsidRPr="00CE6195">
        <w:rPr>
          <w:rFonts w:asciiTheme="majorHAnsi" w:eastAsia="Times New Roman" w:hAnsiTheme="majorHAnsi" w:cstheme="majorHAnsi"/>
          <w:bCs/>
          <w:color w:val="000000"/>
          <w:sz w:val="28"/>
          <w:szCs w:val="28"/>
        </w:rPr>
        <w:t>BN được xét nghiệm 2 lần (1 lần âm tính ở tại khu phố</w:t>
      </w:r>
      <w:r w:rsidR="004F0783" w:rsidRPr="004F0783">
        <w:rPr>
          <w:rFonts w:asciiTheme="majorHAnsi" w:eastAsia="Times New Roman" w:hAnsiTheme="majorHAnsi" w:cstheme="majorHAnsi"/>
          <w:bCs/>
          <w:color w:val="000000"/>
          <w:sz w:val="28"/>
          <w:szCs w:val="28"/>
        </w:rPr>
        <w:t xml:space="preserve"> ngày </w:t>
      </w:r>
      <w:r w:rsidR="000C53F2" w:rsidRPr="000C53F2">
        <w:rPr>
          <w:rFonts w:asciiTheme="majorHAnsi" w:eastAsia="Times New Roman" w:hAnsiTheme="majorHAnsi" w:cstheme="majorHAnsi"/>
          <w:bCs/>
          <w:color w:val="000000"/>
          <w:sz w:val="28"/>
          <w:szCs w:val="28"/>
        </w:rPr>
        <w:t>21/6/2021</w:t>
      </w:r>
      <w:r w:rsidRPr="00CE6195">
        <w:rPr>
          <w:rFonts w:asciiTheme="majorHAnsi" w:eastAsia="Times New Roman" w:hAnsiTheme="majorHAnsi" w:cstheme="majorHAnsi"/>
          <w:bCs/>
          <w:color w:val="000000"/>
          <w:sz w:val="28"/>
          <w:szCs w:val="28"/>
        </w:rPr>
        <w:t xml:space="preserve">, 1 lần dương tính </w:t>
      </w:r>
      <w:r w:rsidR="004F0783" w:rsidRPr="004F0783">
        <w:rPr>
          <w:rFonts w:asciiTheme="majorHAnsi" w:eastAsia="Times New Roman" w:hAnsiTheme="majorHAnsi" w:cstheme="majorHAnsi"/>
          <w:bCs/>
          <w:color w:val="000000"/>
          <w:sz w:val="28"/>
          <w:szCs w:val="28"/>
        </w:rPr>
        <w:t>tại bệnh viện Gia An 115</w:t>
      </w:r>
      <w:r w:rsidR="000C53F2" w:rsidRPr="000C53F2">
        <w:rPr>
          <w:rFonts w:asciiTheme="majorHAnsi" w:eastAsia="Times New Roman" w:hAnsiTheme="majorHAnsi" w:cstheme="majorHAnsi"/>
          <w:bCs/>
          <w:color w:val="000000"/>
          <w:sz w:val="28"/>
          <w:szCs w:val="28"/>
        </w:rPr>
        <w:t xml:space="preserve"> ngày 2</w:t>
      </w:r>
      <w:r w:rsidR="008E6215" w:rsidRPr="008E6215">
        <w:rPr>
          <w:rFonts w:asciiTheme="majorHAnsi" w:eastAsia="Times New Roman" w:hAnsiTheme="majorHAnsi" w:cstheme="majorHAnsi"/>
          <w:bCs/>
          <w:color w:val="000000"/>
          <w:sz w:val="28"/>
          <w:szCs w:val="28"/>
        </w:rPr>
        <w:t>3/6/2021).</w:t>
      </w:r>
    </w:p>
    <w:p w14:paraId="45C2E025" w14:textId="163E7D94" w:rsidR="00B06D58" w:rsidRPr="00D81D5A" w:rsidRDefault="00B06D58" w:rsidP="00D81D5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r w:rsidRPr="00B06D58">
        <w:rPr>
          <w:rFonts w:asciiTheme="majorHAnsi" w:eastAsia="Times New Roman" w:hAnsiTheme="majorHAnsi" w:cstheme="majorHAnsi"/>
          <w:bCs/>
          <w:color w:val="000000"/>
          <w:sz w:val="28"/>
          <w:szCs w:val="28"/>
        </w:rPr>
        <w:t>Triệu chứng: Hiện giờ BN đã ổn định, ngưng thở máy, còn mệt và khó thở.</w:t>
      </w:r>
    </w:p>
    <w:p w14:paraId="29918748" w14:textId="77777777" w:rsidR="001E5208" w:rsidRPr="00321154" w:rsidRDefault="001E5208" w:rsidP="001E520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</w:p>
    <w:p w14:paraId="00000021" w14:textId="77777777" w:rsidR="003F2185" w:rsidRPr="00321154" w:rsidRDefault="0094336A">
      <w:pPr>
        <w:numPr>
          <w:ilvl w:val="0"/>
          <w:numId w:val="4"/>
        </w:numPr>
        <w:spacing w:after="0"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321154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Các hoạt động đã triển khai:</w:t>
      </w:r>
    </w:p>
    <w:p w14:paraId="00000022" w14:textId="1B93EFED" w:rsidR="003F2185" w:rsidRPr="00321154" w:rsidRDefault="0094336A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321154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Bệnh nhân được cách ly </w:t>
      </w:r>
      <w:r w:rsidRPr="00321154">
        <w:rPr>
          <w:rFonts w:asciiTheme="majorHAnsi" w:eastAsia="Times New Roman" w:hAnsiTheme="majorHAnsi" w:cstheme="majorHAnsi"/>
          <w:sz w:val="28"/>
          <w:szCs w:val="28"/>
        </w:rPr>
        <w:t xml:space="preserve">TẬP </w:t>
      </w:r>
      <w:r w:rsidR="005516C7">
        <w:rPr>
          <w:rFonts w:asciiTheme="majorHAnsi" w:eastAsia="Times New Roman" w:hAnsiTheme="majorHAnsi" w:cstheme="majorHAnsi"/>
          <w:sz w:val="28"/>
          <w:szCs w:val="28"/>
          <w:lang w:val="en-US"/>
        </w:rPr>
        <w:t>TR</w:t>
      </w:r>
      <w:r w:rsidRPr="00321154">
        <w:rPr>
          <w:rFonts w:asciiTheme="majorHAnsi" w:eastAsia="Times New Roman" w:hAnsiTheme="majorHAnsi" w:cstheme="majorHAnsi"/>
          <w:sz w:val="28"/>
          <w:szCs w:val="28"/>
        </w:rPr>
        <w:t>UNG</w:t>
      </w:r>
      <w:r w:rsidRPr="00321154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.</w:t>
      </w:r>
    </w:p>
    <w:p w14:paraId="00000023" w14:textId="77777777" w:rsidR="003F2185" w:rsidRPr="00321154" w:rsidRDefault="0094336A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321154">
        <w:rPr>
          <w:rFonts w:asciiTheme="majorHAnsi" w:eastAsia="Times New Roman" w:hAnsiTheme="majorHAnsi" w:cstheme="majorHAnsi"/>
          <w:color w:val="000000"/>
          <w:sz w:val="28"/>
          <w:szCs w:val="28"/>
        </w:rPr>
        <w:t>Tiến hành điều tra tiền sử đi lại, lập danh sách tiếp xúc và phối hợp các quận, huyện, tỉnh/ thành phố liên quan xác minh, lấy mẫu xét nghiệm.</w:t>
      </w:r>
    </w:p>
    <w:p w14:paraId="00000024" w14:textId="77777777" w:rsidR="003F2185" w:rsidRPr="00321154" w:rsidRDefault="0094336A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321154">
        <w:rPr>
          <w:rFonts w:asciiTheme="majorHAnsi" w:eastAsia="Times New Roman" w:hAnsiTheme="majorHAnsi" w:cstheme="majorHAnsi"/>
          <w:color w:val="000000"/>
          <w:sz w:val="28"/>
          <w:szCs w:val="28"/>
        </w:rPr>
        <w:t>Lập danh sách các trường hợp tiếp xúc gần với BN (F1); lấy mẫu xét nghiệm và chuyển cách ly tập trung.</w:t>
      </w:r>
    </w:p>
    <w:p w14:paraId="00000025" w14:textId="77777777" w:rsidR="003F2185" w:rsidRDefault="0094336A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af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84"/>
        <w:gridCol w:w="4788"/>
      </w:tblGrid>
      <w:tr w:rsidR="003F2185" w14:paraId="7DFADFB9" w14:textId="77777777">
        <w:tc>
          <w:tcPr>
            <w:tcW w:w="4084" w:type="dxa"/>
          </w:tcPr>
          <w:p w14:paraId="00000026" w14:textId="77777777" w:rsidR="003F2185" w:rsidRDefault="0094336A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0000027" w14:textId="77777777" w:rsidR="003F2185" w:rsidRDefault="0094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3F2185" w14:paraId="1C65A81B" w14:textId="77777777">
        <w:trPr>
          <w:trHeight w:val="191"/>
        </w:trPr>
        <w:tc>
          <w:tcPr>
            <w:tcW w:w="4084" w:type="dxa"/>
          </w:tcPr>
          <w:p w14:paraId="00000028" w14:textId="77777777" w:rsidR="003F2185" w:rsidRDefault="0094336A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 w14:paraId="00000029" w14:textId="77777777" w:rsidR="003F2185" w:rsidRDefault="0094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3F2185" w14:paraId="02EEDCDE" w14:textId="77777777">
        <w:trPr>
          <w:trHeight w:val="20"/>
        </w:trPr>
        <w:tc>
          <w:tcPr>
            <w:tcW w:w="4084" w:type="dxa"/>
          </w:tcPr>
          <w:p w14:paraId="0000002A" w14:textId="77777777" w:rsidR="003F2185" w:rsidRDefault="0094336A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14:paraId="0000002B" w14:textId="77777777" w:rsidR="003F2185" w:rsidRDefault="003F21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F2185" w14:paraId="209BE7F3" w14:textId="77777777">
        <w:trPr>
          <w:trHeight w:val="20"/>
        </w:trPr>
        <w:tc>
          <w:tcPr>
            <w:tcW w:w="4084" w:type="dxa"/>
          </w:tcPr>
          <w:p w14:paraId="0000002C" w14:textId="77777777" w:rsidR="003F2185" w:rsidRDefault="0094336A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14:paraId="0000002D" w14:textId="77777777" w:rsidR="003F2185" w:rsidRDefault="003F21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F2185" w14:paraId="181E0AB5" w14:textId="77777777">
        <w:trPr>
          <w:trHeight w:val="20"/>
        </w:trPr>
        <w:tc>
          <w:tcPr>
            <w:tcW w:w="4084" w:type="dxa"/>
          </w:tcPr>
          <w:p w14:paraId="0000002E" w14:textId="77777777" w:rsidR="003F2185" w:rsidRDefault="0094336A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0000002F" w14:textId="77777777" w:rsidR="003F2185" w:rsidRDefault="003F21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F2185" w14:paraId="538D796D" w14:textId="77777777">
        <w:trPr>
          <w:trHeight w:val="285"/>
        </w:trPr>
        <w:tc>
          <w:tcPr>
            <w:tcW w:w="4084" w:type="dxa"/>
          </w:tcPr>
          <w:p w14:paraId="00000030" w14:textId="77777777" w:rsidR="003F2185" w:rsidRDefault="0094336A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00000031" w14:textId="77777777" w:rsidR="003F2185" w:rsidRDefault="0094336A">
            <w:pP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(NTT, Nhóm 03 – 8b)</w:t>
            </w:r>
          </w:p>
        </w:tc>
        <w:tc>
          <w:tcPr>
            <w:tcW w:w="4788" w:type="dxa"/>
          </w:tcPr>
          <w:p w14:paraId="00000032" w14:textId="77777777" w:rsidR="003F2185" w:rsidRDefault="003F21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3" w14:textId="77777777" w:rsidR="003F2185" w:rsidRDefault="003F21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4" w14:textId="77777777" w:rsidR="003F2185" w:rsidRDefault="003F21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00000035" w14:textId="77777777" w:rsidR="003F2185" w:rsidRDefault="003F2185">
      <w:pPr>
        <w:sectPr w:rsidR="003F2185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36" w14:textId="77777777" w:rsidR="003F2185" w:rsidRDefault="0094336A">
      <w:pP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f0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3F2185" w14:paraId="757822DC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00000037" w14:textId="77777777" w:rsidR="003F2185" w:rsidRDefault="0094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38" w14:textId="77777777" w:rsidR="003F2185" w:rsidRDefault="0094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39" w14:textId="77777777" w:rsidR="003F2185" w:rsidRDefault="0094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A" w14:textId="77777777" w:rsidR="003F2185" w:rsidRDefault="0094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0000003B" w14:textId="77777777" w:rsidR="003F2185" w:rsidRDefault="0094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C" w14:textId="77777777" w:rsidR="003F2185" w:rsidRDefault="0094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D" w14:textId="77777777" w:rsidR="003F2185" w:rsidRDefault="0094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0000003E" w14:textId="77777777" w:rsidR="003F2185" w:rsidRDefault="0094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0000042" w14:textId="77777777" w:rsidR="003F2185" w:rsidRDefault="0094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3" w14:textId="77777777" w:rsidR="003F2185" w:rsidRDefault="0094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3F2185" w14:paraId="1CDE5114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44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5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6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7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48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9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A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4B" w14:textId="77777777" w:rsidR="003F2185" w:rsidRDefault="0094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C" w14:textId="77777777" w:rsidR="003F2185" w:rsidRDefault="0094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000004D" w14:textId="77777777" w:rsidR="003F2185" w:rsidRDefault="0094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0000004E" w14:textId="77777777" w:rsidR="003F2185" w:rsidRDefault="0094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000004F" w14:textId="77777777" w:rsidR="003F2185" w:rsidRDefault="0094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50" w14:textId="77777777" w:rsidR="003F2185" w:rsidRDefault="0094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3F2185" w14:paraId="17D9292F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51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2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3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4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55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6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7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58" w14:textId="77777777" w:rsidR="003F2185" w:rsidRDefault="0094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59" w14:textId="77777777" w:rsidR="003F2185" w:rsidRDefault="0094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000005A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0000005B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0000005C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D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3F2185" w14:paraId="010DBD68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0000005E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5F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0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1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62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3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4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5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6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67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68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69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A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F2185" w14:paraId="0727DD48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6B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C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D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E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6F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0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1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2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3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74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75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76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7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F2185" w14:paraId="1F60C3DD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78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9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A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B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7C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D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E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F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0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1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82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83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4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F2185" w14:paraId="5E46B6CF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85" w14:textId="77777777" w:rsidR="003F2185" w:rsidRDefault="0094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0000086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1" w:name="_heading=h.gjdgxs" w:colFirst="0" w:colLast="0"/>
            <w:bookmarkEnd w:id="1"/>
          </w:p>
        </w:tc>
        <w:tc>
          <w:tcPr>
            <w:tcW w:w="1276" w:type="dxa"/>
            <w:shd w:val="clear" w:color="auto" w:fill="auto"/>
            <w:vAlign w:val="center"/>
          </w:tcPr>
          <w:p w14:paraId="00000087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8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89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A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B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C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D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E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8F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90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1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00000092" w14:textId="77777777" w:rsidR="003F2185" w:rsidRDefault="003F2185"/>
    <w:sectPr w:rsidR="003F2185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000"/>
    <w:multiLevelType w:val="multilevel"/>
    <w:tmpl w:val="292CCF5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C62701"/>
    <w:multiLevelType w:val="multilevel"/>
    <w:tmpl w:val="FD846E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2B3F04"/>
    <w:multiLevelType w:val="multilevel"/>
    <w:tmpl w:val="8D9E8C8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58C06C1"/>
    <w:multiLevelType w:val="multilevel"/>
    <w:tmpl w:val="AC56D96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537E25"/>
    <w:multiLevelType w:val="multilevel"/>
    <w:tmpl w:val="504A922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80329"/>
    <w:multiLevelType w:val="multilevel"/>
    <w:tmpl w:val="B56A2D9A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185"/>
    <w:rsid w:val="000C53F2"/>
    <w:rsid w:val="000F0A93"/>
    <w:rsid w:val="00160605"/>
    <w:rsid w:val="00181210"/>
    <w:rsid w:val="00184990"/>
    <w:rsid w:val="001B0362"/>
    <w:rsid w:val="001E5208"/>
    <w:rsid w:val="00240F50"/>
    <w:rsid w:val="00274172"/>
    <w:rsid w:val="00321154"/>
    <w:rsid w:val="00360706"/>
    <w:rsid w:val="00390BEE"/>
    <w:rsid w:val="00392548"/>
    <w:rsid w:val="003F2185"/>
    <w:rsid w:val="0040725C"/>
    <w:rsid w:val="00443A7B"/>
    <w:rsid w:val="004C516B"/>
    <w:rsid w:val="004D1E76"/>
    <w:rsid w:val="004F0783"/>
    <w:rsid w:val="00541490"/>
    <w:rsid w:val="005516C7"/>
    <w:rsid w:val="005B2F02"/>
    <w:rsid w:val="00631B1A"/>
    <w:rsid w:val="00670668"/>
    <w:rsid w:val="006A2AE1"/>
    <w:rsid w:val="00784D0B"/>
    <w:rsid w:val="007D518F"/>
    <w:rsid w:val="00826B74"/>
    <w:rsid w:val="008703E2"/>
    <w:rsid w:val="00881EFC"/>
    <w:rsid w:val="00884541"/>
    <w:rsid w:val="00890ADF"/>
    <w:rsid w:val="008D663F"/>
    <w:rsid w:val="008E6215"/>
    <w:rsid w:val="0094336A"/>
    <w:rsid w:val="00950814"/>
    <w:rsid w:val="00961227"/>
    <w:rsid w:val="009976EC"/>
    <w:rsid w:val="009A6214"/>
    <w:rsid w:val="009B3F2C"/>
    <w:rsid w:val="009C0767"/>
    <w:rsid w:val="00A74E9D"/>
    <w:rsid w:val="00AD6078"/>
    <w:rsid w:val="00B06D58"/>
    <w:rsid w:val="00B12F9C"/>
    <w:rsid w:val="00B52013"/>
    <w:rsid w:val="00BF00AB"/>
    <w:rsid w:val="00BF23C0"/>
    <w:rsid w:val="00C02CD0"/>
    <w:rsid w:val="00C34DC1"/>
    <w:rsid w:val="00C44608"/>
    <w:rsid w:val="00C82B96"/>
    <w:rsid w:val="00CB5346"/>
    <w:rsid w:val="00CB5D22"/>
    <w:rsid w:val="00CD7ECD"/>
    <w:rsid w:val="00CE6195"/>
    <w:rsid w:val="00D81D5A"/>
    <w:rsid w:val="00D90C01"/>
    <w:rsid w:val="00DF56CC"/>
    <w:rsid w:val="00E23793"/>
    <w:rsid w:val="00E920CD"/>
    <w:rsid w:val="00E951CC"/>
    <w:rsid w:val="00ED484B"/>
    <w:rsid w:val="00EF696A"/>
    <w:rsid w:val="00FD6DB2"/>
    <w:rsid w:val="00FE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6486B2"/>
  <w15:docId w15:val="{3B2F7A49-B631-4381-AE37-A7AA78A1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rPr>
      <w:rFonts w:ascii="Arial" w:eastAsia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5">
    <w:name w:val="_Style 15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6">
    <w:name w:val="_Style 16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7">
    <w:name w:val="_Style 17"/>
    <w:basedOn w:val="TableNormal1"/>
    <w:qFormat/>
    <w:tblPr>
      <w:tblCellMar>
        <w:left w:w="115" w:type="dxa"/>
        <w:right w:w="115" w:type="dxa"/>
      </w:tblCellMar>
    </w:tblPr>
  </w:style>
  <w:style w:type="character" w:customStyle="1" w:styleId="grkhzd">
    <w:name w:val="grkhzd"/>
    <w:basedOn w:val="DefaultParagraphFont"/>
  </w:style>
  <w:style w:type="character" w:customStyle="1" w:styleId="lrzxr">
    <w:name w:val="lrzxr"/>
    <w:basedOn w:val="DefaultParagraphFont"/>
    <w:qFormat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61E73"/>
    <w:rPr>
      <w:rFonts w:ascii="Calibri" w:eastAsia="Calibri" w:hAnsi="Calibri" w:cs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1E73"/>
    <w:rPr>
      <w:rFonts w:ascii="Calibri" w:eastAsia="Calibri" w:hAnsi="Calibri" w:cs="Calibri"/>
      <w:sz w:val="22"/>
      <w:szCs w:val="22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H3L3Vy/DweTF1/nl0K3joD6fqg==">AMUW2mXLyenGb+sDW+Iz0n3r474j2MchGRD8XIHT3cdLVjPWR364jJniPKTx9pHhYtdgX7WT2urD0uqIoSBdiHRkl5JzdaaNyDKM1KTVwS67olNuNZzulxCSp2iMK6kLomcI+SGAcwJI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To Hong  Nguyet - YHDP20</cp:lastModifiedBy>
  <cp:revision>2</cp:revision>
  <dcterms:created xsi:type="dcterms:W3CDTF">2021-07-04T04:47:00Z</dcterms:created>
  <dcterms:modified xsi:type="dcterms:W3CDTF">2021-07-04T04:47:00Z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