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3"/>
        <w:gridCol w:w="5312"/>
        <w:tblGridChange w:id="0">
          <w:tblGrid>
            <w:gridCol w:w="4573"/>
            <w:gridCol w:w="53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7388" y="3749838"/>
                                <a:ext cx="6572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báo cáo 1 trường hợp ca dương tính COVID-19 số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26838" y="3749838"/>
                                <a:ext cx="1838325" cy="60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4"/>
        </w:numP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4"/>
        </w:numP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4"/>
        </w:numP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Rule="auto"/>
        <w:ind w:left="3595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spacing w:line="360" w:lineRule="auto"/>
        <w:ind w:left="720" w:hanging="360"/>
        <w:jc w:val="both"/>
        <w:rPr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Nhận thông tin lúc: 06 giờ 00 phút, ngày </w:t>
      </w:r>
      <w:r w:rsidDel="00000000" w:rsidR="00000000" w:rsidRPr="00000000">
        <w:rPr>
          <w:sz w:val="26"/>
          <w:szCs w:val="26"/>
          <w:rtl w:val="0"/>
        </w:rPr>
        <w:t xml:space="preserve">30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/0</w:t>
      </w: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NGUYỄN HẢI SƠN </w:t>
      </w: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NAM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sinh năm 2000, quốc tịch: Việt Nam, Chứng minh nhân dân: 321312417202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0704459658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Tôn giáo: PHẬT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sz w:val="26"/>
          <w:szCs w:val="26"/>
          <w:rtl w:val="0"/>
        </w:rPr>
        <w:t xml:space="preserve">657 Trần Văn Giàu, phường Tân Tạo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sz w:val="26"/>
          <w:szCs w:val="26"/>
          <w:rtl w:val="0"/>
        </w:rPr>
        <w:t xml:space="preserve"> Công nhân tại Công ty Thực Phẩm Trung Sơn (Bộ phận Điện)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được lấy mẫu xét nghiệm tầm soát 4 lần vào các ngày: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+ 18/06/2021: Tại công ty 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+ 21/06/2021: Tại khu cách ly ĐHQG (khu B)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+ Lần 3 ( BN không nhớ ngày): Tại khu cách ly ĐHQG (khu B)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+ 27/06/2021: Tại khu cách ly ĐHQG (khu B), PHÁT HIỆN DƯƠNG TÍNH v</w:t>
      </w:r>
      <w:r w:rsidDel="00000000" w:rsidR="00000000" w:rsidRPr="00000000">
        <w:rPr>
          <w:sz w:val="26"/>
          <w:szCs w:val="26"/>
          <w:rtl w:val="0"/>
        </w:rPr>
        <w:t xml:space="preserve">ới SARS-CoV-2 do Trung tâm Kiểm soát bệnh tật thành phố thực hiện.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Yếu tố dịch tễ: Làm chung công ty với người nhiễm bệnh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8" w:righ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41.73228346456688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-Triệu chứng: Ho nhẹ, sổ mũi (bắt đầu có biểu hiện vào ngày 24/06 hoặc 25/06)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15/06/2021: Cách ly 5 ngày tại KCN Thủy sản Trung Sơn chung với những người cùng bộ phận (12 người ), sinh hoạt có khoảng cách và BN </w:t>
      </w:r>
      <w:r w:rsidDel="00000000" w:rsidR="00000000" w:rsidRPr="00000000">
        <w:rPr>
          <w:sz w:val="26"/>
          <w:szCs w:val="26"/>
          <w:rtl w:val="0"/>
        </w:rPr>
        <w:t xml:space="preserve">cùng với Nguyễn Văn Nhí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có đi hỗ trợ phun xịt toàn bộ công ty (có mặc đồ bảo hộ), tiếp xúc với các nhân viên trong công ty.</w:t>
      </w:r>
    </w:p>
    <w:p w:rsidR="00000000" w:rsidDel="00000000" w:rsidP="00000000" w:rsidRDefault="00000000" w:rsidRPr="00000000" w14:paraId="00000025">
      <w:pPr>
        <w:widowControl w:val="1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Ngày 21/06/2021: Chuyển lên ĐHQG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và được cách ly ở khu B phòng 904. Trong phòng tiếp xúc với 1 người (Nguyễn Văn Nhí), không sử dụng chung đồ dùng với người cùng phòng, thành viên trong phòng đều luôn mang khẩu trang và không ra khỏi phòng.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Ngày 02/07/2021: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Chuyển sang khu A phòng 242, có tiếp xúc với 1 người ở phòng mới luôn đeo khẩu trang ( Nguyễn Văn Nhí), không sử dụng chung đồ dùng với người cùng phòng, thành viên trong phòng đều luôn mang khẩu trang.</w:t>
      </w:r>
    </w:p>
    <w:p w:rsidR="00000000" w:rsidDel="00000000" w:rsidP="00000000" w:rsidRDefault="00000000" w:rsidRPr="00000000" w14:paraId="00000027">
      <w:pPr>
        <w:widowControl w:val="1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triển khai:</w:t>
      </w:r>
    </w:p>
    <w:p w:rsidR="00000000" w:rsidDel="00000000" w:rsidP="00000000" w:rsidRDefault="00000000" w:rsidRPr="00000000" w14:paraId="00000029">
      <w:pPr>
        <w:widowControl w:val="1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3"/>
        </w:numPr>
        <w:shd w:fill="ffffff" w:val="clear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BN đã được cách ly 5 ngày tại KCN THỦY SẢN TRUNG SƠN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3"/>
        </w:numPr>
        <w:shd w:fill="ffffff" w:val="clear"/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BN đã được đưa đến khu cách ly tập trung ở ĐHQG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3"/>
        </w:numPr>
        <w:shd w:fill="ffffff" w:val="clear"/>
        <w:spacing w:line="36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 huyện , tỉnh/thành phố liên quan xác minh, lấy mẫu xét nghiệm.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3"/>
        </w:numPr>
        <w:shd w:fill="ffffff" w:val="clear"/>
        <w:spacing w:line="360" w:lineRule="auto"/>
        <w:ind w:left="566.9291338582675" w:hanging="15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65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1"/>
        <w:gridCol w:w="4784"/>
        <w:tblGridChange w:id="0">
          <w:tblGrid>
            <w:gridCol w:w="4081"/>
            <w:gridCol w:w="478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1"/>
              <w:tabs>
                <w:tab w:val="left" w:pos="0"/>
              </w:tabs>
              <w:ind w:left="0" w:firstLine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ind w:left="0" w:firstLine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tabs>
                <w:tab w:val="left" w:pos="462"/>
              </w:tabs>
              <w:ind w:left="0" w:firstLine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pos="462"/>
              </w:tabs>
              <w:ind w:left="0" w:firstLine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1"/>
              <w:tabs>
                <w:tab w:val="left" w:pos="462"/>
              </w:tabs>
              <w:ind w:left="0" w:firstLine="0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(NTT, Nhóm 03 – 8b)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left="720" w:firstLine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1625.0" w:type="dxa"/>
        <w:jc w:val="left"/>
        <w:tblInd w:w="-10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900"/>
        <w:gridCol w:w="1005"/>
        <w:gridCol w:w="930"/>
        <w:gridCol w:w="765"/>
        <w:gridCol w:w="840"/>
        <w:gridCol w:w="795"/>
        <w:gridCol w:w="870"/>
        <w:gridCol w:w="825"/>
        <w:gridCol w:w="1035"/>
        <w:gridCol w:w="750"/>
        <w:gridCol w:w="885"/>
        <w:gridCol w:w="930"/>
        <w:tblGridChange w:id="0">
          <w:tblGrid>
            <w:gridCol w:w="1095"/>
            <w:gridCol w:w="900"/>
            <w:gridCol w:w="1005"/>
            <w:gridCol w:w="930"/>
            <w:gridCol w:w="765"/>
            <w:gridCol w:w="840"/>
            <w:gridCol w:w="795"/>
            <w:gridCol w:w="870"/>
            <w:gridCol w:w="825"/>
            <w:gridCol w:w="1035"/>
            <w:gridCol w:w="750"/>
            <w:gridCol w:w="885"/>
            <w:gridCol w:w="930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3544"/>
          <w:tab w:val="left" w:pos="4111"/>
          <w:tab w:val="left" w:pos="4678"/>
          <w:tab w:val="left" w:pos="5245"/>
          <w:tab w:val="left" w:pos="6096"/>
          <w:tab w:val="left" w:pos="7655"/>
          <w:tab w:val="left" w:pos="8222"/>
          <w:tab w:val="left" w:pos="9072"/>
        </w:tabs>
        <w:spacing w:before="16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8222"/>
          <w:tab w:val="left" w:pos="8505"/>
        </w:tabs>
        <w:spacing w:before="163" w:line="278.00000000000006" w:lineRule="auto"/>
        <w:ind w:left="-141.73228346456688" w:firstLine="708.6614173228344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Danh sách các mốc dịch tễ mà bệnh nhân đã tham gia hoặc đi đến trong thời gian từ 3 ngày trước khi khởi phát bệnh cho đến khi bệnh nhân được cách ly y tế (theo Bảng kiểm 1):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2"/>
          <w:tab w:val="left" w:pos="8505"/>
        </w:tabs>
        <w:spacing w:after="0" w:before="7" w:line="240" w:lineRule="auto"/>
        <w:ind w:left="-141.73228346456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3420"/>
        <w:gridCol w:w="3240"/>
        <w:gridCol w:w="2790"/>
        <w:tblGridChange w:id="0">
          <w:tblGrid>
            <w:gridCol w:w="690"/>
            <w:gridCol w:w="3420"/>
            <w:gridCol w:w="3240"/>
            <w:gridCol w:w="2790"/>
          </w:tblGrid>
        </w:tblGridChange>
      </w:tblGrid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92" w:right="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425.19685039370086" w:right="585.3543307086613" w:hanging="283.46456692913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MỐC DỊCH TỄ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1261" w:right="124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ĐỊA CHỈ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208" w:right="19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 GIAN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208" w:right="201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(giờ, ngày, tháng, năm)</w:t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ông ty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Cổ phần Thực Phẩm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Trung Sơn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Lô 2 đường Song Hành, KCN Tân Tạo quận Bình Tân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15/06/2021</w:t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Khu cách ly tập trung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ĐHQG Thủ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21/06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-02/07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1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2"/>
                <w:tab w:val="left" w:pos="8505"/>
              </w:tabs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8222"/>
          <w:tab w:val="left" w:pos="8505"/>
        </w:tabs>
        <w:spacing w:after="240" w:before="120" w:lineRule="auto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BIỂU MẪU 2: DANH SÁCH F1 THEO TỪNG NGÀY HOẠT ĐỘNG/SINH HOẠT CỦA BỆNH NHÂN</w:t>
      </w:r>
      <w:r w:rsidDel="00000000" w:rsidR="00000000" w:rsidRPr="00000000">
        <w:rPr>
          <w:rtl w:val="0"/>
        </w:rPr>
      </w:r>
    </w:p>
    <w:tbl>
      <w:tblPr>
        <w:tblStyle w:val="Table5"/>
        <w:tblW w:w="11865.0" w:type="dxa"/>
        <w:jc w:val="left"/>
        <w:tblInd w:w="-1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190"/>
        <w:gridCol w:w="1020"/>
        <w:gridCol w:w="915"/>
        <w:gridCol w:w="1440"/>
        <w:gridCol w:w="1275"/>
        <w:gridCol w:w="1770"/>
        <w:gridCol w:w="1140"/>
        <w:tblGridChange w:id="0">
          <w:tblGrid>
            <w:gridCol w:w="2115"/>
            <w:gridCol w:w="2190"/>
            <w:gridCol w:w="1020"/>
            <w:gridCol w:w="915"/>
            <w:gridCol w:w="1440"/>
            <w:gridCol w:w="1275"/>
            <w:gridCol w:w="1770"/>
            <w:gridCol w:w="1140"/>
          </w:tblGrid>
        </w:tblGridChange>
      </w:tblGrid>
      <w:tr>
        <w:trPr>
          <w:trHeight w:val="19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8222"/>
                <w:tab w:val="left" w:pos="8505"/>
              </w:tabs>
              <w:spacing w:after="240" w:before="120" w:lineRule="auto"/>
              <w:ind w:left="-580" w:right="-646.1811023622045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Ngày/tháng/năm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8222"/>
                <w:tab w:val="left" w:pos="8505"/>
              </w:tabs>
              <w:spacing w:after="240" w:before="120" w:lineRule="auto"/>
              <w:ind w:left="-580" w:right="-539.6456692913387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 F1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8222"/>
                <w:tab w:val="left" w:pos="8505"/>
              </w:tabs>
              <w:spacing w:after="240" w:before="120" w:lineRule="auto"/>
              <w:ind w:left="-570" w:right="-638.8582677165351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Giới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8222"/>
                <w:tab w:val="left" w:pos="8505"/>
              </w:tabs>
              <w:spacing w:after="240" w:before="120" w:lineRule="auto"/>
              <w:ind w:left="-580" w:right="-542.125984251968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Tuổi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8222"/>
                <w:tab w:val="left" w:pos="8505"/>
              </w:tabs>
              <w:spacing w:after="240" w:before="120" w:lineRule="auto"/>
              <w:ind w:left="135" w:right="177.87401574803198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điện thoại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8222"/>
                <w:tab w:val="left" w:pos="8505"/>
              </w:tabs>
              <w:spacing w:after="240" w:before="120" w:lineRule="auto"/>
              <w:ind w:left="135" w:right="356.3385826771662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Địa chỉ nơi ở hiện tại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right="142.67716535433067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Mối quan hệ và hoàn cảnh tiếp xúc với người bệnh*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Sức khoẻ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hiện tại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15/06-02/07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8222"/>
                <w:tab w:val="left" w:pos="8505"/>
              </w:tabs>
              <w:spacing w:after="240" w:before="120" w:lineRule="auto"/>
              <w:ind w:left="141.7322834645671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Văn Nhí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8222"/>
                <w:tab w:val="left" w:pos="8505"/>
              </w:tabs>
              <w:spacing w:after="240" w:before="120" w:lineRule="auto"/>
              <w:ind w:left="141.7322834645671" w:hanging="3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8222"/>
                <w:tab w:val="left" w:pos="8505"/>
              </w:tabs>
              <w:spacing w:after="240" w:before="120" w:lineRule="auto"/>
              <w:ind w:left="-15" w:right="138.07086614173244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right="-45.5905511811022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037225470 ( không liên lạc được)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Đường số 4, phường Tân Tạo 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Làm chung công ty, chung bộ phận, cách ly chung phòng.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8222"/>
                <w:tab w:val="left" w:pos="8505"/>
              </w:tabs>
              <w:spacing w:after="240" w:before="12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Ho, sốt</w:t>
            </w:r>
          </w:p>
        </w:tc>
      </w:tr>
    </w:tbl>
    <w:p w:rsidR="00000000" w:rsidDel="00000000" w:rsidP="00000000" w:rsidRDefault="00000000" w:rsidRPr="00000000" w14:paraId="000000CE">
      <w:pPr>
        <w:tabs>
          <w:tab w:val="left" w:pos="8222"/>
          <w:tab w:val="left" w:pos="850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uiPriority w:val="1"/>
    <w:qFormat w:val="1"/>
    <w:rsid w:val="00E60F4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vi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hnVnban">
    <w:name w:val="Body Text"/>
    <w:basedOn w:val="Binhthng"/>
    <w:link w:val="ThnVnbanChar"/>
    <w:uiPriority w:val="1"/>
    <w:qFormat w:val="1"/>
    <w:rsid w:val="00E60F4E"/>
    <w:pPr>
      <w:ind w:left="682"/>
      <w:jc w:val="both"/>
    </w:pPr>
    <w:rPr>
      <w:sz w:val="28"/>
      <w:szCs w:val="28"/>
    </w:rPr>
  </w:style>
  <w:style w:type="character" w:styleId="ThnVnbanChar" w:customStyle="1">
    <w:name w:val="Thân Văn bản Char"/>
    <w:basedOn w:val="Phngmcinhcuaoanvn"/>
    <w:link w:val="ThnVnban"/>
    <w:uiPriority w:val="1"/>
    <w:rsid w:val="00E60F4E"/>
    <w:rPr>
      <w:rFonts w:ascii="Times New Roman" w:cs="Times New Roman" w:eastAsia="Times New Roman" w:hAnsi="Times New Roman"/>
      <w:sz w:val="28"/>
      <w:szCs w:val="28"/>
      <w:lang w:val="vi"/>
    </w:rPr>
  </w:style>
  <w:style w:type="paragraph" w:styleId="TableParagraph" w:customStyle="1">
    <w:name w:val="Table Paragraph"/>
    <w:basedOn w:val="Binhthng"/>
    <w:uiPriority w:val="1"/>
    <w:qFormat w:val="1"/>
    <w:rsid w:val="00E60F4E"/>
  </w:style>
  <w:style w:type="paragraph" w:styleId="ThngthngWeb">
    <w:name w:val="Normal (Web)"/>
    <w:basedOn w:val="Binhthng"/>
    <w:uiPriority w:val="99"/>
    <w:semiHidden w:val="1"/>
    <w:unhideWhenUsed w:val="1"/>
    <w:rsid w:val="00710B09"/>
    <w:rPr>
      <w:sz w:val="24"/>
      <w:szCs w:val="24"/>
    </w:rPr>
  </w:style>
  <w:style w:type="paragraph" w:styleId="oancuaDanhsach">
    <w:name w:val="List Paragraph"/>
    <w:basedOn w:val="Binhthng"/>
    <w:uiPriority w:val="34"/>
    <w:qFormat w:val="1"/>
    <w:rsid w:val="00710B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X6iiKyVKcjDZYU+cEBlPavJyQ==">AMUW2mVA2TnjTxP1nXq2IminQRPMQkv5kXOl6sg0DYR6FoEPm3AmyyOZWxvsrV69z2i/MS9xOYT8XGye1qfxz7Xc+FoLEJHtvxz+iBbi4O8NcgWKWxnq5qFETOSYz/NB9F56SYKmrGMh3E95hspIArRA8fLnu7NTtg==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2020-12-29T02:59:00Z</dcterms:created>
  <dc:creator>Quan Doan</dc:creator>
</cp:coreProperties>
</file>