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7"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10526</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8"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10526 tại thành phố Hồ Chí Minh như sau:</w:t>
      </w:r>
    </w:p>
    <w:p w:rsidR="00000000" w:rsidDel="00000000" w:rsidP="00000000" w:rsidRDefault="00000000" w:rsidRPr="00000000" w14:paraId="00000011">
      <w:pPr>
        <w:numPr>
          <w:ilvl w:val="0"/>
          <w:numId w:val="4"/>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 </w:t>
      </w:r>
      <w:r w:rsidDel="00000000" w:rsidR="00000000" w:rsidRPr="00000000">
        <w:rPr>
          <w:rtl w:val="0"/>
        </w:rPr>
      </w:r>
    </w:p>
    <w:p w:rsidR="00000000" w:rsidDel="00000000" w:rsidP="00000000" w:rsidRDefault="00000000" w:rsidRPr="00000000" w14:paraId="00000012">
      <w:pP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BN00000 TÔ THỊ HỒNG VÂN</w:t>
      </w:r>
    </w:p>
    <w:p w:rsidR="00000000" w:rsidDel="00000000" w:rsidP="00000000" w:rsidRDefault="00000000" w:rsidRPr="00000000" w14:paraId="00000013">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năm: 1978, NỮ, Quốc tịch: Việt Nam, CMND: 079180002221</w:t>
      </w:r>
    </w:p>
    <w:p w:rsidR="00000000" w:rsidDel="00000000" w:rsidP="00000000" w:rsidRDefault="00000000" w:rsidRPr="00000000" w14:paraId="00000014">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w:t>
      </w:r>
      <w:r w:rsidDel="00000000" w:rsidR="00000000" w:rsidRPr="00000000">
        <w:rPr>
          <w:rFonts w:ascii="Times New Roman" w:cs="Times New Roman" w:eastAsia="Times New Roman" w:hAnsi="Times New Roman"/>
          <w:sz w:val="28"/>
          <w:szCs w:val="28"/>
          <w:highlight w:val="white"/>
          <w:rtl w:val="0"/>
        </w:rPr>
        <w:t xml:space="preserve">58/66 Âu Cơ, Phường 9, Quận Tân Bình</w:t>
      </w:r>
      <w:r w:rsidDel="00000000" w:rsidR="00000000" w:rsidRPr="00000000">
        <w:rPr>
          <w:rtl w:val="0"/>
        </w:rPr>
      </w:r>
    </w:p>
    <w:p w:rsidR="00000000" w:rsidDel="00000000" w:rsidP="00000000" w:rsidRDefault="00000000" w:rsidRPr="00000000" w14:paraId="00000015">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0836362553</w:t>
      </w:r>
    </w:p>
    <w:p w:rsidR="00000000" w:rsidDel="00000000" w:rsidP="00000000" w:rsidRDefault="00000000" w:rsidRPr="00000000" w14:paraId="00000016">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Nhân viên kế toán</w:t>
      </w:r>
    </w:p>
    <w:p w:rsidR="00000000" w:rsidDel="00000000" w:rsidP="00000000" w:rsidRDefault="00000000" w:rsidRPr="00000000" w14:paraId="00000017">
      <w:pPr>
        <w:widowControl w:val="0"/>
        <w:numPr>
          <w:ilvl w:val="0"/>
          <w:numId w:val="1"/>
        </w:numPr>
        <w:spacing w:after="0" w:before="120"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Địa chỉ cơ quan: 52 Bến Bạch Đằng, phường 24, quận Bình Thạnh</w:t>
      </w:r>
    </w:p>
    <w:p w:rsidR="00000000" w:rsidDel="00000000" w:rsidP="00000000" w:rsidRDefault="00000000" w:rsidRPr="00000000" w14:paraId="00000018">
      <w:pP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BN00000 NGUYỄN THỊ MỸ DUYÊN</w:t>
      </w:r>
    </w:p>
    <w:p w:rsidR="00000000" w:rsidDel="00000000" w:rsidP="00000000" w:rsidRDefault="00000000" w:rsidRPr="00000000" w14:paraId="00000019">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năm: 1995, NỮ, Quốc tịch: Việt Nam, CMND: 079195007481</w:t>
      </w:r>
    </w:p>
    <w:p w:rsidR="00000000" w:rsidDel="00000000" w:rsidP="00000000" w:rsidRDefault="00000000" w:rsidRPr="00000000" w14:paraId="0000001A">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w:t>
      </w:r>
      <w:r w:rsidDel="00000000" w:rsidR="00000000" w:rsidRPr="00000000">
        <w:rPr>
          <w:rFonts w:ascii="Times New Roman" w:cs="Times New Roman" w:eastAsia="Times New Roman" w:hAnsi="Times New Roman"/>
          <w:sz w:val="26"/>
          <w:szCs w:val="26"/>
          <w:highlight w:val="white"/>
          <w:rtl w:val="0"/>
        </w:rPr>
        <w:t xml:space="preserve">58/65 Âu Cơ, Phường 9, Quận Tân Bình</w:t>
      </w:r>
      <w:r w:rsidDel="00000000" w:rsidR="00000000" w:rsidRPr="00000000">
        <w:rPr>
          <w:rtl w:val="0"/>
        </w:rPr>
      </w:r>
    </w:p>
    <w:p w:rsidR="00000000" w:rsidDel="00000000" w:rsidP="00000000" w:rsidRDefault="00000000" w:rsidRPr="00000000" w14:paraId="0000001B">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0935213702</w:t>
      </w:r>
    </w:p>
    <w:p w:rsidR="00000000" w:rsidDel="00000000" w:rsidP="00000000" w:rsidRDefault="00000000" w:rsidRPr="00000000" w14:paraId="0000001C">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Nhân viên kế toán</w:t>
      </w:r>
    </w:p>
    <w:p w:rsidR="00000000" w:rsidDel="00000000" w:rsidP="00000000" w:rsidRDefault="00000000" w:rsidRPr="00000000" w14:paraId="0000001D">
      <w:pPr>
        <w:numPr>
          <w:ilvl w:val="0"/>
          <w:numId w:val="1"/>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công ty: Công ty CPXS Lý Võ Minh; số B19/405M Trần Đại Nghĩa, Tân Nhật, Bình Chánh</w:t>
      </w:r>
    </w:p>
    <w:p w:rsidR="00000000" w:rsidDel="00000000" w:rsidP="00000000" w:rsidRDefault="00000000" w:rsidRPr="00000000" w14:paraId="0000001E">
      <w:pP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BN00000 NGUYỄN TIẾN PHÚ  </w:t>
      </w:r>
    </w:p>
    <w:p w:rsidR="00000000" w:rsidDel="00000000" w:rsidP="00000000" w:rsidRDefault="00000000" w:rsidRPr="00000000" w14:paraId="0000001F">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năm: 1992, Nam, Quốc tịch: Việt Nam, CMND: 024783363</w:t>
      </w:r>
    </w:p>
    <w:p w:rsidR="00000000" w:rsidDel="00000000" w:rsidP="00000000" w:rsidRDefault="00000000" w:rsidRPr="00000000" w14:paraId="00000020">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w:t>
      </w:r>
      <w:r w:rsidDel="00000000" w:rsidR="00000000" w:rsidRPr="00000000">
        <w:rPr>
          <w:rFonts w:ascii="Times New Roman" w:cs="Times New Roman" w:eastAsia="Times New Roman" w:hAnsi="Times New Roman"/>
          <w:sz w:val="26"/>
          <w:szCs w:val="26"/>
          <w:highlight w:val="white"/>
          <w:rtl w:val="0"/>
        </w:rPr>
        <w:t xml:space="preserve">58/65 Âu Cơ, Phường 9, Quận Tân Bình</w:t>
      </w:r>
      <w:r w:rsidDel="00000000" w:rsidR="00000000" w:rsidRPr="00000000">
        <w:rPr>
          <w:rtl w:val="0"/>
        </w:rPr>
      </w:r>
    </w:p>
    <w:p w:rsidR="00000000" w:rsidDel="00000000" w:rsidP="00000000" w:rsidRDefault="00000000" w:rsidRPr="00000000" w14:paraId="00000021">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0782633402</w:t>
      </w:r>
    </w:p>
    <w:p w:rsidR="00000000" w:rsidDel="00000000" w:rsidP="00000000" w:rsidRDefault="00000000" w:rsidRPr="00000000" w14:paraId="00000022">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Thợ sửa máy, làm việc online</w:t>
      </w:r>
      <w:r w:rsidDel="00000000" w:rsidR="00000000" w:rsidRPr="00000000">
        <w:rPr>
          <w:rtl w:val="0"/>
        </w:rPr>
      </w:r>
    </w:p>
    <w:p w:rsidR="00000000" w:rsidDel="00000000" w:rsidP="00000000" w:rsidRDefault="00000000" w:rsidRPr="00000000" w14:paraId="00000023">
      <w:pP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BN00000 PHAN THỊ TRIỀU</w:t>
      </w:r>
    </w:p>
    <w:p w:rsidR="00000000" w:rsidDel="00000000" w:rsidP="00000000" w:rsidRDefault="00000000" w:rsidRPr="00000000" w14:paraId="00000024">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năm: 1971, NỮ, Quốc tịch: Việt Nam</w:t>
      </w:r>
    </w:p>
    <w:p w:rsidR="00000000" w:rsidDel="00000000" w:rsidP="00000000" w:rsidRDefault="00000000" w:rsidRPr="00000000" w14:paraId="00000025">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w:t>
      </w:r>
      <w:r w:rsidDel="00000000" w:rsidR="00000000" w:rsidRPr="00000000">
        <w:rPr>
          <w:rFonts w:ascii="Times New Roman" w:cs="Times New Roman" w:eastAsia="Times New Roman" w:hAnsi="Times New Roman"/>
          <w:sz w:val="26"/>
          <w:szCs w:val="26"/>
          <w:highlight w:val="white"/>
          <w:rtl w:val="0"/>
        </w:rPr>
        <w:t xml:space="preserve">58/65 Âu Cơ, Phường 9, Quận Tân Bình</w:t>
      </w:r>
      <w:r w:rsidDel="00000000" w:rsidR="00000000" w:rsidRPr="00000000">
        <w:rPr>
          <w:rtl w:val="0"/>
        </w:rPr>
      </w:r>
    </w:p>
    <w:p w:rsidR="00000000" w:rsidDel="00000000" w:rsidP="00000000" w:rsidRDefault="00000000" w:rsidRPr="00000000" w14:paraId="00000026">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Fonts w:ascii="Times New Roman" w:cs="Times New Roman" w:eastAsia="Times New Roman" w:hAnsi="Times New Roman"/>
          <w:sz w:val="26"/>
          <w:szCs w:val="26"/>
          <w:highlight w:val="white"/>
          <w:rtl w:val="0"/>
        </w:rPr>
        <w:t xml:space="preserve">Nội trợ</w:t>
      </w:r>
      <w:r w:rsidDel="00000000" w:rsidR="00000000" w:rsidRPr="00000000">
        <w:rPr>
          <w:rtl w:val="0"/>
        </w:rPr>
      </w:r>
    </w:p>
    <w:p w:rsidR="00000000" w:rsidDel="00000000" w:rsidP="00000000" w:rsidRDefault="00000000" w:rsidRPr="00000000" w14:paraId="00000027">
      <w:pP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 BN00000 NGÔ MINH TẤN</w:t>
      </w:r>
    </w:p>
    <w:p w:rsidR="00000000" w:rsidDel="00000000" w:rsidP="00000000" w:rsidRDefault="00000000" w:rsidRPr="00000000" w14:paraId="00000028">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năm: NAM, Quốc tịch: Việt Nam</w:t>
      </w:r>
    </w:p>
    <w:p w:rsidR="00000000" w:rsidDel="00000000" w:rsidP="00000000" w:rsidRDefault="00000000" w:rsidRPr="00000000" w14:paraId="00000029">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w:t>
      </w:r>
      <w:r w:rsidDel="00000000" w:rsidR="00000000" w:rsidRPr="00000000">
        <w:rPr>
          <w:rFonts w:ascii="Times New Roman" w:cs="Times New Roman" w:eastAsia="Times New Roman" w:hAnsi="Times New Roman"/>
          <w:sz w:val="26"/>
          <w:szCs w:val="26"/>
          <w:highlight w:val="white"/>
          <w:rtl w:val="0"/>
        </w:rPr>
        <w:t xml:space="preserve">58/65 Âu Cơ, Phường 9, Quận Tân Bình</w:t>
      </w:r>
      <w:r w:rsidDel="00000000" w:rsidR="00000000" w:rsidRPr="00000000">
        <w:rPr>
          <w:rtl w:val="0"/>
        </w:rPr>
      </w:r>
    </w:p>
    <w:p w:rsidR="00000000" w:rsidDel="00000000" w:rsidP="00000000" w:rsidRDefault="00000000" w:rsidRPr="00000000" w14:paraId="0000002A">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Bán tạp hóa trước cửa hàng</w:t>
      </w:r>
      <w:r w:rsidDel="00000000" w:rsidR="00000000" w:rsidRPr="00000000">
        <w:rPr>
          <w:rtl w:val="0"/>
        </w:rPr>
      </w:r>
    </w:p>
    <w:p w:rsidR="00000000" w:rsidDel="00000000" w:rsidP="00000000" w:rsidRDefault="00000000" w:rsidRPr="00000000" w14:paraId="0000002B">
      <w:pP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1.6 BN00000 NGUYỄN THỊ PHI ANH</w:t>
      </w:r>
    </w:p>
    <w:p w:rsidR="00000000" w:rsidDel="00000000" w:rsidP="00000000" w:rsidRDefault="00000000" w:rsidRPr="00000000" w14:paraId="0000002C">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năm:1967, NỮ, Quốc tịch: Việt Nam</w:t>
      </w:r>
    </w:p>
    <w:p w:rsidR="00000000" w:rsidDel="00000000" w:rsidP="00000000" w:rsidRDefault="00000000" w:rsidRPr="00000000" w14:paraId="0000002D">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w:t>
      </w:r>
      <w:r w:rsidDel="00000000" w:rsidR="00000000" w:rsidRPr="00000000">
        <w:rPr>
          <w:rFonts w:ascii="Times New Roman" w:cs="Times New Roman" w:eastAsia="Times New Roman" w:hAnsi="Times New Roman"/>
          <w:sz w:val="26"/>
          <w:szCs w:val="26"/>
          <w:highlight w:val="white"/>
          <w:rtl w:val="0"/>
        </w:rPr>
        <w:t xml:space="preserve">58/65 Âu Cơ, Phường 9, Quận Tân Bình</w:t>
      </w:r>
      <w:r w:rsidDel="00000000" w:rsidR="00000000" w:rsidRPr="00000000">
        <w:rPr>
          <w:rtl w:val="0"/>
        </w:rPr>
      </w:r>
    </w:p>
    <w:p w:rsidR="00000000" w:rsidDel="00000000" w:rsidP="00000000" w:rsidRDefault="00000000" w:rsidRPr="00000000" w14:paraId="0000002E">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tl w:val="0"/>
        </w:rPr>
      </w:r>
    </w:p>
    <w:p w:rsidR="00000000" w:rsidDel="00000000" w:rsidP="00000000" w:rsidRDefault="00000000" w:rsidRPr="00000000" w14:paraId="0000002F">
      <w:pPr>
        <w:numPr>
          <w:ilvl w:val="0"/>
          <w:numId w:val="3"/>
        </w:numPr>
        <w:spacing w:after="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highlight w:val="white"/>
          <w:rtl w:val="0"/>
        </w:rPr>
        <w:t xml:space="preserve">Cả 6 bệnh nhân được lấy mẫu gộp xét nghiệm lần 1 ngày 28/06/2021 có kết quả dương tính. Lần 2, 6 bệnh nhân được lấy mẫu xét nghiệm vào ngày 30/6/2021 lấy mẫu xét nghiệm đơn cho từng người. Ngày 02/7/2021, 6 bệnh nhân có kết quả xét nghiệm dương tính với SARS-CoV-2</w:t>
      </w:r>
      <w:r w:rsidDel="00000000" w:rsidR="00000000" w:rsidRPr="00000000">
        <w:rPr>
          <w:rtl w:val="0"/>
        </w:rPr>
      </w:r>
    </w:p>
    <w:p w:rsidR="00000000" w:rsidDel="00000000" w:rsidP="00000000" w:rsidRDefault="00000000" w:rsidRPr="00000000" w14:paraId="00000030">
      <w:pPr>
        <w:numPr>
          <w:ilvl w:val="0"/>
          <w:numId w:val="4"/>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w:t>
      </w:r>
    </w:p>
    <w:p w:rsidR="00000000" w:rsidDel="00000000" w:rsidP="00000000" w:rsidRDefault="00000000" w:rsidRPr="00000000" w14:paraId="00000031">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- 06 Bệnh nhân sống cùng nhà riêng tại địa chỉ 58/65 Âu Cơ, Phường 9, Quận Tân Bình</w:t>
      </w:r>
      <w:r w:rsidDel="00000000" w:rsidR="00000000" w:rsidRPr="00000000">
        <w:rPr>
          <w:rFonts w:ascii="Times New Roman" w:cs="Times New Roman" w:eastAsia="Times New Roman" w:hAnsi="Times New Roman"/>
          <w:sz w:val="26"/>
          <w:szCs w:val="26"/>
          <w:rtl w:val="0"/>
        </w:rPr>
        <w:t xml:space="preserve">. Địa chỉ này tại đây là tiệm tạp hóa</w:t>
      </w:r>
    </w:p>
    <w:p w:rsidR="00000000" w:rsidDel="00000000" w:rsidP="00000000" w:rsidRDefault="00000000" w:rsidRPr="00000000" w14:paraId="00000032">
      <w:pPr>
        <w:numPr>
          <w:ilvl w:val="0"/>
          <w:numId w:val="5"/>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Của BN Vân và dì, dượng, mẹ ( 3 người lớn không có điện thoại cá nhân)</w:t>
      </w:r>
    </w:p>
    <w:p w:rsidR="00000000" w:rsidDel="00000000" w:rsidP="00000000" w:rsidRDefault="00000000" w:rsidRPr="00000000" w14:paraId="00000033">
      <w:pPr>
        <w:spacing w:after="120" w:before="12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Bệnh nhân Vân làm nhân viên kế toán online ở nhà từ 02/06, ít ra khỏi nhà</w:t>
      </w:r>
    </w:p>
    <w:p w:rsidR="00000000" w:rsidDel="00000000" w:rsidP="00000000" w:rsidRDefault="00000000" w:rsidRPr="00000000" w14:paraId="00000034">
      <w:pPr>
        <w:spacing w:after="120" w:before="12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Bệnh nhân Triều làm nội trợ đa phần ở nhà, có buổi sáng thường ngày hay đi chợ Tân Phước vào buổi sáng, không ghé một hàng cố định </w:t>
      </w:r>
    </w:p>
    <w:p w:rsidR="00000000" w:rsidDel="00000000" w:rsidP="00000000" w:rsidRDefault="00000000" w:rsidRPr="00000000" w14:paraId="00000035">
      <w:pPr>
        <w:spacing w:after="120" w:before="12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Bệnh nhân Tấn, ở nhà bán hàng tạp hóa, khách hàng mua chủ yếu là người trong xóm (không nhớ rõ hết tên). Khoảng ngày 27/06/2021 lúc 11 giờ, có đến cửa hàng tạp hoá tại hẻm 86 Âu Cơ để lấy hàng về bán. Hằng ngày các bệnh nhân tiếp xúc với người đến mua hàng, có nói chuyện với những nhà xung quanh.</w:t>
      </w:r>
    </w:p>
    <w:p w:rsidR="00000000" w:rsidDel="00000000" w:rsidP="00000000" w:rsidRDefault="00000000" w:rsidRPr="00000000" w14:paraId="00000036">
      <w:pPr>
        <w:numPr>
          <w:ilvl w:val="0"/>
          <w:numId w:val="5"/>
        </w:numPr>
        <w:spacing w:after="120" w:before="120" w:line="360" w:lineRule="auto"/>
        <w:ind w:left="72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Theo lời khai của chính BN Phú và Duyên</w:t>
      </w:r>
    </w:p>
    <w:p w:rsidR="00000000" w:rsidDel="00000000" w:rsidP="00000000" w:rsidRDefault="00000000" w:rsidRPr="00000000" w14:paraId="00000037">
      <w:pPr>
        <w:spacing w:after="120" w:before="12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Bệnh nhân Phú là thợ máy, từ đầu tháng 6 năm 2021 chuyển sang làm online tại nhà, thường chỉ ở nhà không phụ bán tạp hóa, có đi mua đồ ăn trước khi phong tỏa (27/06) tại 3 địa điểm không nhớ chính xác số nhà ( quán cơm ở Lê Đại Hành, quán trên đường Âu Cơ, Tôn Thất Hiệp)</w:t>
      </w:r>
    </w:p>
    <w:p w:rsidR="00000000" w:rsidDel="00000000" w:rsidP="00000000" w:rsidRDefault="00000000" w:rsidRPr="00000000" w14:paraId="00000038">
      <w:pPr>
        <w:spacing w:after="120" w:before="12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Bệnh nhân Duyên trước đi làm, di chuyển tự túc, không có tiếp xúc gần với đồng nghiệp. Từ đầu tháng 06 đến ngày 18/6/2021, BN Duyên đi làm T2, T4, T6 trong tuần, dùng cơm tại công ty. Ngày 21/06/2020, bệnh nhân chỉ đi làm buổi sáng rồi về nghỉ làm ở nhà. Từ ngày 27/6/2021, liên quan đến ca bệnh tại 58/70 Âu Cơ (nhà đối diện), gia đình 8 bệnh nhân nằm trong diện phong tỏa, cách ly tại nhà, hằng ngày chỉ nhận đồ ăn tại các bàn được bố trí sẵn. </w:t>
      </w:r>
    </w:p>
    <w:p w:rsidR="00000000" w:rsidDel="00000000" w:rsidP="00000000" w:rsidRDefault="00000000" w:rsidRPr="00000000" w14:paraId="00000039">
      <w:pPr>
        <w:numPr>
          <w:ilvl w:val="0"/>
          <w:numId w:val="5"/>
        </w:numPr>
        <w:spacing w:after="120" w:before="120" w:line="360" w:lineRule="auto"/>
        <w:ind w:left="72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Triệu chứng và tiền sứ bệnh lý</w:t>
      </w:r>
    </w:p>
    <w:p w:rsidR="00000000" w:rsidDel="00000000" w:rsidP="00000000" w:rsidRDefault="00000000" w:rsidRPr="00000000" w14:paraId="0000003A">
      <w:pPr>
        <w:spacing w:after="120" w:before="12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Hiện tại bệnh nhân Triều, Tấn không có triệu chứng</w:t>
      </w:r>
    </w:p>
    <w:p w:rsidR="00000000" w:rsidDel="00000000" w:rsidP="00000000" w:rsidRDefault="00000000" w:rsidRPr="00000000" w14:paraId="0000003B">
      <w:pPr>
        <w:spacing w:after="120" w:before="12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Bệnh nhân Phi Anh hiện đang điều trị ung thư tử cung.</w:t>
      </w:r>
    </w:p>
    <w:p w:rsidR="00000000" w:rsidDel="00000000" w:rsidP="00000000" w:rsidRDefault="00000000" w:rsidRPr="00000000" w14:paraId="0000003C">
      <w:pPr>
        <w:spacing w:after="240" w:before="24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Bệnh nhân Hồng Vân hiện đang điều trị ung thư vòm họng, hiện có sốt nhẹ.</w:t>
      </w:r>
    </w:p>
    <w:p w:rsidR="00000000" w:rsidDel="00000000" w:rsidP="00000000" w:rsidRDefault="00000000" w:rsidRPr="00000000" w14:paraId="0000003D">
      <w:pPr>
        <w:spacing w:after="240" w:before="24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Bệnh nhân Duyên bị hen suyễn.</w:t>
      </w:r>
    </w:p>
    <w:p w:rsidR="00000000" w:rsidDel="00000000" w:rsidP="00000000" w:rsidRDefault="00000000" w:rsidRPr="00000000" w14:paraId="0000003E">
      <w:pPr>
        <w:spacing w:after="240" w:before="24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Bệnh nhân Triều mắc tăng huyết áp, đái tháo đường.</w:t>
      </w:r>
    </w:p>
    <w:p w:rsidR="00000000" w:rsidDel="00000000" w:rsidP="00000000" w:rsidRDefault="00000000" w:rsidRPr="00000000" w14:paraId="0000003F">
      <w:pPr>
        <w:spacing w:after="240" w:before="24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Bệnh nhân Tấn mắc động kinh.</w:t>
      </w:r>
    </w:p>
    <w:p w:rsidR="00000000" w:rsidDel="00000000" w:rsidP="00000000" w:rsidRDefault="00000000" w:rsidRPr="00000000" w14:paraId="00000040">
      <w:pPr>
        <w:spacing w:after="120" w:before="12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highlight w:val="white"/>
          <w:rtl w:val="0"/>
        </w:rPr>
        <w:t xml:space="preserve">- Bệnh nhân Phú có triệu chứng nghẹt mũi. sốt nhẹ (28/06), hiện tại thì bình thường không có bệnh nền</w:t>
      </w:r>
      <w:r w:rsidDel="00000000" w:rsidR="00000000" w:rsidRPr="00000000">
        <w:rPr>
          <w:rtl w:val="0"/>
        </w:rPr>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w:t>
      </w:r>
    </w:p>
    <w:p w:rsidR="00000000" w:rsidDel="00000000" w:rsidP="00000000" w:rsidRDefault="00000000" w:rsidRPr="00000000" w14:paraId="00000043">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4">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w:t>
      </w:r>
    </w:p>
    <w:p w:rsidR="00000000" w:rsidDel="00000000" w:rsidP="00000000" w:rsidRDefault="00000000" w:rsidRPr="00000000" w14:paraId="0000004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49">
            <w:pPr>
              <w:numPr>
                <w:ilvl w:val="0"/>
                <w:numId w:val="6"/>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4B">
            <w:pPr>
              <w:numPr>
                <w:ilvl w:val="0"/>
                <w:numId w:val="6"/>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4D">
            <w:pPr>
              <w:numPr>
                <w:ilvl w:val="0"/>
                <w:numId w:val="6"/>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4F">
            <w:pPr>
              <w:numPr>
                <w:ilvl w:val="0"/>
                <w:numId w:val="6"/>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51">
            <w:pPr>
              <w:numPr>
                <w:ilvl w:val="0"/>
                <w:numId w:val="6"/>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w:t>
            </w:r>
            <w:r w:rsidDel="00000000" w:rsidR="00000000" w:rsidRPr="00000000">
              <w:rPr>
                <w:rFonts w:ascii="Times New Roman" w:cs="Times New Roman" w:eastAsia="Times New Roman" w:hAnsi="Times New Roman"/>
                <w:sz w:val="24"/>
                <w:szCs w:val="24"/>
                <w:rtl w:val="0"/>
              </w:rPr>
              <w:t xml:space="preserve">DTHN</w:t>
            </w: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15.0" w:type="dxa"/>
              <w:bottom w:w="0.0" w:type="dxa"/>
              <w:right w:w="115.0" w:type="dxa"/>
            </w:tcMar>
          </w:tcPr>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56">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style>
  <w:style w:type="paragraph" w:styleId="Heading2">
    <w:name w:val="heading 2"/>
    <w:basedOn w:val="Normal"/>
    <w:next w:val="Normal"/>
    <w:pPr>
      <w:keepNext w:val="1"/>
      <w:keepLines w:val="1"/>
      <w:spacing w:after="0" w:before="120" w:lineRule="auto"/>
    </w:pPr>
    <w:rPr>
      <w:b w:val="1"/>
    </w:rPr>
  </w:style>
  <w:style w:type="paragraph" w:styleId="Heading3">
    <w:name w:val="heading 3"/>
    <w:basedOn w:val="Normal"/>
    <w:next w:val="Normal"/>
    <w:pPr>
      <w:keepNext w:val="1"/>
      <w:keepLines w:val="1"/>
      <w:spacing w:after="0" w:before="120" w:lineRule="auto"/>
    </w:pPr>
    <w:rPr>
      <w:b w:val="1"/>
      <w:i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A6030"/>
    <w:rPr>
      <w:rFonts w:ascii="Calibri" w:cs="Calibri" w:eastAsia="Calibri" w:hAnsi="Calibri"/>
      <w:lang w:val="vi-VN"/>
    </w:rPr>
  </w:style>
  <w:style w:type="paragraph" w:styleId="Heading1">
    <w:name w:val="heading 1"/>
    <w:basedOn w:val="Normal"/>
    <w:next w:val="Normal"/>
    <w:link w:val="Heading1Char"/>
    <w:autoRedefine w:val="1"/>
    <w:uiPriority w:val="9"/>
    <w:qFormat w:val="1"/>
    <w:rsid w:val="00371A55"/>
    <w:pPr>
      <w:keepNext w:val="1"/>
      <w:keepLines w:val="1"/>
      <w:spacing w:before="240"/>
      <w:outlineLvl w:val="0"/>
    </w:pPr>
    <w:rPr>
      <w:rFonts w:cstheme="majorBidi" w:eastAsiaTheme="majorEastAsia"/>
      <w:szCs w:val="32"/>
    </w:rPr>
  </w:style>
  <w:style w:type="paragraph" w:styleId="Heading2">
    <w:name w:val="heading 2"/>
    <w:basedOn w:val="Normal"/>
    <w:next w:val="Normal"/>
    <w:link w:val="Heading2Char"/>
    <w:autoRedefine w:val="1"/>
    <w:uiPriority w:val="9"/>
    <w:semiHidden w:val="1"/>
    <w:unhideWhenUsed w:val="1"/>
    <w:qFormat w:val="1"/>
    <w:rsid w:val="00371A55"/>
    <w:pPr>
      <w:keepNext w:val="1"/>
      <w:keepLines w:val="1"/>
      <w:spacing w:after="0" w:before="120"/>
      <w:outlineLvl w:val="1"/>
    </w:pPr>
    <w:rPr>
      <w:rFonts w:cstheme="majorBidi" w:eastAsiaTheme="majorEastAsia"/>
      <w:b w:val="1"/>
      <w:szCs w:val="26"/>
    </w:rPr>
  </w:style>
  <w:style w:type="paragraph" w:styleId="Heading3">
    <w:name w:val="heading 3"/>
    <w:basedOn w:val="Normal"/>
    <w:next w:val="Normal"/>
    <w:link w:val="Heading3Char"/>
    <w:autoRedefine w:val="1"/>
    <w:uiPriority w:val="9"/>
    <w:semiHidden w:val="1"/>
    <w:unhideWhenUsed w:val="1"/>
    <w:qFormat w:val="1"/>
    <w:rsid w:val="00371A55"/>
    <w:pPr>
      <w:keepNext w:val="1"/>
      <w:keepLines w:val="1"/>
      <w:spacing w:after="0" w:before="120"/>
      <w:outlineLvl w:val="2"/>
    </w:pPr>
    <w:rPr>
      <w:rFonts w:cstheme="majorBidi" w:eastAsiaTheme="majorEastAsia"/>
      <w:b w:val="1"/>
      <w:i w:val="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71A55"/>
    <w:rPr>
      <w:rFonts w:ascii="Times New Roman" w:hAnsi="Times New Roman" w:cstheme="majorBidi" w:eastAsiaTheme="majorEastAsia"/>
      <w:sz w:val="26"/>
      <w:szCs w:val="32"/>
    </w:rPr>
  </w:style>
  <w:style w:type="character" w:styleId="Heading2Char" w:customStyle="1">
    <w:name w:val="Heading 2 Char"/>
    <w:basedOn w:val="DefaultParagraphFont"/>
    <w:link w:val="Heading2"/>
    <w:uiPriority w:val="9"/>
    <w:semiHidden w:val="1"/>
    <w:rsid w:val="00371A55"/>
    <w:rPr>
      <w:rFonts w:ascii="Times New Roman" w:hAnsi="Times New Roman" w:cstheme="majorBidi" w:eastAsiaTheme="majorEastAsia"/>
      <w:b w:val="1"/>
      <w:sz w:val="26"/>
      <w:szCs w:val="26"/>
    </w:rPr>
  </w:style>
  <w:style w:type="character" w:styleId="Heading3Char" w:customStyle="1">
    <w:name w:val="Heading 3 Char"/>
    <w:basedOn w:val="DefaultParagraphFont"/>
    <w:link w:val="Heading3"/>
    <w:uiPriority w:val="9"/>
    <w:semiHidden w:val="1"/>
    <w:rsid w:val="00371A55"/>
    <w:rPr>
      <w:rFonts w:ascii="Times New Roman" w:hAnsi="Times New Roman" w:cstheme="majorBidi" w:eastAsiaTheme="majorEastAsia"/>
      <w:b w:val="1"/>
      <w:i w:val="1"/>
      <w:sz w:val="26"/>
      <w:szCs w:val="24"/>
    </w:rPr>
  </w:style>
  <w:style w:type="paragraph" w:styleId="ListParagraph">
    <w:name w:val="List Paragraph"/>
    <w:basedOn w:val="Normal"/>
    <w:uiPriority w:val="34"/>
    <w:qFormat w:val="1"/>
    <w:rsid w:val="000A6030"/>
    <w:pPr>
      <w:ind w:left="720"/>
      <w:contextualSpacing w:val="1"/>
    </w:pPr>
  </w:style>
  <w:style w:type="paragraph" w:styleId="NormalWeb">
    <w:name w:val="Normal (Web)"/>
    <w:basedOn w:val="Normal"/>
    <w:uiPriority w:val="99"/>
    <w:unhideWhenUsed w:val="1"/>
    <w:rsid w:val="000A6030"/>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N18rFA1ezChnWfIyqMkSYFW8lw==">AMUW2mULFIv6C3c+DbXA36vW3rZ0qqrKKSzK9kDFroXopigdT4jy6RQW6825aTWMCPVaHb9DvVHGFrXEajahiBUAnaIRDoVVeStbOvy0Ksa3TNynGGJvxeuNOcDGhZumbzLu/KzYzAUX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2021-06-14T01:56:00Z</dcterms:created>
  <dc:creator>Windows User</dc:creator>
</cp:coreProperties>
</file>