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300"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before="0" w:line="30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before="0" w:line="30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before="0" w:line="30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30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before="0" w:line="30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30 phút ngày 17/06/2021.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ĐINH THỊ RIM </w:t>
      </w:r>
      <w:r w:rsidDel="00000000" w:rsidR="00000000" w:rsidRPr="00000000">
        <w:rPr>
          <w:rFonts w:ascii="Times New Roman" w:cs="Times New Roman" w:eastAsia="Times New Roman" w:hAnsi="Times New Roman"/>
          <w:color w:val="000000"/>
          <w:sz w:val="26"/>
          <w:szCs w:val="26"/>
          <w:rtl w:val="0"/>
        </w:rPr>
        <w:t xml:space="preserve">(BN0000), n</w:t>
      </w:r>
      <w:r w:rsidDel="00000000" w:rsidR="00000000" w:rsidRPr="00000000">
        <w:rPr>
          <w:rFonts w:ascii="Times New Roman" w:cs="Times New Roman" w:eastAsia="Times New Roman" w:hAnsi="Times New Roman"/>
          <w:sz w:val="26"/>
          <w:szCs w:val="26"/>
          <w:rtl w:val="0"/>
        </w:rPr>
        <w:t xml:space="preserve">ữ </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2000</w:t>
      </w:r>
      <w:r w:rsidDel="00000000" w:rsidR="00000000" w:rsidRPr="00000000">
        <w:rPr>
          <w:rFonts w:ascii="Times New Roman" w:cs="Times New Roman" w:eastAsia="Times New Roman" w:hAnsi="Times New Roman"/>
          <w:color w:val="000000"/>
          <w:sz w:val="26"/>
          <w:szCs w:val="26"/>
          <w:rtl w:val="0"/>
        </w:rPr>
        <w:t xml:space="preserve">, quốc tịch: Việt Nam, CCC</w:t>
      </w:r>
      <w:r w:rsidDel="00000000" w:rsidR="00000000" w:rsidRPr="00000000">
        <w:rPr>
          <w:rFonts w:ascii="Times New Roman" w:cs="Times New Roman" w:eastAsia="Times New Roman" w:hAnsi="Times New Roman"/>
          <w:sz w:val="26"/>
          <w:szCs w:val="26"/>
          <w:rtl w:val="0"/>
        </w:rPr>
        <w:t xml:space="preserve">D/CMND: 212421304 (số CMND cũ, tháng 4 BN đi làm căn cước và hiện tại chưa nhận được thẻ căn cước)</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Tin Lành (Không đi sinh hoạt tôn giáo một tháng nay)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Lầu 1, phòng 4, An Nông 822 đường Trần Văn Giàu, KCN Tân Tạo, Quận Bình Tân.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khâu nhận hàng (cá sapa đã qua sơ chế) để tẩm ướp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Fonts w:ascii="Times New Roman" w:cs="Times New Roman" w:eastAsia="Times New Roman" w:hAnsi="Times New Roman"/>
          <w:sz w:val="26"/>
          <w:szCs w:val="26"/>
          <w:highlight w:val="white"/>
          <w:rtl w:val="0"/>
        </w:rPr>
        <w:t xml:space="preserve">Công ty cổ phần thực phẩm Trung Sơn (QL 22, 2 Đường Song Hành, Tân Thới 3, Hóc Môn, Thành phố Hồ Chí Minh)</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before="0" w:line="30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0385166207</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before="0" w:line="30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16/06/202 lúc 15h  tại công ty theo diện lấy mẫu mở rộng toàn công ty có ca nghi nhiễm BN_LÊ MINH TÂM và BN_TÔ HỒNG NHUNG và có kết quả dương tính với SARS-CoV-2. </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em họ_ĐINH THỊ THẢO (2002) tại Lầu 1, phòng 4, An Nông 822 đường Trần Văn Giàu, KCN Tân Tạo, Quận Bình Tân.</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20/05/2021- 16/06/2021:</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di chuyển ngoại tỉnh, không đi bầu cử, không đặt grab/now/beamin, không đến nhà bạn bè họ hàng chơi và không có bạn bè họ hàng đến nhà chơi.</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T2-CN, 6h-18h, BN làm trong phân xưởng gồm 40-50 người, chia mỗi bàn gồm khoảng 6 người (BN khai không biết những người làm cùng mình). BN vào cổng thay đồ bảo hộ đã chuẩn bị sẵn, đo nhiệt độ, khai báo và khử khuẩn, sau đó xuống phân xưởng làm việc. Dây chuyền nơi phân xưởng của BN bao gồm nhận cá sapa đã qua sơ chế, tẩm ướp cá, sau đó bộ phận kho sẽ chuyển hàng qua phân xưởng tiền cấp đông. 10h-11h, BN ăn trưa tại căn tin của công ty,  sau khi lấy thức ăn trong khay sẽ di chuyển qua nơi ăn gồm các bàn có vách ngăn, nơi ngồi mỗi ô chứa 1-2 người, BN thường ngồi ăn một mình.</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12/06/2021, T7, BN xin nghỉ ở nhà. Sáng, BN nghỉ tại trọ. 18h-20h, BN cùng em họ_ĐINH THỊ THẢO và chị Trinh (khoảng 24t, cùng công ty) đi siêu thị GO!AN LẠC (</w:t>
      </w:r>
      <w:r w:rsidDel="00000000" w:rsidR="00000000" w:rsidRPr="00000000">
        <w:rPr>
          <w:rFonts w:ascii="Times New Roman" w:cs="Times New Roman" w:eastAsia="Times New Roman" w:hAnsi="Times New Roman"/>
          <w:sz w:val="26"/>
          <w:szCs w:val="26"/>
          <w:rtl w:val="0"/>
        </w:rPr>
        <w:t xml:space="preserve">1231 Quốc lộ 1A, Khu Phố 5, Phường Bình Trị Đông B, Quận Bình Tân, TP. Hồ Chí Minh (Gần Vòng Xoay An Lạc). Sau đó về nhà không đi đâu khác.</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Triệu chứng:</w:t>
      </w:r>
      <w:r w:rsidDel="00000000" w:rsidR="00000000" w:rsidRPr="00000000">
        <w:rPr>
          <w:rFonts w:ascii="Times New Roman" w:cs="Times New Roman" w:eastAsia="Times New Roman" w:hAnsi="Times New Roman"/>
          <w:sz w:val="26"/>
          <w:szCs w:val="26"/>
          <w:rtl w:val="0"/>
        </w:rPr>
        <w:t xml:space="preserve"> Chưa ghi nhận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Không có.</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Chuyển BN đến KCL tập trung KTX Đại học Quốc Gia ngày 22h ngày 16/06/2021.</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before="0" w:line="30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NHM)</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6">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before="0" w:line="30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Vz5W6qWGAXf1ZdMYvA9Ve/+SA==">AMUW2mVO9Xd2RnhXfIY6n+6Lw6qlz/sYvZSEGOXq79PiCo+2716Tn2mioQxMnS9/L/prTgCN+mtCRaTaNs3B74wEwUElP9ja2SrwmFyPfXPVHxbH9oJKZoU=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2021-06-17T04:41:00Z</dcterms:created>
  <dc:creator>admin</dc:creator>
</cp:coreProperties>
</file>