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13248</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13248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18 giờ 30 phút ngày 21/06/2021.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QUANG THÀNH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13248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2003, quốc tịch: Việt Nam, Chứng minh nhân dân: 077203006632</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822 Tr</w:t>
      </w:r>
      <w:r w:rsidDel="00000000" w:rsidR="00000000" w:rsidRPr="00000000">
        <w:rPr>
          <w:rFonts w:ascii="Times New Roman" w:cs="Times New Roman" w:eastAsia="Times New Roman" w:hAnsi="Times New Roman"/>
          <w:sz w:val="26"/>
          <w:szCs w:val="26"/>
          <w:rtl w:val="0"/>
        </w:rPr>
        <w:t xml:space="preserve">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Văn </w:t>
      </w:r>
      <w:r w:rsidDel="00000000" w:rsidR="00000000" w:rsidRPr="00000000">
        <w:rPr>
          <w:rFonts w:ascii="Times New Roman" w:cs="Times New Roman" w:eastAsia="Times New Roman" w:hAnsi="Times New Roman"/>
          <w:sz w:val="26"/>
          <w:szCs w:val="26"/>
          <w:rtl w:val="0"/>
        </w:rPr>
        <w:t xml:space="preserve">Già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 Phường Tân Tạo A, Bình Tân</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Canh tủ đông công ty Trung Sơn, khu công nghiệp Tân Tạo, Q.Bình Tân, TP.HCM</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0387660365</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17/06/2021, vì muốn về quê nên xét nghiệm tại BV đa khoa huyện Bình Chánh, 1 Đường số 1, Khu trung tâm hành chính huyện , TT.Tân Túc, H.Bình Chánh,TP.Hồ Chí Minh, có kết quả XN dương tính với SARS-CoV2,  BN đang cách ly tại BV huyện Củ Chi 17/06/2021, lần 2 ngày 20/06/2021, xét nghiệm tại khu điều trị BV huyện Củ Chi, kết quả dương tính.</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trọ BN có 2 người, gồm: BN; Nguyễn Ngọc Sáng 2000. BN khai không tiếp xúc với các phòng khác, không tiếp xúc với chủ trọ từ 01/6/2021 đến 17/06/2021. Ăn uống là do BN mua cơm trưa ở rất nhiều nơi, không rõ nhưng thường mua cơm ở khu chân cầu A (cầu Bà Hom 2), đường Trần Văn Giàu, Tân Tạo A, Bình Tân (BN mô tả từ trọ rẽ trái chạy ngược chiều, 2 cái đèn đỏ vòng dưới cầu).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03/06/2021 đến ngày 14/06/201,  khoảng 6 giờ, BN thường mua cơm ở khu chân cầu A (cầu Bà Hom 2), đường Trần Văn Giàu, Tân Tạo A, Bình Tân (BN mô tả từ trọ rẽ trái chạy ngược chiều, 2 cái đèn đỏ vòng dưới cầu), sau đó tới công ty ăn cơm rồi chờ đến khoảng 18 giờ 30 phút đến 5 giờ sáng ngày tiếp theo, BN đi làm tại kho cấp đông, công ty Trung Sơn, khu công nghiệp Tân Tạo, Q.Bình Tân, TP.HCM. BN gửi xe ở phía đường đi dô khu cấp đông (BN không rõ tên đường). BN khai có nhiều người làm việc nhưng gần khu vực của BN cũng như BN hay tiếp xúc có Lâm, Thúc, Hưng và 1 người không nhớ tên. BN không qua các khu khác do tối, các khu khác không làm việc. Sáng sau khi tan ca, BN đi về thẳng nhà ngủ không đi đâu khác.</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13/06/2021, BN đi xe máy riêng (biển số xe 72G1 73241), đến nhà người quen ở củ chi, gần nước mía Vườn Cau, 259A QL22, Tân Thông Hội, Củ Chi, Thành phố Hồ Chí Minh và công ty Nhật Minh, 12 Đường 28, ấp Hậu, Xã Tân Thông Hội, Huyện Củ Chi, TP Hồ Chí Minh, BN có tiếp xúc Thái Anh Kiệt, </w:t>
      </w:r>
      <w:r w:rsidDel="00000000" w:rsidR="00000000" w:rsidRPr="00000000">
        <w:rPr>
          <w:rFonts w:ascii="Times New Roman" w:cs="Times New Roman" w:eastAsia="Times New Roman" w:hAnsi="Times New Roman"/>
          <w:sz w:val="26"/>
          <w:szCs w:val="26"/>
          <w:rtl w:val="0"/>
        </w:rPr>
        <w:t xml:space="preserve">Cao Tuấn Khôi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Lương Trung Chánh, Lê Hoàng Kha, một anh tên Tý, chị tên Khang, Hồ Văn Âu.</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21/06/2021, BN có triệu chứng sổ mũi. Tại thời điểm điều tra đã đỡ.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BV huyện Củ Chi</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3">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fetLKHBcD3tz4tUTm2DNy3qYQQ==">AMUW2mXPdG5PsLI73urpoh9y0Fr2aMKFPS+l/93cIujmedREj+TtGxERm+LI3mitc3ThRi0JsZLsbnkqx4b7M89PZDiz6rHOLUuBjDx4TFAzkKkaL1ACifQ=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2021-06-21T11:47:00Z</dcterms:created>
  <dc:creator>admin</dc:creator>
</cp:coreProperties>
</file>